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69121C33" w14:textId="5670EA5E" w:rsidR="00212CA3" w:rsidRPr="00212CA3" w:rsidRDefault="00477B02" w:rsidP="00212CA3">
      <w:pPr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8D001D" w:rsidRPr="008D001D">
        <w:rPr>
          <w:rFonts w:ascii="Arial" w:hAnsi="Arial" w:cs="Arial"/>
          <w:b/>
          <w:bCs/>
          <w:sz w:val="22"/>
          <w:szCs w:val="22"/>
          <w:lang w:val="pl-PL"/>
        </w:rPr>
        <w:t xml:space="preserve">meczów piłki siatkowej mężczyzn, które odbędą się w grudniu 2024 r. (w terminie: </w:t>
      </w:r>
      <w:r w:rsidR="00212CA3" w:rsidRPr="00212CA3">
        <w:rPr>
          <w:rFonts w:ascii="Arial" w:hAnsi="Arial" w:cs="Arial"/>
          <w:b/>
          <w:sz w:val="22"/>
        </w:rPr>
        <w:t>od 1 grudnia 2024 r. do ostatniego meczu zespołu, w oparciu o który będzie świadczona usługa, jednak nie dłużej niż do dnia 16.12.2024 r.</w:t>
      </w:r>
      <w:r w:rsidR="00212CA3">
        <w:rPr>
          <w:rFonts w:ascii="Arial" w:hAnsi="Arial" w:cs="Arial"/>
          <w:b/>
          <w:sz w:val="22"/>
        </w:rPr>
        <w:t>)</w:t>
      </w:r>
      <w:r w:rsidR="00212CA3" w:rsidRPr="00212CA3">
        <w:rPr>
          <w:rFonts w:ascii="Arial" w:hAnsi="Arial" w:cs="Arial"/>
          <w:b/>
          <w:sz w:val="22"/>
          <w:highlight w:val="yellow"/>
        </w:rPr>
        <w:t xml:space="preserve">  </w:t>
      </w:r>
    </w:p>
    <w:p w14:paraId="76D0BA40" w14:textId="77777777" w:rsidR="00212CA3" w:rsidRDefault="00212CA3" w:rsidP="00212CA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 </w:t>
      </w:r>
    </w:p>
    <w:p w14:paraId="140C44E3" w14:textId="40860E67" w:rsidR="00B03822" w:rsidRPr="008315DD" w:rsidRDefault="00B0382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13E81523" w14:textId="2BD7A2F6" w:rsidR="002C1912" w:rsidRDefault="002C1912" w:rsidP="002C1912">
      <w:pPr>
        <w:ind w:hanging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Przed złożeniem oferty (formularza ofertowego) w postępowaniu o udzielenie zamówienia publicznego </w:t>
      </w:r>
      <w:r>
        <w:rPr>
          <w:rFonts w:ascii="Arial" w:hAnsi="Arial" w:cs="Arial"/>
          <w:sz w:val="20"/>
          <w:szCs w:val="20"/>
        </w:rPr>
        <w:br/>
        <w:t>(zapytanie ofertowe) prowadzonym pod znakiem: TS-III.0632.51.2024 zapoznałem się z treścią przepisów art. 1, art. 2 i art. 7 ustawy z dnia 13 kwietnia 2022 r. o szczególnych rozwiązaniach w zakresie przeciwdziałania wspieraniu agresji na Ukrainę oraz służących ochronie bezpieczeństwa narodowego (Dz. U. z</w:t>
      </w:r>
      <w:r w:rsidR="00636E9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202</w:t>
      </w:r>
      <w:r w:rsidR="00636E9B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r. poz.</w:t>
      </w:r>
      <w:r w:rsidR="00636E9B">
        <w:rPr>
          <w:rFonts w:ascii="Arial" w:hAnsi="Arial" w:cs="Arial"/>
          <w:sz w:val="20"/>
          <w:szCs w:val="20"/>
        </w:rPr>
        <w:t>507).</w:t>
      </w:r>
    </w:p>
    <w:p w14:paraId="497F9B82" w14:textId="236D7F38" w:rsidR="002C1912" w:rsidRDefault="002C1912" w:rsidP="002C1912">
      <w:pPr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Po zapoznaniu się z treścią ww. przepisów oświadczam, iż nie podlegam wykluczeniu/reprezentowany przez mnie podmiot nie podlega wykluczeniu</w:t>
      </w:r>
      <w:r>
        <w:rPr>
          <w:rFonts w:ascii="Arial" w:hAnsi="Arial" w:cs="Arial"/>
          <w:i/>
          <w:iCs/>
          <w:sz w:val="20"/>
          <w:szCs w:val="20"/>
        </w:rPr>
        <w:t xml:space="preserve">* z </w:t>
      </w:r>
      <w:r>
        <w:rPr>
          <w:rFonts w:ascii="Arial" w:hAnsi="Arial" w:cs="Arial"/>
          <w:sz w:val="20"/>
          <w:szCs w:val="20"/>
        </w:rPr>
        <w:t>postępowania o udzielenie zamówienia publicznego (zapytanie ofertowe) prowadzonego pod znakiem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TS-III.0632.51.2024 na podstawie art. 7 ustawy z dnia 13 kwietnia </w:t>
      </w:r>
      <w:r>
        <w:rPr>
          <w:rFonts w:ascii="Arial" w:hAnsi="Arial" w:cs="Arial"/>
          <w:sz w:val="20"/>
          <w:szCs w:val="20"/>
        </w:rPr>
        <w:br/>
        <w:t>2022 r. o szczególnych rozwiązaniach w zakresie przeciwdziałania wspieraniu agresji na Ukrainę oraz służących ochronie bezpieczeństwa narodowego.</w:t>
      </w:r>
    </w:p>
    <w:p w14:paraId="692093AC" w14:textId="77777777" w:rsidR="002C1912" w:rsidRDefault="002C1912" w:rsidP="002C1912">
      <w:pPr>
        <w:rPr>
          <w:rFonts w:ascii="Arial" w:hAnsi="Arial" w:cs="Arial"/>
          <w:b/>
          <w:sz w:val="20"/>
          <w:szCs w:val="20"/>
          <w:lang w:val="pl-PL"/>
        </w:rPr>
      </w:pPr>
    </w:p>
    <w:p w14:paraId="0B46614B" w14:textId="0185126D" w:rsidR="0030049C" w:rsidRPr="00DE42D8" w:rsidRDefault="0030049C" w:rsidP="002C1912">
      <w:pPr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721DFEBE" w14:textId="0CFD9ECF" w:rsidR="007734B6" w:rsidRPr="002C1912" w:rsidRDefault="0030049C" w:rsidP="002C1912">
      <w:pPr>
        <w:spacing w:before="240" w:after="24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8D001D">
        <w:rPr>
          <w:rFonts w:ascii="Arial" w:hAnsi="Arial" w:cs="Arial"/>
          <w:b/>
          <w:sz w:val="22"/>
          <w:szCs w:val="22"/>
        </w:rPr>
        <w:t>1</w:t>
      </w:r>
      <w:r w:rsidR="002F5CC3">
        <w:rPr>
          <w:rFonts w:ascii="Arial" w:hAnsi="Arial" w:cs="Arial"/>
          <w:b/>
          <w:sz w:val="22"/>
          <w:szCs w:val="22"/>
        </w:rPr>
        <w:t>3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8D001D">
        <w:rPr>
          <w:rFonts w:ascii="Arial" w:hAnsi="Arial" w:cs="Arial"/>
          <w:b/>
          <w:sz w:val="22"/>
          <w:szCs w:val="22"/>
        </w:rPr>
        <w:t>11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62B61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7734B6" w:rsidRPr="002C1912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9822" w14:textId="77777777" w:rsidR="00917DD6" w:rsidRDefault="00917DD6">
      <w:r>
        <w:separator/>
      </w:r>
    </w:p>
  </w:endnote>
  <w:endnote w:type="continuationSeparator" w:id="0">
    <w:p w14:paraId="2CD6136B" w14:textId="77777777" w:rsidR="00917DD6" w:rsidRDefault="009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95C17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FDCB8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1494" w14:textId="77777777" w:rsidR="00917DD6" w:rsidRDefault="00917DD6">
      <w:r>
        <w:separator/>
      </w:r>
    </w:p>
  </w:footnote>
  <w:footnote w:type="continuationSeparator" w:id="0">
    <w:p w14:paraId="151C98B1" w14:textId="77777777" w:rsidR="00917DD6" w:rsidRDefault="0091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792D"/>
    <w:rsid w:val="001B7B7B"/>
    <w:rsid w:val="001D377D"/>
    <w:rsid w:val="001F23B7"/>
    <w:rsid w:val="001F6DD8"/>
    <w:rsid w:val="002125BF"/>
    <w:rsid w:val="00212CA3"/>
    <w:rsid w:val="002222C2"/>
    <w:rsid w:val="0022413D"/>
    <w:rsid w:val="0023632B"/>
    <w:rsid w:val="0025154C"/>
    <w:rsid w:val="00254A3D"/>
    <w:rsid w:val="00254A79"/>
    <w:rsid w:val="00283BF1"/>
    <w:rsid w:val="002A20CC"/>
    <w:rsid w:val="002A2AC7"/>
    <w:rsid w:val="002A43A0"/>
    <w:rsid w:val="002B1F05"/>
    <w:rsid w:val="002B5435"/>
    <w:rsid w:val="002C1912"/>
    <w:rsid w:val="002C40F0"/>
    <w:rsid w:val="002C4EA5"/>
    <w:rsid w:val="002E2F3B"/>
    <w:rsid w:val="002F5CC3"/>
    <w:rsid w:val="002F5F22"/>
    <w:rsid w:val="002F60E9"/>
    <w:rsid w:val="0030049C"/>
    <w:rsid w:val="0031538F"/>
    <w:rsid w:val="0032020E"/>
    <w:rsid w:val="00323515"/>
    <w:rsid w:val="00323F58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1A77"/>
    <w:rsid w:val="00607349"/>
    <w:rsid w:val="00613A1E"/>
    <w:rsid w:val="00621583"/>
    <w:rsid w:val="006237A3"/>
    <w:rsid w:val="00626EEF"/>
    <w:rsid w:val="00627C09"/>
    <w:rsid w:val="0063457F"/>
    <w:rsid w:val="00636E9B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4387"/>
    <w:rsid w:val="00917DD6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0333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A61B1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267C5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Anita Ozga-Konopka</cp:lastModifiedBy>
  <cp:revision>4</cp:revision>
  <cp:lastPrinted>2021-06-11T09:31:00Z</cp:lastPrinted>
  <dcterms:created xsi:type="dcterms:W3CDTF">2024-11-07T13:25:00Z</dcterms:created>
  <dcterms:modified xsi:type="dcterms:W3CDTF">2024-11-07T13:33:00Z</dcterms:modified>
</cp:coreProperties>
</file>