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1353EAFD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5B4D5C">
        <w:rPr>
          <w:rFonts w:ascii="Arial" w:eastAsia="Times New Roman" w:hAnsi="Arial" w:cs="Arial"/>
          <w:color w:val="auto"/>
          <w:sz w:val="22"/>
          <w:szCs w:val="22"/>
          <w:lang w:eastAsia="pl-PL"/>
        </w:rPr>
        <w:t>3</w:t>
      </w:r>
      <w:r w:rsidR="007D3D2C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46F8C453" w14:textId="77777777" w:rsidR="00F87A05" w:rsidRDefault="00F87A05" w:rsidP="00F87A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641A75" w14:textId="05A2EDB4" w:rsidR="00F87A05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3497B6D0" w:rsidR="005E4E0F" w:rsidRPr="007D3D2C" w:rsidRDefault="00186E65" w:rsidP="007E75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E7526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7E7526">
        <w:rPr>
          <w:rFonts w:ascii="Arial" w:eastAsia="Times New Roman" w:hAnsi="Arial" w:cs="Arial"/>
          <w:lang w:eastAsia="pl-PL"/>
        </w:rPr>
        <w:t xml:space="preserve">polegającej na </w:t>
      </w:r>
      <w:r w:rsidRPr="007E7526">
        <w:rPr>
          <w:rFonts w:ascii="Arial" w:eastAsia="Times New Roman" w:hAnsi="Arial" w:cs="Arial"/>
          <w:lang w:eastAsia="pl-PL"/>
        </w:rPr>
        <w:t>promoc</w:t>
      </w:r>
      <w:r w:rsidR="004F0B2F" w:rsidRPr="007E7526">
        <w:rPr>
          <w:rFonts w:ascii="Arial" w:eastAsia="Times New Roman" w:hAnsi="Arial" w:cs="Arial"/>
          <w:lang w:eastAsia="pl-PL"/>
        </w:rPr>
        <w:t>ji</w:t>
      </w:r>
      <w:r w:rsidRPr="007E7526">
        <w:rPr>
          <w:rFonts w:ascii="Arial" w:eastAsia="Times New Roman" w:hAnsi="Arial" w:cs="Arial"/>
          <w:lang w:eastAsia="pl-PL"/>
        </w:rPr>
        <w:t xml:space="preserve"> </w:t>
      </w:r>
      <w:r w:rsidR="007B3EEB">
        <w:rPr>
          <w:rFonts w:ascii="Arial" w:eastAsia="Times New Roman" w:hAnsi="Arial" w:cs="Arial"/>
          <w:lang w:eastAsia="pl-PL"/>
        </w:rPr>
        <w:t>W</w:t>
      </w:r>
      <w:r w:rsidRPr="007E7526">
        <w:rPr>
          <w:rFonts w:ascii="Arial" w:eastAsia="Times New Roman" w:hAnsi="Arial" w:cs="Arial"/>
          <w:lang w:eastAsia="pl-PL"/>
        </w:rPr>
        <w:t>ojewództwa Warmińsko–Mazurskiego</w:t>
      </w:r>
      <w:r w:rsidR="00500E49" w:rsidRPr="007E7526">
        <w:rPr>
          <w:rFonts w:ascii="Arial" w:eastAsia="Times New Roman" w:hAnsi="Arial" w:cs="Arial"/>
          <w:lang w:eastAsia="pl-PL"/>
        </w:rPr>
        <w:t xml:space="preserve"> </w:t>
      </w:r>
      <w:bookmarkStart w:id="0" w:name="_Hlk160000531"/>
      <w:r w:rsidR="00585E9C" w:rsidRPr="00585E9C">
        <w:rPr>
          <w:rFonts w:ascii="Arial" w:eastAsia="Times New Roman" w:hAnsi="Arial" w:cs="Arial"/>
          <w:bCs/>
          <w:lang w:val="cs-CZ" w:eastAsia="pl-PL"/>
        </w:rPr>
        <w:t xml:space="preserve">podczas </w:t>
      </w:r>
      <w:bookmarkEnd w:id="0"/>
      <w:r w:rsidR="007D3D2C" w:rsidRPr="007D3D2C">
        <w:rPr>
          <w:rFonts w:ascii="Arial" w:eastAsia="Times New Roman" w:hAnsi="Arial" w:cs="Arial"/>
          <w:b/>
          <w:bCs/>
          <w:lang w:eastAsia="pl-PL"/>
        </w:rPr>
        <w:t>rajdu Rotor Retro Tour FIVA World Rally 2024, który odbędzie się w dniach 4-8 września 2024 r. w Rynie</w:t>
      </w:r>
      <w:r w:rsidR="004F0B2F" w:rsidRPr="007E7526">
        <w:rPr>
          <w:rFonts w:ascii="Arial" w:eastAsia="Times New Roman" w:hAnsi="Arial" w:cs="Arial"/>
          <w:lang w:val="cs-CZ" w:eastAsia="pl-PL"/>
        </w:rPr>
        <w:t>, zwan</w:t>
      </w:r>
      <w:r w:rsidR="00067EEF" w:rsidRPr="007E7526">
        <w:rPr>
          <w:rFonts w:ascii="Arial" w:eastAsia="Times New Roman" w:hAnsi="Arial" w:cs="Arial"/>
          <w:lang w:val="cs-CZ" w:eastAsia="pl-PL"/>
        </w:rPr>
        <w:t>ego</w:t>
      </w:r>
      <w:r w:rsidR="004F0B2F" w:rsidRPr="007E7526">
        <w:rPr>
          <w:rFonts w:ascii="Arial" w:eastAsia="Times New Roman" w:hAnsi="Arial" w:cs="Arial"/>
          <w:lang w:val="cs-CZ" w:eastAsia="pl-PL"/>
        </w:rPr>
        <w:t xml:space="preserve"> dalej „</w:t>
      </w:r>
      <w:r w:rsidR="007D3D2C">
        <w:rPr>
          <w:rFonts w:ascii="Arial" w:eastAsia="Times New Roman" w:hAnsi="Arial" w:cs="Arial"/>
          <w:lang w:val="cs-CZ" w:eastAsia="pl-PL"/>
        </w:rPr>
        <w:t>rajdem</w:t>
      </w:r>
      <w:r w:rsidR="004F0B2F" w:rsidRPr="007E7526">
        <w:rPr>
          <w:rFonts w:ascii="Arial" w:eastAsia="Times New Roman" w:hAnsi="Arial" w:cs="Arial"/>
          <w:lang w:val="cs-CZ" w:eastAsia="pl-PL"/>
        </w:rPr>
        <w:t>“.</w:t>
      </w:r>
    </w:p>
    <w:p w14:paraId="55A54F36" w14:textId="5685C365" w:rsidR="00F87A05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6B8427EC" w14:textId="1CA8A22E" w:rsidR="007D3D2C" w:rsidRPr="007D3D2C" w:rsidRDefault="008C325B" w:rsidP="007D3D2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</w:t>
      </w:r>
      <w:r w:rsidR="00905878">
        <w:rPr>
          <w:rFonts w:ascii="Arial" w:eastAsia="Times New Roman" w:hAnsi="Arial" w:cs="Arial"/>
          <w:lang w:eastAsia="pl-PL"/>
        </w:rPr>
        <w:t>,</w:t>
      </w:r>
      <w:r w:rsidR="00186E65" w:rsidRPr="000675B3">
        <w:rPr>
          <w:rFonts w:ascii="Arial" w:eastAsia="Times New Roman" w:hAnsi="Arial" w:cs="Arial"/>
          <w:lang w:eastAsia="pl-PL"/>
        </w:rPr>
        <w:t xml:space="preserve">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3A491F48" w14:textId="130EA43E" w:rsidR="007D3D2C" w:rsidRDefault="007D3D2C" w:rsidP="007D3D2C">
      <w:pPr>
        <w:pStyle w:val="Default"/>
        <w:numPr>
          <w:ilvl w:val="0"/>
          <w:numId w:val="24"/>
        </w:numPr>
        <w:spacing w:after="55"/>
        <w:jc w:val="both"/>
        <w:rPr>
          <w:sz w:val="22"/>
          <w:szCs w:val="22"/>
        </w:rPr>
      </w:pPr>
      <w:bookmarkStart w:id="1" w:name="_Hlk174972426"/>
      <w:r>
        <w:rPr>
          <w:sz w:val="22"/>
          <w:szCs w:val="22"/>
        </w:rPr>
        <w:t xml:space="preserve">umieszczenia symbolu Warmia-Mazury na co najmniej 1 banerze reklamowym </w:t>
      </w:r>
      <w:r>
        <w:rPr>
          <w:sz w:val="22"/>
          <w:szCs w:val="22"/>
        </w:rPr>
        <w:br/>
        <w:t xml:space="preserve">o wymiarach 3 m x 1 m w widocznym dla kibiców i mediów miejscu podczas rajdu (baner do odbioru w siedzibie Zamawiającego); </w:t>
      </w:r>
    </w:p>
    <w:p w14:paraId="602B1FDA" w14:textId="77777777" w:rsidR="007D3D2C" w:rsidRDefault="007D3D2C" w:rsidP="007D3D2C">
      <w:pPr>
        <w:pStyle w:val="Default"/>
        <w:numPr>
          <w:ilvl w:val="0"/>
          <w:numId w:val="24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symbolu Warmia-Mazury na materiałach poligraficznych, informacyjnych, promocyjnych i reklamowych drukowanych przez lub na zlecenie Wykonawcy związanych z rajdem;</w:t>
      </w:r>
    </w:p>
    <w:p w14:paraId="0DEF5AE2" w14:textId="0FD0B071" w:rsidR="007D3D2C" w:rsidRDefault="007D3D2C" w:rsidP="007D3D2C">
      <w:pPr>
        <w:pStyle w:val="Default"/>
        <w:numPr>
          <w:ilvl w:val="0"/>
          <w:numId w:val="24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symbolu Warmia-Mazury na stronie internetowej Wykonawcy, które będzie podlinkowane do strony internetowej www.mazury.travel przez cały okres trwania umowy;</w:t>
      </w:r>
    </w:p>
    <w:p w14:paraId="5E85939C" w14:textId="540DA495" w:rsidR="007D3D2C" w:rsidRDefault="007D3D2C" w:rsidP="007D3D2C">
      <w:pPr>
        <w:pStyle w:val="Default"/>
        <w:numPr>
          <w:ilvl w:val="0"/>
          <w:numId w:val="24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1 roll up-u z symbolem Warmia-Mazury w miejscu podsumowania rajdu oraz rozdania nagród; </w:t>
      </w:r>
    </w:p>
    <w:p w14:paraId="7CBCD8F3" w14:textId="0FFCC54E" w:rsidR="007D3D2C" w:rsidRDefault="007D3D2C" w:rsidP="007D3D2C">
      <w:pPr>
        <w:pStyle w:val="Default"/>
        <w:numPr>
          <w:ilvl w:val="0"/>
          <w:numId w:val="24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zapewnienia </w:t>
      </w:r>
      <w:r w:rsidRPr="007D3D2C">
        <w:rPr>
          <w:sz w:val="22"/>
          <w:szCs w:val="22"/>
        </w:rPr>
        <w:t>możliwoś</w:t>
      </w:r>
      <w:r>
        <w:rPr>
          <w:sz w:val="22"/>
          <w:szCs w:val="22"/>
        </w:rPr>
        <w:t>ci</w:t>
      </w:r>
      <w:r w:rsidRPr="007D3D2C">
        <w:rPr>
          <w:sz w:val="22"/>
          <w:szCs w:val="22"/>
        </w:rPr>
        <w:t xml:space="preserve"> uczestnictwa przedstawiciela Samorządu Województwa Warmińsko-Mazurskiego podczas podsumowania rajdu oraz rozdania nagród; </w:t>
      </w:r>
    </w:p>
    <w:p w14:paraId="395AB626" w14:textId="77777777" w:rsidR="007D3D2C" w:rsidRDefault="007D3D2C" w:rsidP="007D3D2C">
      <w:pPr>
        <w:pStyle w:val="Default"/>
        <w:numPr>
          <w:ilvl w:val="0"/>
          <w:numId w:val="24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przygotowani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i 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na profilu Facebook rajdu/Wykonawcy 2 postów informujących o wsparciu rajdu przez Samorząd Województwa Warmińsko-Mazurskiego oraz promujących Województwo Warmińsko-Mazurskie (treść do uzgodnienia z Zamawiającym);</w:t>
      </w:r>
    </w:p>
    <w:p w14:paraId="534D744B" w14:textId="2A6FD78D" w:rsidR="007D3D2C" w:rsidRPr="007D3D2C" w:rsidRDefault="007D3D2C" w:rsidP="007D3D2C">
      <w:pPr>
        <w:pStyle w:val="Default"/>
        <w:numPr>
          <w:ilvl w:val="0"/>
          <w:numId w:val="24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przekazani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Zamawiającemu zestawu minimum 10 zdjęć z prawami autorskimi, </w:t>
      </w:r>
      <w:r>
        <w:rPr>
          <w:sz w:val="22"/>
          <w:szCs w:val="22"/>
        </w:rPr>
        <w:br/>
      </w:r>
      <w:r w:rsidRPr="007D3D2C">
        <w:rPr>
          <w:sz w:val="22"/>
          <w:szCs w:val="22"/>
        </w:rPr>
        <w:t xml:space="preserve">w wysokiej rozdzielczości (minimalna rozdzielczość fotografii musi wynosić 250 dpi, dłuższy bok fotografii powinien mieć nie mniej niż 4 000 pixeli), bez znaków wodnych, z dowolnym ujęciem z rajdu i/lub widocznym symbolem Warmia-Mazury (przekazanie drogą internetową) i materiału filmowego (do 1 min.) eksponujących symbol Warmia-Mazury podczas rajdu z prawem do ich wykorzystania w mediach społecznościowych, przekazach medialnych i materiałach reklamowych Zamawiającego. </w:t>
      </w:r>
    </w:p>
    <w:bookmarkEnd w:id="1"/>
    <w:p w14:paraId="75754AF9" w14:textId="4421C0DB" w:rsidR="00BF72DA" w:rsidRPr="00BF72DA" w:rsidRDefault="00067EEF" w:rsidP="00CF168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BF72DA">
        <w:rPr>
          <w:rFonts w:ascii="Arial" w:hAnsi="Arial" w:cs="Arial"/>
          <w:bCs/>
          <w:sz w:val="22"/>
          <w:szCs w:val="22"/>
        </w:rPr>
        <w:lastRenderedPageBreak/>
        <w:t>Wykonawca zobowiązany jest zapewnić kibicom będącym osobami ze szczególnymi potrzebami w rozumieniu ustawy z dnia 19 lipca 2019 r. o zapewnianiu dostępności osobom ze szczególnymi potrzebami (t.j. Dz. U. z 202</w:t>
      </w:r>
      <w:r w:rsidR="00905878">
        <w:rPr>
          <w:rFonts w:ascii="Arial" w:hAnsi="Arial" w:cs="Arial"/>
          <w:bCs/>
          <w:sz w:val="22"/>
          <w:szCs w:val="22"/>
        </w:rPr>
        <w:t>2</w:t>
      </w:r>
      <w:r w:rsidRPr="00BF72DA">
        <w:rPr>
          <w:rFonts w:ascii="Arial" w:hAnsi="Arial" w:cs="Arial"/>
          <w:bCs/>
          <w:sz w:val="22"/>
          <w:szCs w:val="22"/>
        </w:rPr>
        <w:t xml:space="preserve"> r. poz. </w:t>
      </w:r>
      <w:r w:rsidR="00905878">
        <w:rPr>
          <w:rFonts w:ascii="Arial" w:hAnsi="Arial" w:cs="Arial"/>
          <w:bCs/>
          <w:sz w:val="22"/>
          <w:szCs w:val="22"/>
        </w:rPr>
        <w:t>2240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) możliwość udziału 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 xml:space="preserve">w </w:t>
      </w:r>
      <w:r w:rsidR="007D3D2C">
        <w:rPr>
          <w:rFonts w:ascii="Arial" w:hAnsi="Arial" w:cs="Arial"/>
          <w:bCs/>
          <w:sz w:val="22"/>
          <w:szCs w:val="22"/>
        </w:rPr>
        <w:t>rajdzie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>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2ECCB44C" w14:textId="0DA86B1B" w:rsidR="00A64F23" w:rsidRPr="00585E9C" w:rsidRDefault="001F2A73" w:rsidP="00585E9C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6C5B3E4" w14:textId="77777777" w:rsidR="00A64F23" w:rsidRPr="000675B3" w:rsidRDefault="00A64F23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41F250" w14:textId="1121AB1A" w:rsidR="00F87A05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6969A5DF" w14:textId="457F8529" w:rsidR="00F87A05" w:rsidRDefault="00100668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>do</w:t>
      </w:r>
      <w:r w:rsidRPr="00100668">
        <w:rPr>
          <w:rFonts w:ascii="Arial" w:hAnsi="Arial" w:cs="Arial"/>
          <w:color w:val="000000"/>
        </w:rPr>
        <w:t xml:space="preserve"> dnia </w:t>
      </w:r>
      <w:r w:rsidR="007D3D2C">
        <w:rPr>
          <w:rFonts w:ascii="Arial" w:hAnsi="Arial" w:cs="Arial"/>
          <w:color w:val="000000"/>
        </w:rPr>
        <w:t>08</w:t>
      </w:r>
      <w:r w:rsidRPr="00100668">
        <w:rPr>
          <w:rFonts w:ascii="Arial" w:hAnsi="Arial" w:cs="Arial"/>
          <w:color w:val="000000"/>
        </w:rPr>
        <w:t>.0</w:t>
      </w:r>
      <w:r w:rsidR="005B4D5C">
        <w:rPr>
          <w:rFonts w:ascii="Arial" w:hAnsi="Arial" w:cs="Arial"/>
          <w:color w:val="000000"/>
        </w:rPr>
        <w:t>9</w:t>
      </w:r>
      <w:r w:rsidRPr="00100668">
        <w:rPr>
          <w:rFonts w:ascii="Arial" w:hAnsi="Arial" w:cs="Arial"/>
          <w:color w:val="000000"/>
        </w:rPr>
        <w:t>.2024 r.</w:t>
      </w:r>
      <w:r w:rsidR="002162B3">
        <w:rPr>
          <w:rFonts w:ascii="Arial" w:hAnsi="Arial" w:cs="Arial"/>
          <w:color w:val="000000"/>
        </w:rPr>
        <w:t xml:space="preserve">,  </w:t>
      </w:r>
      <w:r w:rsidR="00BC00AA">
        <w:rPr>
          <w:rFonts w:ascii="Arial" w:hAnsi="Arial" w:cs="Arial"/>
          <w:color w:val="000000"/>
        </w:rPr>
        <w:t xml:space="preserve">                       </w:t>
      </w:r>
      <w:r w:rsidR="002162B3">
        <w:rPr>
          <w:rFonts w:ascii="Arial" w:hAnsi="Arial" w:cs="Arial"/>
          <w:color w:val="000000"/>
        </w:rPr>
        <w:t xml:space="preserve">z </w:t>
      </w:r>
      <w:r w:rsidR="00BC00AA">
        <w:rPr>
          <w:rFonts w:ascii="Arial" w:hAnsi="Arial" w:cs="Arial"/>
          <w:color w:val="000000"/>
        </w:rPr>
        <w:t>zastrzeżeniem,</w:t>
      </w:r>
      <w:r w:rsidR="002162B3">
        <w:rPr>
          <w:rFonts w:ascii="Arial" w:hAnsi="Arial" w:cs="Arial"/>
          <w:color w:val="000000"/>
        </w:rPr>
        <w:t xml:space="preserve"> że </w:t>
      </w:r>
      <w:r w:rsidR="007D3D2C">
        <w:rPr>
          <w:rFonts w:ascii="Arial" w:hAnsi="Arial" w:cs="Arial"/>
          <w:color w:val="000000"/>
        </w:rPr>
        <w:t>rajd</w:t>
      </w:r>
      <w:r w:rsidR="002162B3">
        <w:rPr>
          <w:rFonts w:ascii="Arial" w:hAnsi="Arial" w:cs="Arial"/>
          <w:color w:val="000000"/>
        </w:rPr>
        <w:t xml:space="preserve"> odb</w:t>
      </w:r>
      <w:r w:rsidR="007D3D2C">
        <w:rPr>
          <w:rFonts w:ascii="Arial" w:hAnsi="Arial" w:cs="Arial"/>
          <w:color w:val="000000"/>
        </w:rPr>
        <w:t>ywa</w:t>
      </w:r>
      <w:r w:rsidR="002162B3">
        <w:rPr>
          <w:rFonts w:ascii="Arial" w:hAnsi="Arial" w:cs="Arial"/>
          <w:color w:val="000000"/>
        </w:rPr>
        <w:t xml:space="preserve"> się w dni</w:t>
      </w:r>
      <w:r w:rsidR="007D3D2C">
        <w:rPr>
          <w:rFonts w:ascii="Arial" w:hAnsi="Arial" w:cs="Arial"/>
          <w:color w:val="000000"/>
        </w:rPr>
        <w:t>ach 04-08.09.2024 r.</w:t>
      </w:r>
      <w:r w:rsidR="002162B3">
        <w:rPr>
          <w:rFonts w:ascii="Arial" w:hAnsi="Arial" w:cs="Arial"/>
          <w:color w:val="000000"/>
        </w:rPr>
        <w:t>.</w:t>
      </w:r>
    </w:p>
    <w:p w14:paraId="505880CD" w14:textId="77777777" w:rsidR="00F87A05" w:rsidRPr="00F87A05" w:rsidRDefault="00F87A05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50A1307A" w14:textId="53ADB213" w:rsidR="00A64F2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0F129D87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F87A05">
        <w:rPr>
          <w:rFonts w:ascii="Arial" w:hAnsi="Arial" w:cs="Arial"/>
        </w:rPr>
        <w:t xml:space="preserve">zakończenia </w:t>
      </w:r>
      <w:r w:rsidR="001F2A73">
        <w:rPr>
          <w:rFonts w:ascii="Arial" w:hAnsi="Arial" w:cs="Arial"/>
        </w:rPr>
        <w:t>rajdu</w:t>
      </w:r>
      <w:r w:rsidR="004563AA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</w:t>
      </w:r>
      <w:r w:rsidR="00F87A05">
        <w:rPr>
          <w:rFonts w:ascii="Arial" w:eastAsia="Times New Roman" w:hAnsi="Arial" w:cs="Arial"/>
          <w:lang w:eastAsia="pl-PL"/>
        </w:rPr>
        <w:t xml:space="preserve"> </w:t>
      </w:r>
      <w:r w:rsidR="001F2A7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09098A">
        <w:rPr>
          <w:rFonts w:ascii="Arial" w:eastAsia="Times New Roman" w:hAnsi="Arial" w:cs="Arial"/>
          <w:lang w:eastAsia="pl-PL"/>
        </w:rPr>
        <w:t xml:space="preserve">oraz zdjęciami i filmem, o których mowa w </w:t>
      </w:r>
      <w:r w:rsidR="0009098A" w:rsidRPr="000675B3">
        <w:rPr>
          <w:rFonts w:ascii="Arial" w:eastAsia="Times New Roman" w:hAnsi="Arial" w:cs="Arial"/>
          <w:lang w:eastAsia="pl-PL"/>
        </w:rPr>
        <w:t>§</w:t>
      </w:r>
      <w:r w:rsidR="0009098A">
        <w:rPr>
          <w:rFonts w:ascii="Arial" w:eastAsia="Times New Roman" w:hAnsi="Arial" w:cs="Arial"/>
          <w:lang w:eastAsia="pl-PL"/>
        </w:rPr>
        <w:t xml:space="preserve"> 2 ust.1 pkt 7</w:t>
      </w:r>
      <w:r w:rsidR="004563AA">
        <w:rPr>
          <w:rFonts w:ascii="Arial" w:eastAsia="Times New Roman" w:hAnsi="Arial" w:cs="Arial"/>
          <w:lang w:eastAsia="pl-PL"/>
        </w:rPr>
        <w:t>,</w:t>
      </w:r>
      <w:r w:rsidR="0009098A">
        <w:rPr>
          <w:rFonts w:ascii="Arial" w:eastAsia="Times New Roman" w:hAnsi="Arial" w:cs="Arial"/>
          <w:lang w:eastAsia="pl-PL"/>
        </w:rPr>
        <w:t xml:space="preserve">                 </w:t>
      </w:r>
      <w:r w:rsidR="001F2A7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09098A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24D8D80" w14:textId="4995747E" w:rsidR="00A64F23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61EA79C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</w:t>
      </w:r>
      <w:r w:rsidR="005B4D5C">
        <w:rPr>
          <w:rFonts w:ascii="Arial" w:hAnsi="Arial" w:cs="Arial"/>
          <w:bCs/>
          <w:sz w:val="22"/>
          <w:szCs w:val="22"/>
        </w:rPr>
        <w:t>…</w:t>
      </w:r>
      <w:r w:rsidR="001121F7">
        <w:rPr>
          <w:rFonts w:ascii="Arial" w:hAnsi="Arial" w:cs="Arial"/>
          <w:bCs/>
          <w:sz w:val="22"/>
          <w:szCs w:val="22"/>
        </w:rPr>
        <w:t>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613E453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7B03C6">
        <w:rPr>
          <w:rFonts w:ascii="Arial" w:hAnsi="Arial" w:cs="Arial"/>
          <w:sz w:val="22"/>
          <w:szCs w:val="22"/>
        </w:rPr>
        <w:t xml:space="preserve">oraz zdjęć i filmu, o których mowa </w:t>
      </w:r>
      <w:r w:rsidR="007B03C6" w:rsidRPr="007B03C6">
        <w:rPr>
          <w:rFonts w:ascii="Arial" w:hAnsi="Arial" w:cs="Arial"/>
          <w:sz w:val="22"/>
          <w:szCs w:val="22"/>
        </w:rPr>
        <w:t xml:space="preserve">w § 2 ust.1 pkt 7                  </w:t>
      </w:r>
      <w:r w:rsidRPr="007B03C6">
        <w:rPr>
          <w:rFonts w:ascii="Arial" w:hAnsi="Arial" w:cs="Arial"/>
          <w:sz w:val="22"/>
          <w:szCs w:val="22"/>
        </w:rPr>
        <w:t>oraz z tytułu przeniesienia wyłącznego prawa do zezwalania na wykonanie</w:t>
      </w:r>
      <w:r w:rsidRPr="000675B3">
        <w:rPr>
          <w:rFonts w:ascii="Arial" w:hAnsi="Arial" w:cs="Arial"/>
          <w:sz w:val="22"/>
          <w:szCs w:val="22"/>
        </w:rPr>
        <w:t xml:space="preserve">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umow</w:t>
      </w:r>
      <w:r w:rsidR="007B03C6">
        <w:rPr>
          <w:rFonts w:ascii="Arial" w:hAnsi="Arial" w:cs="Arial"/>
          <w:sz w:val="22"/>
          <w:szCs w:val="22"/>
        </w:rPr>
        <w:t xml:space="preserve">y oraz zdjęć i filmu,                          o których mowa </w:t>
      </w:r>
      <w:r w:rsidR="007B03C6" w:rsidRPr="007B03C6">
        <w:rPr>
          <w:rFonts w:ascii="Arial" w:hAnsi="Arial" w:cs="Arial"/>
          <w:sz w:val="22"/>
          <w:szCs w:val="22"/>
        </w:rPr>
        <w:t>w § 2 ust.1 pkt 7</w:t>
      </w:r>
      <w:r w:rsidR="007B03C6">
        <w:rPr>
          <w:rFonts w:ascii="Arial" w:hAnsi="Arial" w:cs="Arial"/>
          <w:sz w:val="22"/>
          <w:szCs w:val="22"/>
        </w:rPr>
        <w:t xml:space="preserve"> umowy.</w:t>
      </w:r>
      <w:r w:rsidR="007B03C6" w:rsidRPr="007B03C6">
        <w:rPr>
          <w:rFonts w:ascii="Arial" w:hAnsi="Arial" w:cs="Arial"/>
          <w:sz w:val="22"/>
          <w:szCs w:val="22"/>
        </w:rPr>
        <w:t xml:space="preserve">                </w:t>
      </w:r>
    </w:p>
    <w:p w14:paraId="76AF884F" w14:textId="706D0B4D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206C97">
        <w:rPr>
          <w:rFonts w:ascii="Arial" w:hAnsi="Arial" w:cs="Arial"/>
          <w:sz w:val="22"/>
          <w:szCs w:val="22"/>
        </w:rPr>
        <w:t xml:space="preserve">, </w:t>
      </w:r>
      <w:r w:rsidR="00206C97" w:rsidRPr="000675B3">
        <w:rPr>
          <w:rFonts w:ascii="Arial" w:hAnsi="Arial" w:cs="Arial"/>
          <w:sz w:val="22"/>
          <w:szCs w:val="22"/>
        </w:rPr>
        <w:t>o któr</w:t>
      </w:r>
      <w:r w:rsidR="00206C97">
        <w:rPr>
          <w:rFonts w:ascii="Arial" w:hAnsi="Arial" w:cs="Arial"/>
          <w:sz w:val="22"/>
          <w:szCs w:val="22"/>
        </w:rPr>
        <w:t>ej</w:t>
      </w:r>
      <w:r w:rsidR="00206C97" w:rsidRPr="000675B3">
        <w:rPr>
          <w:rFonts w:ascii="Arial" w:hAnsi="Arial" w:cs="Arial"/>
          <w:sz w:val="22"/>
          <w:szCs w:val="22"/>
        </w:rPr>
        <w:t xml:space="preserve"> mowa w § 4 umowy</w:t>
      </w:r>
      <w:r w:rsidR="00206C97">
        <w:rPr>
          <w:rFonts w:ascii="Arial" w:hAnsi="Arial" w:cs="Arial"/>
          <w:sz w:val="22"/>
          <w:szCs w:val="22"/>
        </w:rPr>
        <w:t xml:space="preserve"> oraz zdjęciami i filmem, o których mowa </w:t>
      </w:r>
      <w:r w:rsidR="00206C97" w:rsidRPr="007B03C6">
        <w:rPr>
          <w:rFonts w:ascii="Arial" w:hAnsi="Arial" w:cs="Arial"/>
          <w:sz w:val="22"/>
          <w:szCs w:val="22"/>
        </w:rPr>
        <w:t>w § 2 ust.1 pkt 7</w:t>
      </w:r>
      <w:r w:rsidRPr="000675B3">
        <w:rPr>
          <w:rFonts w:ascii="Arial" w:hAnsi="Arial" w:cs="Arial"/>
          <w:sz w:val="22"/>
          <w:szCs w:val="22"/>
        </w:rPr>
        <w:t>,</w:t>
      </w:r>
      <w:r w:rsidR="00206C9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10F970F3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  <w:r w:rsidR="003C2AF4">
        <w:rPr>
          <w:rFonts w:ascii="Arial" w:hAnsi="Arial" w:cs="Arial"/>
          <w:sz w:val="22"/>
          <w:szCs w:val="22"/>
        </w:rPr>
        <w:t>.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Za datę zapłaty Strony ustalają dzień wydania dyspozycji przelewu z rachunku bankowego Zamawiającego na rachunek Wykonawcy wykazany w fakturze VAT/rachunku.</w:t>
      </w:r>
    </w:p>
    <w:p w14:paraId="22C9A797" w14:textId="5259F98F" w:rsidR="00DA55D7" w:rsidRPr="0011315C" w:rsidRDefault="0032741C" w:rsidP="0011315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015C16A8" w14:textId="77777777" w:rsidR="00DA55D7" w:rsidRPr="000675B3" w:rsidRDefault="00DA55D7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67D81EC" w14:textId="5837F28F" w:rsidR="00A64F23" w:rsidRDefault="00A7294F" w:rsidP="0011315C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7908019B" w14:textId="64120EE0" w:rsidR="00100B5C" w:rsidRPr="00661E0B" w:rsidRDefault="00100B5C" w:rsidP="00DF0FF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W ramach wynagrodzenia, o którym mowa w § </w:t>
      </w:r>
      <w:r>
        <w:rPr>
          <w:rFonts w:ascii="Arial" w:hAnsi="Arial" w:cs="Arial"/>
        </w:rPr>
        <w:t>5</w:t>
      </w:r>
      <w:r w:rsidRPr="00661E0B">
        <w:rPr>
          <w:rFonts w:ascii="Arial" w:hAnsi="Arial" w:cs="Arial"/>
        </w:rPr>
        <w:t xml:space="preserve"> ust. 1, Wykonawca przenosi na Zamawiającego autorskie prawa majątkowe do sprawozdania i dokumentacji zdjęciowej,              o których mowa w § </w:t>
      </w:r>
      <w:r w:rsidR="000D1F35">
        <w:rPr>
          <w:rFonts w:ascii="Arial" w:hAnsi="Arial" w:cs="Arial"/>
        </w:rPr>
        <w:t>4</w:t>
      </w:r>
      <w:r w:rsidRPr="00661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do zdjęć i filmu, o których mowa </w:t>
      </w:r>
      <w:r w:rsidRPr="00661E0B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2</w:t>
      </w:r>
      <w:r w:rsidRPr="00661E0B">
        <w:rPr>
          <w:rFonts w:ascii="Arial" w:hAnsi="Arial" w:cs="Arial"/>
        </w:rPr>
        <w:t xml:space="preserve"> ust.1 pkt </w:t>
      </w:r>
      <w:r w:rsidR="000D1F35">
        <w:rPr>
          <w:rFonts w:ascii="Arial" w:hAnsi="Arial" w:cs="Arial"/>
        </w:rPr>
        <w:t xml:space="preserve">7 </w:t>
      </w:r>
      <w:r w:rsidRPr="00661E0B">
        <w:rPr>
          <w:rFonts w:ascii="Arial" w:hAnsi="Arial" w:cs="Arial"/>
        </w:rPr>
        <w:t>(zwanych też „utworem”) wraz z wyłącznym prawem zezwalania na wykonywanie zależnego prawa autorskiego do nich.</w:t>
      </w:r>
    </w:p>
    <w:p w14:paraId="433298A3" w14:textId="77777777" w:rsidR="00100B5C" w:rsidRPr="00661E0B" w:rsidRDefault="00100B5C" w:rsidP="00DF0FF8">
      <w:pPr>
        <w:spacing w:after="0"/>
        <w:ind w:left="284" w:hanging="568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07166C7A" w14:textId="77777777" w:rsidR="00100B5C" w:rsidRPr="00661E0B" w:rsidRDefault="00100B5C" w:rsidP="00DF0FF8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024C2DD6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3F870FFB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3B7CF497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wprowadzenie do obrotu oryginału albo zwielokrotnionych egzemplarzy;</w:t>
      </w:r>
    </w:p>
    <w:p w14:paraId="43C01E9F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 </w:t>
      </w:r>
      <w:r w:rsidRPr="00661E0B">
        <w:rPr>
          <w:rFonts w:ascii="Arial" w:hAnsi="Arial" w:cs="Arial"/>
          <w:lang w:eastAsia="zh-CN"/>
        </w:rPr>
        <w:t xml:space="preserve">najem, nieodpłatne wypożyczenie, </w:t>
      </w:r>
      <w:r w:rsidRPr="00661E0B">
        <w:rPr>
          <w:rFonts w:ascii="Arial" w:hAnsi="Arial" w:cs="Arial"/>
        </w:rPr>
        <w:t>użyczenie</w:t>
      </w:r>
      <w:r w:rsidRPr="00661E0B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3C638477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 xml:space="preserve"> udostępnienie pracownikom Urzędu w sieciach wewnętrznych Intranetu lub na serwerze Zamawiającego;</w:t>
      </w:r>
    </w:p>
    <w:p w14:paraId="50DDA6BE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625294DF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52624A7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7358D4E2" w14:textId="77777777" w:rsidR="00100B5C" w:rsidRPr="00661E0B" w:rsidRDefault="00100B5C" w:rsidP="00DF0FF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31EBE77A" w14:textId="77777777" w:rsidR="00100B5C" w:rsidRPr="00661E0B" w:rsidRDefault="00100B5C" w:rsidP="00DF0FF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421BF316" w14:textId="77777777" w:rsidR="00100B5C" w:rsidRPr="00661E0B" w:rsidRDefault="00100B5C" w:rsidP="00DF0FF8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wprowadzania do sieci telekomunikacyjnych;</w:t>
      </w:r>
    </w:p>
    <w:p w14:paraId="45495C92" w14:textId="77777777" w:rsidR="00100B5C" w:rsidRPr="00661E0B" w:rsidRDefault="00100B5C" w:rsidP="00DF0FF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2A71351E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540F7ED6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lang w:eastAsia="x-none"/>
        </w:rPr>
        <w:t>,</w:t>
      </w:r>
      <w:r w:rsidRPr="00661E0B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lang w:eastAsia="x-none"/>
        </w:rPr>
        <w:t>tego utworu</w:t>
      </w:r>
      <w:r w:rsidRPr="00661E0B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7181C7C2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lang w:val="x-none" w:eastAsia="x-none"/>
        </w:rPr>
        <w:t>, a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w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za nieprzestrzeganie przepisów ustawy </w:t>
      </w:r>
      <w:r w:rsidRPr="00661E0B">
        <w:rPr>
          <w:rFonts w:ascii="Arial" w:hAnsi="Arial" w:cs="Arial"/>
          <w:snapToGrid w:val="0"/>
          <w:lang w:val="x-none" w:eastAsia="x-none"/>
        </w:rPr>
        <w:lastRenderedPageBreak/>
        <w:t>z dnia 4 lutego 1994 r. o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1AD94C86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1D596BA7" w14:textId="77777777" w:rsidR="00100B5C" w:rsidRPr="001F3E9D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61E0B">
        <w:rPr>
          <w:rFonts w:ascii="Arial" w:hAnsi="Arial" w:cs="Arial"/>
        </w:rPr>
        <w:t>Wykonawca oświadcza, iż w przypadku zdjęć</w:t>
      </w:r>
      <w:r>
        <w:rPr>
          <w:rFonts w:ascii="Arial" w:hAnsi="Arial" w:cs="Arial"/>
        </w:rPr>
        <w:t xml:space="preserve"> i filmu</w:t>
      </w:r>
      <w:r w:rsidRPr="00661E0B">
        <w:rPr>
          <w:rFonts w:ascii="Arial" w:hAnsi="Arial" w:cs="Arial"/>
        </w:rPr>
        <w:t xml:space="preserve">, na których utrwalony zostanie czyjś wizerunek, będą to zdjęcia, co do których Wykonawca będzie posiadać wymagane prawem zezwolenia osób ukazanych na zdjęciach </w:t>
      </w:r>
      <w:r>
        <w:rPr>
          <w:rFonts w:ascii="Arial" w:hAnsi="Arial" w:cs="Arial"/>
        </w:rPr>
        <w:t xml:space="preserve">i filmie </w:t>
      </w:r>
      <w:r w:rsidRPr="00661E0B">
        <w:rPr>
          <w:rFonts w:ascii="Arial" w:hAnsi="Arial" w:cs="Arial"/>
        </w:rPr>
        <w:t>na rozpowszechnienie ich wizerunku.</w:t>
      </w:r>
    </w:p>
    <w:p w14:paraId="07235566" w14:textId="77777777" w:rsidR="00100B5C" w:rsidRPr="000675B3" w:rsidRDefault="00100B5C" w:rsidP="00A64F2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908C18" w14:textId="60C7C0AF" w:rsidR="00E8535A" w:rsidRDefault="00186E65" w:rsidP="0011315C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417FB622" w14:textId="5F9F2E2B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</w:rPr>
        <w:t xml:space="preserve">widzieć w chwili zawarcia umowy, lub dalsze wykonanie umowy może zagrozić istotnemu interesowi bezpieczeństwa państwa lub bezpieczeństwu publicznemu, Zamawiający może odstąpić od </w:t>
      </w:r>
      <w:r w:rsidRPr="00F64955">
        <w:rPr>
          <w:rFonts w:ascii="Arial" w:hAnsi="Arial" w:cs="Arial"/>
          <w:color w:val="000000"/>
        </w:rPr>
        <w:t>umowy</w:t>
      </w:r>
      <w:r>
        <w:rPr>
          <w:rFonts w:ascii="Arial" w:hAnsi="Arial" w:cs="Arial"/>
          <w:color w:val="000000"/>
        </w:rPr>
        <w:t xml:space="preserve">                     </w:t>
      </w:r>
      <w:r w:rsidRPr="00F64955">
        <w:rPr>
          <w:rFonts w:ascii="Arial" w:hAnsi="Arial" w:cs="Arial"/>
          <w:color w:val="000000"/>
        </w:rPr>
        <w:t xml:space="preserve"> w terminie 30 dni od </w:t>
      </w:r>
      <w:r>
        <w:rPr>
          <w:rFonts w:ascii="Arial" w:hAnsi="Arial" w:cs="Arial"/>
          <w:color w:val="000000"/>
        </w:rPr>
        <w:t xml:space="preserve">dnia </w:t>
      </w:r>
      <w:r w:rsidRPr="00F64955">
        <w:rPr>
          <w:rFonts w:ascii="Arial" w:hAnsi="Arial" w:cs="Arial"/>
          <w:color w:val="000000"/>
        </w:rPr>
        <w:t>powzięcia wiadomości o tych okolicznościach.</w:t>
      </w:r>
    </w:p>
    <w:p w14:paraId="5B7B1549" w14:textId="77777777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przypadku, o którym mowa w ust. 1, Wykonawc</w:t>
      </w:r>
      <w:r>
        <w:rPr>
          <w:rFonts w:ascii="Arial" w:hAnsi="Arial" w:cs="Arial"/>
          <w:color w:val="000000"/>
        </w:rPr>
        <w:t>a</w:t>
      </w:r>
      <w:r w:rsidRPr="00F64955">
        <w:rPr>
          <w:rFonts w:ascii="Arial" w:hAnsi="Arial" w:cs="Arial"/>
          <w:color w:val="000000"/>
        </w:rPr>
        <w:t xml:space="preserve"> </w:t>
      </w:r>
      <w:r w:rsidRPr="00F64955">
        <w:rPr>
          <w:rFonts w:ascii="Arial" w:hAnsi="Arial" w:cs="Arial"/>
        </w:rPr>
        <w:t>może żądać wyłącznie wynagrodzenia należnego z tytułu wykonania części umowy.</w:t>
      </w:r>
    </w:p>
    <w:p w14:paraId="1BEC70AE" w14:textId="011E223E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7C45FD">
        <w:rPr>
          <w:rFonts w:ascii="Arial" w:hAnsi="Arial" w:cs="Arial"/>
        </w:rPr>
        <w:t xml:space="preserve"> za które odpowiedzialność ponosi Wykonawca</w:t>
      </w:r>
      <w:r w:rsidRPr="00F64955">
        <w:rPr>
          <w:rFonts w:ascii="Arial" w:hAnsi="Arial" w:cs="Arial"/>
        </w:rPr>
        <w:t>, Zamawiający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58AB90E9" w14:textId="64888D73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F64955">
        <w:rPr>
          <w:rFonts w:ascii="Arial" w:hAnsi="Arial" w:cs="Arial"/>
        </w:rPr>
        <w:t xml:space="preserve"> </w:t>
      </w:r>
      <w:r w:rsidRPr="007C45FD">
        <w:rPr>
          <w:rFonts w:ascii="Arial" w:hAnsi="Arial" w:cs="Arial"/>
        </w:rPr>
        <w:t>za które odpowiedzialność ponosi Zamawiając</w:t>
      </w:r>
      <w:r>
        <w:rPr>
          <w:rFonts w:ascii="Arial" w:hAnsi="Arial" w:cs="Arial"/>
        </w:rPr>
        <w:t>y</w:t>
      </w:r>
      <w:r w:rsidRPr="007C45FD">
        <w:rPr>
          <w:rFonts w:ascii="Arial" w:hAnsi="Arial" w:cs="Arial"/>
        </w:rPr>
        <w:t>, Wykonawca</w:t>
      </w:r>
      <w:r w:rsidRPr="00F64955">
        <w:rPr>
          <w:rFonts w:ascii="Arial" w:hAnsi="Arial" w:cs="Arial"/>
        </w:rPr>
        <w:t xml:space="preserve">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48E32258" w14:textId="77777777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</w:rPr>
        <w:t xml:space="preserve"> oświadczenia i powinno zawierać uzasadnienie.</w:t>
      </w:r>
    </w:p>
    <w:p w14:paraId="4CA972CB" w14:textId="34BA6978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Każda ze stron może skorzystać z prawa </w:t>
      </w:r>
      <w:r>
        <w:rPr>
          <w:rFonts w:ascii="Arial" w:hAnsi="Arial" w:cs="Arial"/>
          <w:color w:val="000000"/>
        </w:rPr>
        <w:t xml:space="preserve">do odstąpienia od umowy do </w:t>
      </w:r>
      <w:r>
        <w:rPr>
          <w:rFonts w:ascii="Arial" w:hAnsi="Arial" w:cs="Arial"/>
        </w:rPr>
        <w:t>dnia</w:t>
      </w:r>
      <w:r w:rsidR="00DF0FF8">
        <w:rPr>
          <w:rFonts w:ascii="Arial" w:hAnsi="Arial" w:cs="Arial"/>
        </w:rPr>
        <w:t xml:space="preserve"> </w:t>
      </w:r>
      <w:r w:rsidR="007D3D2C">
        <w:rPr>
          <w:rFonts w:ascii="Arial" w:hAnsi="Arial" w:cs="Arial"/>
        </w:rPr>
        <w:t>8</w:t>
      </w:r>
      <w:r w:rsidR="00DF0FF8">
        <w:rPr>
          <w:rFonts w:ascii="Arial" w:hAnsi="Arial" w:cs="Arial"/>
        </w:rPr>
        <w:t xml:space="preserve"> października </w:t>
      </w:r>
      <w:r w:rsidRPr="0076207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762075">
        <w:rPr>
          <w:rFonts w:ascii="Arial" w:hAnsi="Arial" w:cs="Arial"/>
        </w:rPr>
        <w:t xml:space="preserve"> r.</w:t>
      </w:r>
    </w:p>
    <w:p w14:paraId="1BA5B402" w14:textId="77777777" w:rsidR="0060071F" w:rsidRPr="001F3E9D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                  </w:t>
      </w:r>
      <w:r>
        <w:rPr>
          <w:rFonts w:ascii="Arial" w:hAnsi="Arial" w:cs="Arial"/>
          <w:color w:val="000000"/>
        </w:rPr>
        <w:br/>
        <w:t>w § 5 ust.1 umowy.</w:t>
      </w:r>
    </w:p>
    <w:p w14:paraId="6CB04624" w14:textId="77777777" w:rsidR="0060071F" w:rsidRPr="000675B3" w:rsidRDefault="0060071F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78037B32" w14:textId="69A25B5C" w:rsidR="00A64F23" w:rsidRPr="000675B3" w:rsidRDefault="00186E65" w:rsidP="00DA55D7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965B2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965B2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365EC345" w14:textId="77777777" w:rsidR="007D3D2C" w:rsidRDefault="007D3D2C" w:rsidP="007D3D2C">
      <w:pPr>
        <w:pStyle w:val="Default"/>
        <w:numPr>
          <w:ilvl w:val="0"/>
          <w:numId w:val="25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umieszczenia symbolu Warmia-Mazury na co najmniej 1 banerze reklamowym </w:t>
      </w:r>
      <w:r>
        <w:rPr>
          <w:sz w:val="22"/>
          <w:szCs w:val="22"/>
        </w:rPr>
        <w:br/>
        <w:t xml:space="preserve">o wymiarach 3 m x 1 m w widocznym dla kibiców i mediów miejscu podczas rajdu (baner do odbioru w siedzibie Zamawiającego); </w:t>
      </w:r>
    </w:p>
    <w:p w14:paraId="6C760DF9" w14:textId="77777777" w:rsidR="007D3D2C" w:rsidRDefault="007D3D2C" w:rsidP="007D3D2C">
      <w:pPr>
        <w:pStyle w:val="Default"/>
        <w:numPr>
          <w:ilvl w:val="0"/>
          <w:numId w:val="25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symbolu Warmia-Mazury na materiałach poligraficznych, informacyjnych, promocyjnych i reklamowych drukowanych przez lub na zlecenie Wykonawcy związanych z rajdem;</w:t>
      </w:r>
    </w:p>
    <w:p w14:paraId="0802F67B" w14:textId="13989DDD" w:rsidR="007D3D2C" w:rsidRDefault="007D3D2C" w:rsidP="007D3D2C">
      <w:pPr>
        <w:pStyle w:val="Default"/>
        <w:numPr>
          <w:ilvl w:val="0"/>
          <w:numId w:val="25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symbolu Warmia-Mazury na stronie internetowej Wykonawcy, które będzie podlinkowane do strony internetowej www.mazury.travel przez cały okres trwania umowy;</w:t>
      </w:r>
    </w:p>
    <w:p w14:paraId="74B68B3F" w14:textId="60ECD344" w:rsidR="007D3D2C" w:rsidRDefault="007D3D2C" w:rsidP="007D3D2C">
      <w:pPr>
        <w:pStyle w:val="Default"/>
        <w:numPr>
          <w:ilvl w:val="0"/>
          <w:numId w:val="25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1 roll up-u z symbolem Warmia-Mazury w miejscu podsumowania rajdu oraz rozdania nagród; </w:t>
      </w:r>
    </w:p>
    <w:p w14:paraId="1A08E36E" w14:textId="77777777" w:rsidR="007D3D2C" w:rsidRDefault="007D3D2C" w:rsidP="007D3D2C">
      <w:pPr>
        <w:pStyle w:val="Default"/>
        <w:numPr>
          <w:ilvl w:val="0"/>
          <w:numId w:val="25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zapewnienia </w:t>
      </w:r>
      <w:r w:rsidRPr="007D3D2C">
        <w:rPr>
          <w:sz w:val="22"/>
          <w:szCs w:val="22"/>
        </w:rPr>
        <w:t>możliwoś</w:t>
      </w:r>
      <w:r>
        <w:rPr>
          <w:sz w:val="22"/>
          <w:szCs w:val="22"/>
        </w:rPr>
        <w:t>ci</w:t>
      </w:r>
      <w:r w:rsidRPr="007D3D2C">
        <w:rPr>
          <w:sz w:val="22"/>
          <w:szCs w:val="22"/>
        </w:rPr>
        <w:t xml:space="preserve"> uczestnictwa przedstawiciela Samorządu Województwa Warmińsko-Mazurskiego podczas podsumowania rajdu oraz rozdania nagród; </w:t>
      </w:r>
    </w:p>
    <w:p w14:paraId="03CF1EB6" w14:textId="77777777" w:rsidR="001F2A73" w:rsidRDefault="007D3D2C" w:rsidP="001F2A73">
      <w:pPr>
        <w:pStyle w:val="Default"/>
        <w:numPr>
          <w:ilvl w:val="0"/>
          <w:numId w:val="25"/>
        </w:numPr>
        <w:spacing w:after="55"/>
        <w:jc w:val="both"/>
        <w:rPr>
          <w:sz w:val="22"/>
          <w:szCs w:val="22"/>
        </w:rPr>
      </w:pPr>
      <w:r w:rsidRPr="007D3D2C">
        <w:rPr>
          <w:sz w:val="22"/>
          <w:szCs w:val="22"/>
        </w:rPr>
        <w:t>przygotowani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i umieszczeni</w:t>
      </w:r>
      <w:r>
        <w:rPr>
          <w:sz w:val="22"/>
          <w:szCs w:val="22"/>
        </w:rPr>
        <w:t>a</w:t>
      </w:r>
      <w:r w:rsidRPr="007D3D2C">
        <w:rPr>
          <w:sz w:val="22"/>
          <w:szCs w:val="22"/>
        </w:rPr>
        <w:t xml:space="preserve"> na profilu Facebook rajdu/Wykonawcy 2 postów informujących o wsparciu rajdu przez Samorząd Województwa Warmińsko-Mazurskiego oraz promujących Województwo Warmińsko-Mazurskie (treść do uzgodnienia z Zamawiającym);</w:t>
      </w:r>
    </w:p>
    <w:p w14:paraId="27CCE227" w14:textId="18C2CA14" w:rsidR="007D3D2C" w:rsidRPr="001F2A73" w:rsidRDefault="007D3D2C" w:rsidP="001F2A73">
      <w:pPr>
        <w:pStyle w:val="Default"/>
        <w:numPr>
          <w:ilvl w:val="0"/>
          <w:numId w:val="25"/>
        </w:numPr>
        <w:spacing w:after="55"/>
        <w:jc w:val="both"/>
        <w:rPr>
          <w:sz w:val="22"/>
          <w:szCs w:val="22"/>
        </w:rPr>
      </w:pPr>
      <w:r w:rsidRPr="001F2A73">
        <w:rPr>
          <w:sz w:val="22"/>
          <w:szCs w:val="22"/>
        </w:rPr>
        <w:t xml:space="preserve">przekazania Zamawiającemu zestawu minimum 10 zdjęć z prawami autorskimi, </w:t>
      </w:r>
      <w:r w:rsidRPr="001F2A73">
        <w:rPr>
          <w:sz w:val="22"/>
          <w:szCs w:val="22"/>
        </w:rPr>
        <w:br/>
        <w:t xml:space="preserve">w wysokiej rozdzielczości (minimalna rozdzielczość fotografii musi wynosić 250 dpi, dłuższy bok fotografii powinien mieć nie mniej niż 4 000 pixeli), bez znaków wodnych, z dowolnym ujęciem z rajdu i/lub widocznym symbolem Warmia-Mazury (przekazanie drogą internetową) i materiału filmowego (do 1 min.) eksponujących symbol Warmia-Mazury podczas rajdu z prawem do ich wykorzystania w mediach społecznościowych, przekazach medialnych i materiałach reklamowych Zamawiającego. </w:t>
      </w:r>
    </w:p>
    <w:p w14:paraId="0E6E1764" w14:textId="6E28D12E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 xml:space="preserve">Kary określone w ust. 1 pkt 2 podlegają sumowaniu do wysokości </w:t>
      </w:r>
      <w:r w:rsidR="005D0C3E">
        <w:rPr>
          <w:rFonts w:ascii="Arial" w:eastAsia="Times New Roman" w:hAnsi="Arial" w:cs="Arial"/>
          <w:lang w:eastAsia="pl-PL"/>
        </w:rPr>
        <w:t>20</w:t>
      </w:r>
      <w:r w:rsidRPr="00F41B1A">
        <w:rPr>
          <w:rFonts w:ascii="Arial" w:eastAsia="Times New Roman" w:hAnsi="Arial" w:cs="Arial"/>
          <w:lang w:eastAsia="pl-PL"/>
        </w:rPr>
        <w:t>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09F14D2F" w14:textId="77B879CC" w:rsidR="00A64F23" w:rsidRPr="00DA55D7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0EC9C81E" w14:textId="778CA206" w:rsidR="00A64F23" w:rsidRPr="00DA55D7" w:rsidRDefault="000C7487" w:rsidP="00DA55D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B46C1C3" w14:textId="77777777" w:rsidR="00A64F23" w:rsidRDefault="00A64F23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5DC18E3" w14:textId="2642FF4F" w:rsidR="00A64F23" w:rsidRPr="00DA55D7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2B370B67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9BD3991" w14:textId="6B5676FE" w:rsidR="008C7A00" w:rsidRDefault="008C7A00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3CF6DA" w14:textId="7B258669" w:rsidR="00A64F23" w:rsidRPr="000675B3" w:rsidRDefault="00596F5C" w:rsidP="00DA55D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4D573A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D059D"/>
    <w:multiLevelType w:val="hybridMultilevel"/>
    <w:tmpl w:val="7B90DBAA"/>
    <w:lvl w:ilvl="0" w:tplc="CA3839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C6"/>
    <w:multiLevelType w:val="hybridMultilevel"/>
    <w:tmpl w:val="F92A67D8"/>
    <w:lvl w:ilvl="0" w:tplc="F0C8AFAC">
      <w:start w:val="6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1D0EDF"/>
    <w:multiLevelType w:val="hybridMultilevel"/>
    <w:tmpl w:val="BCAA717A"/>
    <w:lvl w:ilvl="0" w:tplc="BE380FB8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C184FF3"/>
    <w:multiLevelType w:val="hybridMultilevel"/>
    <w:tmpl w:val="209A2FA4"/>
    <w:lvl w:ilvl="0" w:tplc="97308836">
      <w:start w:val="5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B6D5C"/>
    <w:multiLevelType w:val="hybridMultilevel"/>
    <w:tmpl w:val="1D9A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17E3F"/>
    <w:multiLevelType w:val="hybridMultilevel"/>
    <w:tmpl w:val="BBC28E6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E030B8"/>
    <w:multiLevelType w:val="hybridMultilevel"/>
    <w:tmpl w:val="99365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0"/>
  </w:num>
  <w:num w:numId="8">
    <w:abstractNumId w:val="1"/>
  </w:num>
  <w:num w:numId="9">
    <w:abstractNumId w:val="3"/>
  </w:num>
  <w:num w:numId="10">
    <w:abstractNumId w:val="22"/>
  </w:num>
  <w:num w:numId="11">
    <w:abstractNumId w:val="15"/>
  </w:num>
  <w:num w:numId="12">
    <w:abstractNumId w:val="12"/>
  </w:num>
  <w:num w:numId="13">
    <w:abstractNumId w:val="16"/>
  </w:num>
  <w:num w:numId="14">
    <w:abstractNumId w:val="7"/>
  </w:num>
  <w:num w:numId="15">
    <w:abstractNumId w:val="21"/>
  </w:num>
  <w:num w:numId="16">
    <w:abstractNumId w:val="10"/>
  </w:num>
  <w:num w:numId="17">
    <w:abstractNumId w:val="11"/>
  </w:num>
  <w:num w:numId="18">
    <w:abstractNumId w:val="13"/>
  </w:num>
  <w:num w:numId="19">
    <w:abstractNumId w:val="2"/>
  </w:num>
  <w:num w:numId="20">
    <w:abstractNumId w:val="8"/>
  </w:num>
  <w:num w:numId="21">
    <w:abstractNumId w:val="24"/>
  </w:num>
  <w:num w:numId="22">
    <w:abstractNumId w:val="18"/>
  </w:num>
  <w:num w:numId="23">
    <w:abstractNumId w:val="14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67EEF"/>
    <w:rsid w:val="0009098A"/>
    <w:rsid w:val="000A2E20"/>
    <w:rsid w:val="000C404C"/>
    <w:rsid w:val="000C683F"/>
    <w:rsid w:val="000C7487"/>
    <w:rsid w:val="000D1F35"/>
    <w:rsid w:val="00100668"/>
    <w:rsid w:val="00100B5C"/>
    <w:rsid w:val="00101ABD"/>
    <w:rsid w:val="001121F7"/>
    <w:rsid w:val="0011315C"/>
    <w:rsid w:val="001140F5"/>
    <w:rsid w:val="001664FE"/>
    <w:rsid w:val="00186E65"/>
    <w:rsid w:val="001959B7"/>
    <w:rsid w:val="001B1205"/>
    <w:rsid w:val="001C5BF1"/>
    <w:rsid w:val="001F2A73"/>
    <w:rsid w:val="00206C97"/>
    <w:rsid w:val="002162B3"/>
    <w:rsid w:val="0022209E"/>
    <w:rsid w:val="002546C4"/>
    <w:rsid w:val="00297C2F"/>
    <w:rsid w:val="002B6A48"/>
    <w:rsid w:val="0032741C"/>
    <w:rsid w:val="003804D3"/>
    <w:rsid w:val="003A786C"/>
    <w:rsid w:val="003C2AF4"/>
    <w:rsid w:val="003E5A5C"/>
    <w:rsid w:val="003F488A"/>
    <w:rsid w:val="00404027"/>
    <w:rsid w:val="00413CB7"/>
    <w:rsid w:val="0043146E"/>
    <w:rsid w:val="004343BD"/>
    <w:rsid w:val="00435F3C"/>
    <w:rsid w:val="00446B9C"/>
    <w:rsid w:val="004563AA"/>
    <w:rsid w:val="0048065B"/>
    <w:rsid w:val="00492316"/>
    <w:rsid w:val="00493AB8"/>
    <w:rsid w:val="004A148A"/>
    <w:rsid w:val="004B5DE9"/>
    <w:rsid w:val="004B74F3"/>
    <w:rsid w:val="004D573A"/>
    <w:rsid w:val="004F0B2F"/>
    <w:rsid w:val="00500E49"/>
    <w:rsid w:val="005158EA"/>
    <w:rsid w:val="0055348A"/>
    <w:rsid w:val="00580DDE"/>
    <w:rsid w:val="00585E9C"/>
    <w:rsid w:val="005930B7"/>
    <w:rsid w:val="00596F5C"/>
    <w:rsid w:val="005B37CC"/>
    <w:rsid w:val="005B4D5C"/>
    <w:rsid w:val="005D0C3E"/>
    <w:rsid w:val="005E4E0F"/>
    <w:rsid w:val="005F5C81"/>
    <w:rsid w:val="005F6C3C"/>
    <w:rsid w:val="0060071F"/>
    <w:rsid w:val="006009B9"/>
    <w:rsid w:val="006505D8"/>
    <w:rsid w:val="00651C22"/>
    <w:rsid w:val="00664D3C"/>
    <w:rsid w:val="00691324"/>
    <w:rsid w:val="006D6237"/>
    <w:rsid w:val="006E158E"/>
    <w:rsid w:val="006F3E41"/>
    <w:rsid w:val="006F666F"/>
    <w:rsid w:val="00732E27"/>
    <w:rsid w:val="00740D3E"/>
    <w:rsid w:val="0078388F"/>
    <w:rsid w:val="00791C47"/>
    <w:rsid w:val="007B03C6"/>
    <w:rsid w:val="007B3EEB"/>
    <w:rsid w:val="007C66F5"/>
    <w:rsid w:val="007D3D2C"/>
    <w:rsid w:val="007E30E2"/>
    <w:rsid w:val="007E7526"/>
    <w:rsid w:val="00877935"/>
    <w:rsid w:val="008804D0"/>
    <w:rsid w:val="008A4F02"/>
    <w:rsid w:val="008C325B"/>
    <w:rsid w:val="008C7A00"/>
    <w:rsid w:val="008F2093"/>
    <w:rsid w:val="00905878"/>
    <w:rsid w:val="009072C7"/>
    <w:rsid w:val="009163F7"/>
    <w:rsid w:val="00936189"/>
    <w:rsid w:val="00965B23"/>
    <w:rsid w:val="00973434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64F23"/>
    <w:rsid w:val="00A7294F"/>
    <w:rsid w:val="00A7390A"/>
    <w:rsid w:val="00A90EF2"/>
    <w:rsid w:val="00AB5762"/>
    <w:rsid w:val="00AB78A3"/>
    <w:rsid w:val="00AE3219"/>
    <w:rsid w:val="00B0340D"/>
    <w:rsid w:val="00B35DE9"/>
    <w:rsid w:val="00B45FE4"/>
    <w:rsid w:val="00B63BCA"/>
    <w:rsid w:val="00B95C39"/>
    <w:rsid w:val="00BA1600"/>
    <w:rsid w:val="00BA3FB8"/>
    <w:rsid w:val="00BB4F7C"/>
    <w:rsid w:val="00BB73DC"/>
    <w:rsid w:val="00BC00AA"/>
    <w:rsid w:val="00BC0884"/>
    <w:rsid w:val="00BE49A6"/>
    <w:rsid w:val="00BF72DA"/>
    <w:rsid w:val="00C23C5F"/>
    <w:rsid w:val="00C271C9"/>
    <w:rsid w:val="00C3563B"/>
    <w:rsid w:val="00C4230E"/>
    <w:rsid w:val="00C52048"/>
    <w:rsid w:val="00CA6E2F"/>
    <w:rsid w:val="00CB0EFE"/>
    <w:rsid w:val="00CB7180"/>
    <w:rsid w:val="00CC3BFD"/>
    <w:rsid w:val="00D11620"/>
    <w:rsid w:val="00D256F5"/>
    <w:rsid w:val="00D51F84"/>
    <w:rsid w:val="00D84E40"/>
    <w:rsid w:val="00D90933"/>
    <w:rsid w:val="00D91051"/>
    <w:rsid w:val="00D9478D"/>
    <w:rsid w:val="00DA13EF"/>
    <w:rsid w:val="00DA55D7"/>
    <w:rsid w:val="00DF0717"/>
    <w:rsid w:val="00DF0FF8"/>
    <w:rsid w:val="00E0430B"/>
    <w:rsid w:val="00E1647E"/>
    <w:rsid w:val="00E22724"/>
    <w:rsid w:val="00E47E01"/>
    <w:rsid w:val="00E5178B"/>
    <w:rsid w:val="00E55D78"/>
    <w:rsid w:val="00E71FDC"/>
    <w:rsid w:val="00E72FBE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87A05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0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071F"/>
  </w:style>
  <w:style w:type="paragraph" w:customStyle="1" w:styleId="Default">
    <w:name w:val="Default"/>
    <w:rsid w:val="007D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2296</Words>
  <Characters>13776</Characters>
  <Application>Microsoft Office Word</Application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Alicja Hańczyc (Nadolna)</cp:lastModifiedBy>
  <cp:revision>15</cp:revision>
  <cp:lastPrinted>2022-02-10T07:07:00Z</cp:lastPrinted>
  <dcterms:created xsi:type="dcterms:W3CDTF">2024-07-25T09:42:00Z</dcterms:created>
  <dcterms:modified xsi:type="dcterms:W3CDTF">2024-08-20T06:37:00Z</dcterms:modified>
</cp:coreProperties>
</file>