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5644668" w14:textId="77777777" w:rsidR="00B453FE" w:rsidRPr="00B453FE" w:rsidRDefault="00971E77" w:rsidP="00B453F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B453FE" w:rsidRPr="00B453FE">
        <w:rPr>
          <w:rFonts w:ascii="Arial" w:hAnsi="Arial" w:cs="Arial"/>
          <w:b/>
          <w:bCs/>
          <w:sz w:val="22"/>
          <w:szCs w:val="22"/>
        </w:rPr>
        <w:t>rozgrywek 1. ligi kobiet tenisa stołowego</w:t>
      </w:r>
      <w:r w:rsidR="00B453FE" w:rsidRPr="00B453FE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2023/2024. </w:t>
      </w:r>
    </w:p>
    <w:p w14:paraId="1A39F09D" w14:textId="62EDC6D7" w:rsidR="0049592C" w:rsidRPr="0049592C" w:rsidRDefault="0049592C" w:rsidP="0049592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49592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</w:t>
      </w:r>
      <w:r w:rsidR="00FD5E55">
        <w:rPr>
          <w:rFonts w:ascii="Arial" w:hAnsi="Arial" w:cs="Arial"/>
          <w:b/>
          <w:bCs/>
          <w:sz w:val="22"/>
          <w:szCs w:val="22"/>
        </w:rPr>
        <w:t>u w oparciu o który będzie realizowana usługa</w:t>
      </w:r>
      <w:r w:rsidRPr="0049592C">
        <w:rPr>
          <w:rFonts w:ascii="Arial" w:hAnsi="Arial" w:cs="Arial"/>
          <w:b/>
          <w:bCs/>
          <w:sz w:val="22"/>
          <w:szCs w:val="22"/>
        </w:rPr>
        <w:t>, nie później niż do dnia 30.04.2024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189E5189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9592C">
        <w:rPr>
          <w:rFonts w:ascii="Arial" w:hAnsi="Arial" w:cs="Arial"/>
          <w:b/>
          <w:sz w:val="22"/>
          <w:szCs w:val="22"/>
        </w:rPr>
        <w:t>2</w:t>
      </w:r>
      <w:r w:rsidR="004158DD">
        <w:rPr>
          <w:rFonts w:ascii="Arial" w:hAnsi="Arial" w:cs="Arial"/>
          <w:b/>
          <w:sz w:val="22"/>
          <w:szCs w:val="22"/>
        </w:rPr>
        <w:t>9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49592C">
        <w:rPr>
          <w:rFonts w:ascii="Arial" w:hAnsi="Arial" w:cs="Arial"/>
          <w:b/>
          <w:sz w:val="22"/>
          <w:szCs w:val="22"/>
        </w:rPr>
        <w:t>1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986E" w14:textId="77777777" w:rsidR="00B314FE" w:rsidRDefault="00B314FE">
      <w:r>
        <w:separator/>
      </w:r>
    </w:p>
  </w:endnote>
  <w:endnote w:type="continuationSeparator" w:id="0">
    <w:p w14:paraId="61BCFD62" w14:textId="77777777" w:rsidR="00B314FE" w:rsidRDefault="00B3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14B0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0140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F89B" w14:textId="77777777" w:rsidR="00B314FE" w:rsidRDefault="00B314FE">
      <w:r>
        <w:separator/>
      </w:r>
    </w:p>
  </w:footnote>
  <w:footnote w:type="continuationSeparator" w:id="0">
    <w:p w14:paraId="5F91DCA5" w14:textId="77777777" w:rsidR="00B314FE" w:rsidRDefault="00B3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F623F"/>
    <w:rsid w:val="0010230E"/>
    <w:rsid w:val="001318F1"/>
    <w:rsid w:val="00133E39"/>
    <w:rsid w:val="00152589"/>
    <w:rsid w:val="00171A90"/>
    <w:rsid w:val="001C408B"/>
    <w:rsid w:val="001E1ED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158DD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4FE"/>
    <w:rsid w:val="00B345AC"/>
    <w:rsid w:val="00B415D2"/>
    <w:rsid w:val="00B453FE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12</cp:revision>
  <cp:lastPrinted>2024-01-18T09:12:00Z</cp:lastPrinted>
  <dcterms:created xsi:type="dcterms:W3CDTF">2021-12-29T17:06:00Z</dcterms:created>
  <dcterms:modified xsi:type="dcterms:W3CDTF">2024-01-22T10:56:00Z</dcterms:modified>
</cp:coreProperties>
</file>