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3D049" w14:textId="77777777" w:rsidR="00B864ED" w:rsidRDefault="00B864ED">
      <w:bookmarkStart w:id="0" w:name="_GoBack"/>
      <w:bookmarkEnd w:id="0"/>
      <w:r w:rsidRPr="00395ED3">
        <w:rPr>
          <w:noProof/>
          <w:sz w:val="20"/>
          <w:szCs w:val="20"/>
          <w:lang w:eastAsia="pl-PL"/>
        </w:rPr>
        <w:drawing>
          <wp:inline distT="0" distB="0" distL="0" distR="0" wp14:anchorId="021213E5" wp14:editId="0A91D68A">
            <wp:extent cx="5295900" cy="624840"/>
            <wp:effectExtent l="0" t="0" r="0" b="3810"/>
            <wp:docPr id="61" name="Obraz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1" descr="firmowka_zewnetrzna_2013_mono-01"/>
                    <pic:cNvPicPr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  </a:ext>
                      </a:extLst>
                    </pic:cNvPicPr>
                  </pic:nvPicPr>
                  <pic:blipFill>
                    <a:blip r:embed="rId5"/>
                    <a:srcRect t="16490" b="261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248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25A3C50" w14:textId="77777777" w:rsidR="00B864ED" w:rsidRDefault="00B864ED" w:rsidP="00B864ED"/>
    <w:p w14:paraId="1AC8A0F5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nr </w:t>
      </w:r>
      <w:r>
        <w:rPr>
          <w:rFonts w:ascii="Arial" w:eastAsia="Calibri" w:hAnsi="Arial" w:cs="Arial"/>
          <w:lang w:eastAsia="ar-SA"/>
        </w:rPr>
        <w:t>5</w:t>
      </w:r>
      <w:r w:rsidRPr="00B864ED">
        <w:rPr>
          <w:rFonts w:ascii="Arial" w:eastAsia="Calibri" w:hAnsi="Arial" w:cs="Arial"/>
          <w:lang w:eastAsia="ar-SA"/>
        </w:rPr>
        <w:t xml:space="preserve"> do </w:t>
      </w:r>
      <w:r>
        <w:rPr>
          <w:rFonts w:ascii="Arial" w:eastAsia="Calibri" w:hAnsi="Arial" w:cs="Arial"/>
          <w:lang w:eastAsia="ar-SA"/>
        </w:rPr>
        <w:t>zapytania ofertowego</w:t>
      </w:r>
    </w:p>
    <w:p w14:paraId="1DD38CF4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57D33E1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5E01BCD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03B65EB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065B9D4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03AE1CCB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4993435B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18BC8F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5AA9431B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2A80566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19E3AE01" w14:textId="77777777" w:rsidR="00F563BC" w:rsidRDefault="00B864ED" w:rsidP="00F563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Dotyczy doradztwa </w:t>
      </w:r>
      <w:r w:rsidR="00F563BC" w:rsidRPr="00F563BC">
        <w:rPr>
          <w:rFonts w:ascii="Arial" w:eastAsia="Calibri" w:hAnsi="Arial" w:cs="Arial"/>
          <w:sz w:val="20"/>
          <w:szCs w:val="20"/>
        </w:rPr>
        <w:t xml:space="preserve">specjalistycznego z zakresu procesu deinstytucjonalizacji usług społecznych, skierowanego do przedstawicieli domów pomocy społecznej, w związku z realizacją projektu "Kooperacja – efektywna i skuteczna" współfinansowanego ze środków EFS w ramach POWER 2014-2020.  </w:t>
      </w:r>
    </w:p>
    <w:p w14:paraId="18B129F4" w14:textId="77777777" w:rsidR="00F563BC" w:rsidRDefault="00F563BC" w:rsidP="00F563B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C3039A" w14:textId="4E972D49" w:rsidR="00B864ED" w:rsidRPr="00B864ED" w:rsidRDefault="00B864ED" w:rsidP="00F563B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0D6DE09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B4E0328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0ADBEA81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1C00997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2F3CBE92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867C347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FBB4545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5E5D5709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E0CE7C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745E3932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DC51E4F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E28B34F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2A73CC25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376B776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30D009E6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38189CD7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2345A73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22DC5C6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71090502" w14:textId="77777777" w:rsidR="005E6E6C" w:rsidRPr="00B864ED" w:rsidRDefault="00A05712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D"/>
    <w:rsid w:val="007A5C04"/>
    <w:rsid w:val="00A05712"/>
    <w:rsid w:val="00B864ED"/>
    <w:rsid w:val="00C10013"/>
    <w:rsid w:val="00E90878"/>
    <w:rsid w:val="00F563BC"/>
    <w:rsid w:val="00F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6F7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Lipka</cp:lastModifiedBy>
  <cp:revision>2</cp:revision>
  <dcterms:created xsi:type="dcterms:W3CDTF">2023-07-27T07:01:00Z</dcterms:created>
  <dcterms:modified xsi:type="dcterms:W3CDTF">2023-07-27T07:01:00Z</dcterms:modified>
</cp:coreProperties>
</file>