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55" w:rsidRPr="00F65561" w:rsidRDefault="00790E55" w:rsidP="00790E5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65561">
        <w:rPr>
          <w:rFonts w:ascii="Arial" w:hAnsi="Arial" w:cs="Arial"/>
          <w:sz w:val="20"/>
          <w:szCs w:val="20"/>
        </w:rPr>
        <w:t>Załącznik nr 1</w:t>
      </w:r>
    </w:p>
    <w:p w:rsidR="00790E55" w:rsidRPr="003E39AC" w:rsidRDefault="00790E55" w:rsidP="00790E55">
      <w:pPr>
        <w:spacing w:line="276" w:lineRule="auto"/>
        <w:jc w:val="right"/>
        <w:rPr>
          <w:b/>
          <w:sz w:val="20"/>
          <w:szCs w:val="20"/>
        </w:rPr>
      </w:pPr>
    </w:p>
    <w:p w:rsidR="00790E55" w:rsidRDefault="00790E55" w:rsidP="00790E55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3E39AC">
        <w:rPr>
          <w:b/>
          <w:sz w:val="28"/>
          <w:szCs w:val="28"/>
        </w:rPr>
        <w:t>Szczegółowy opis przedmiotu zamówienia</w:t>
      </w:r>
      <w:r w:rsidRPr="000239B6">
        <w:rPr>
          <w:rFonts w:ascii="Arial" w:hAnsi="Arial" w:cs="Arial"/>
          <w:b/>
          <w:szCs w:val="20"/>
        </w:rPr>
        <w:t xml:space="preserve"> </w:t>
      </w:r>
    </w:p>
    <w:p w:rsidR="00790E55" w:rsidRPr="000239B6" w:rsidRDefault="00790E55" w:rsidP="00790E55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:rsidR="00790E55" w:rsidRDefault="00790E55" w:rsidP="00790E5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239B6">
        <w:rPr>
          <w:rFonts w:ascii="Arial" w:hAnsi="Arial" w:cs="Arial"/>
          <w:sz w:val="22"/>
          <w:szCs w:val="22"/>
        </w:rPr>
        <w:t xml:space="preserve">Przedmiotem zamówienia jest dostawa </w:t>
      </w:r>
      <w:r w:rsidR="00D7026E">
        <w:rPr>
          <w:rFonts w:ascii="Arial" w:hAnsi="Arial" w:cs="Arial"/>
          <w:sz w:val="22"/>
          <w:szCs w:val="22"/>
        </w:rPr>
        <w:t>przełączników sieciowych – 4 szt.</w:t>
      </w:r>
    </w:p>
    <w:p w:rsidR="00D7026E" w:rsidRDefault="00D7026E" w:rsidP="00790E5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7026E" w:rsidRPr="00D7026E" w:rsidRDefault="00D7026E" w:rsidP="00D7026E">
      <w:pPr>
        <w:ind w:left="142"/>
        <w:rPr>
          <w:b/>
          <w:lang w:eastAsia="en-US"/>
        </w:rPr>
      </w:pPr>
      <w:r w:rsidRPr="00D7026E">
        <w:rPr>
          <w:b/>
          <w:lang w:eastAsia="en-US"/>
        </w:rPr>
        <w:t>Wymagania podstawowe</w:t>
      </w:r>
    </w:p>
    <w:p w:rsidR="00D7026E" w:rsidRPr="00D7026E" w:rsidRDefault="00D7026E" w:rsidP="00D7026E">
      <w:pPr>
        <w:ind w:left="567" w:hanging="425"/>
        <w:rPr>
          <w:lang w:eastAsia="en-US"/>
        </w:rPr>
      </w:pP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 xml:space="preserve">Przełącznik posiadający 24 porty 100 </w:t>
      </w:r>
      <w:proofErr w:type="spellStart"/>
      <w:r w:rsidRPr="00D7026E">
        <w:rPr>
          <w:lang w:eastAsia="en-US"/>
        </w:rPr>
        <w:t>Mb</w:t>
      </w:r>
      <w:proofErr w:type="spellEnd"/>
      <w:r w:rsidRPr="00D7026E">
        <w:rPr>
          <w:lang w:eastAsia="en-US"/>
        </w:rPr>
        <w:t xml:space="preserve">/ 1Gb/ 10 </w:t>
      </w:r>
      <w:proofErr w:type="spellStart"/>
      <w:r w:rsidRPr="00D7026E">
        <w:rPr>
          <w:lang w:eastAsia="en-US"/>
        </w:rPr>
        <w:t>Gb</w:t>
      </w:r>
      <w:proofErr w:type="spellEnd"/>
      <w:r w:rsidRPr="00D7026E">
        <w:rPr>
          <w:lang w:eastAsia="en-US"/>
        </w:rPr>
        <w:t xml:space="preserve"> 10 GBASE-T.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 xml:space="preserve">Minimum 2 porty 100G QSFP28 mogące pracować w trybie: 4x10G, 4x25G, 1x40G, 2x50G oraz 1x100G. Zmiana trybu pracy portu musi się odbywać bez konieczności restartu urządzenia. 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>Wszystkie porty muszą być aktywne, jeśli wymagają dodatkowych licencji zgodnie z powyższymi wymaganiami co do prędkości i liczby portów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>Wysokość urządzenia 1U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>Przełącznik musi posiadać możliwość instalacji dwóch zasilaczy, które umożliwiają uzyskanie redundancji zasilania. Nie dopuszczalna jest instalacja zasilaczy zewnętrznych. Zasilacze muszą wspierać możliwość wymiany w czasie działania przełącznika bez wpływu na jego pracę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 xml:space="preserve">Możliwość instalacji zasilaczy na prąd zmienny AC 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>Przełącznik musi posiadać wymienne w czasie pracy wentylatory.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>Przełącznik musi zapewniać pobór powietrza z przodu i wyrzut powietrza z tyłu przełącznika – chłodzenie przód-tył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 xml:space="preserve">Nieblokująca architektura o wydajności przełączania min. 880 </w:t>
      </w:r>
      <w:proofErr w:type="spellStart"/>
      <w:r w:rsidRPr="00D7026E">
        <w:rPr>
          <w:lang w:eastAsia="en-US"/>
        </w:rPr>
        <w:t>Gb</w:t>
      </w:r>
      <w:proofErr w:type="spellEnd"/>
      <w:r w:rsidRPr="00D7026E">
        <w:rPr>
          <w:lang w:eastAsia="en-US"/>
        </w:rPr>
        <w:t xml:space="preserve">/s 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 xml:space="preserve">Szybkość przełączania min. 714 Milionów pakietów na sekundę 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 xml:space="preserve">Możliwość łącznia przełączników w stos z wydajnością min. 400 </w:t>
      </w:r>
      <w:proofErr w:type="spellStart"/>
      <w:r w:rsidRPr="00D7026E">
        <w:rPr>
          <w:lang w:eastAsia="en-US"/>
        </w:rPr>
        <w:t>Gb</w:t>
      </w:r>
      <w:proofErr w:type="spellEnd"/>
      <w:r w:rsidRPr="00D7026E">
        <w:rPr>
          <w:lang w:eastAsia="en-US"/>
        </w:rPr>
        <w:t>/s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>Możliwość łączenia do 8 przełączników w stos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>Tablica MAC adresów min. 272k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>Pamięć operacyjna: min. 4 GB pamięci DRAM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 xml:space="preserve">Pamięć </w:t>
      </w:r>
      <w:proofErr w:type="spellStart"/>
      <w:r w:rsidRPr="00D7026E">
        <w:rPr>
          <w:lang w:eastAsia="en-US"/>
        </w:rPr>
        <w:t>flash</w:t>
      </w:r>
      <w:proofErr w:type="spellEnd"/>
      <w:r w:rsidRPr="00D7026E">
        <w:rPr>
          <w:lang w:eastAsia="en-US"/>
        </w:rPr>
        <w:t>: min. 32 GB pamięci Flash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>Obsługa sieci wirtualnych IEEE 802.1Q – min. 4094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 xml:space="preserve">Obsługa sieci wirtualnych </w:t>
      </w:r>
      <w:proofErr w:type="spellStart"/>
      <w:r w:rsidRPr="00D7026E">
        <w:rPr>
          <w:lang w:eastAsia="en-US"/>
        </w:rPr>
        <w:t>protokołowych</w:t>
      </w:r>
      <w:proofErr w:type="spellEnd"/>
      <w:r w:rsidRPr="00D7026E">
        <w:rPr>
          <w:lang w:eastAsia="en-US"/>
        </w:rPr>
        <w:t xml:space="preserve"> IEEE 802.1v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 xml:space="preserve">Obsługa funkcjonalności </w:t>
      </w:r>
      <w:proofErr w:type="spellStart"/>
      <w:r w:rsidRPr="00D7026E">
        <w:rPr>
          <w:lang w:eastAsia="en-US"/>
        </w:rPr>
        <w:t>Private</w:t>
      </w:r>
      <w:proofErr w:type="spellEnd"/>
      <w:r w:rsidRPr="00D7026E">
        <w:rPr>
          <w:lang w:eastAsia="en-US"/>
        </w:rPr>
        <w:t xml:space="preserve"> VLAN - blokowanie ruchu pomiędzy klientami z umożliwieniem łączności do wspólnych zasobów sieci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 xml:space="preserve">Wsparcie dla ramek Jumbo </w:t>
      </w:r>
      <w:proofErr w:type="spellStart"/>
      <w:r w:rsidRPr="00D7026E">
        <w:rPr>
          <w:lang w:eastAsia="en-US"/>
        </w:rPr>
        <w:t>Frames</w:t>
      </w:r>
      <w:proofErr w:type="spellEnd"/>
      <w:r w:rsidRPr="00D7026E">
        <w:rPr>
          <w:lang w:eastAsia="en-US"/>
        </w:rPr>
        <w:t xml:space="preserve"> (min. 9216 bajtów)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Q-in-Q IEEE 802.1ad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 xml:space="preserve">Obsługa </w:t>
      </w:r>
      <w:proofErr w:type="spellStart"/>
      <w:r w:rsidRPr="00D7026E">
        <w:rPr>
          <w:lang w:eastAsia="en-US"/>
        </w:rPr>
        <w:t>Quality</w:t>
      </w:r>
      <w:proofErr w:type="spellEnd"/>
      <w:r w:rsidRPr="00D7026E">
        <w:rPr>
          <w:lang w:eastAsia="en-US"/>
        </w:rPr>
        <w:t xml:space="preserve"> of Service</w:t>
      </w:r>
    </w:p>
    <w:p w:rsidR="00D7026E" w:rsidRPr="00D7026E" w:rsidRDefault="00D7026E" w:rsidP="00D7026E">
      <w:pPr>
        <w:numPr>
          <w:ilvl w:val="1"/>
          <w:numId w:val="12"/>
        </w:numPr>
        <w:ind w:left="851" w:hanging="284"/>
        <w:jc w:val="both"/>
        <w:rPr>
          <w:lang w:eastAsia="en-US"/>
        </w:rPr>
      </w:pPr>
      <w:r w:rsidRPr="00D7026E">
        <w:rPr>
          <w:lang w:eastAsia="en-US"/>
        </w:rPr>
        <w:t>Rozpoznawanie i realizacja priorytetów ustawionych w ramach IEEE 802.1p</w:t>
      </w:r>
    </w:p>
    <w:p w:rsidR="00D7026E" w:rsidRPr="00D7026E" w:rsidRDefault="00D7026E" w:rsidP="00D7026E">
      <w:pPr>
        <w:numPr>
          <w:ilvl w:val="1"/>
          <w:numId w:val="12"/>
        </w:numPr>
        <w:ind w:left="851" w:hanging="284"/>
        <w:jc w:val="both"/>
        <w:rPr>
          <w:lang w:eastAsia="en-US"/>
        </w:rPr>
      </w:pPr>
      <w:r w:rsidRPr="00D7026E">
        <w:rPr>
          <w:lang w:eastAsia="en-US"/>
        </w:rPr>
        <w:t xml:space="preserve">Rozpoznawanie i realizacja priorytetów ustawionych w ramach </w:t>
      </w:r>
      <w:proofErr w:type="spellStart"/>
      <w:r w:rsidRPr="00D7026E">
        <w:rPr>
          <w:lang w:eastAsia="en-US"/>
        </w:rPr>
        <w:t>DiffServ</w:t>
      </w:r>
      <w:proofErr w:type="spellEnd"/>
    </w:p>
    <w:p w:rsidR="00D7026E" w:rsidRPr="00D7026E" w:rsidRDefault="00D7026E" w:rsidP="00D7026E">
      <w:pPr>
        <w:numPr>
          <w:ilvl w:val="1"/>
          <w:numId w:val="12"/>
        </w:numPr>
        <w:ind w:left="851" w:hanging="284"/>
        <w:jc w:val="both"/>
        <w:rPr>
          <w:lang w:eastAsia="en-US"/>
        </w:rPr>
      </w:pPr>
      <w:r w:rsidRPr="00D7026E">
        <w:rPr>
          <w:lang w:eastAsia="en-US"/>
        </w:rPr>
        <w:t>8 kolejek priorytetów na każdym porcie wyjściowym</w:t>
      </w:r>
    </w:p>
    <w:p w:rsidR="00D7026E" w:rsidRPr="00D7026E" w:rsidRDefault="00D7026E" w:rsidP="00D7026E">
      <w:pPr>
        <w:numPr>
          <w:ilvl w:val="1"/>
          <w:numId w:val="12"/>
        </w:numPr>
        <w:ind w:left="851" w:hanging="284"/>
        <w:jc w:val="both"/>
        <w:rPr>
          <w:lang w:eastAsia="en-US"/>
        </w:rPr>
      </w:pPr>
      <w:r w:rsidRPr="00D7026E">
        <w:rPr>
          <w:lang w:eastAsia="en-US"/>
        </w:rPr>
        <w:t xml:space="preserve">Obsługa kolejek </w:t>
      </w:r>
      <w:proofErr w:type="spellStart"/>
      <w:r w:rsidRPr="00D7026E">
        <w:rPr>
          <w:lang w:eastAsia="en-US"/>
        </w:rPr>
        <w:t>Strict</w:t>
      </w:r>
      <w:proofErr w:type="spellEnd"/>
      <w:r w:rsidRPr="00D7026E">
        <w:rPr>
          <w:lang w:eastAsia="en-US"/>
        </w:rPr>
        <w:t xml:space="preserve"> </w:t>
      </w:r>
      <w:proofErr w:type="spellStart"/>
      <w:r w:rsidRPr="00D7026E">
        <w:rPr>
          <w:lang w:eastAsia="en-US"/>
        </w:rPr>
        <w:t>Priority</w:t>
      </w:r>
      <w:proofErr w:type="spellEnd"/>
    </w:p>
    <w:p w:rsidR="00D7026E" w:rsidRPr="00D7026E" w:rsidRDefault="00D7026E" w:rsidP="00D7026E">
      <w:pPr>
        <w:numPr>
          <w:ilvl w:val="1"/>
          <w:numId w:val="12"/>
        </w:numPr>
        <w:ind w:left="851" w:hanging="284"/>
        <w:jc w:val="both"/>
        <w:rPr>
          <w:lang w:eastAsia="en-US"/>
        </w:rPr>
      </w:pPr>
      <w:r w:rsidRPr="00D7026E">
        <w:rPr>
          <w:lang w:eastAsia="en-US"/>
        </w:rPr>
        <w:t xml:space="preserve">Obsługa kolejek </w:t>
      </w:r>
      <w:proofErr w:type="spellStart"/>
      <w:r w:rsidRPr="00D7026E">
        <w:rPr>
          <w:lang w:eastAsia="en-US"/>
        </w:rPr>
        <w:t>Weighted</w:t>
      </w:r>
      <w:proofErr w:type="spellEnd"/>
      <w:r w:rsidRPr="00D7026E">
        <w:rPr>
          <w:lang w:eastAsia="en-US"/>
        </w:rPr>
        <w:t xml:space="preserve"> </w:t>
      </w:r>
      <w:proofErr w:type="spellStart"/>
      <w:r w:rsidRPr="00D7026E">
        <w:rPr>
          <w:lang w:eastAsia="en-US"/>
        </w:rPr>
        <w:t>Round</w:t>
      </w:r>
      <w:proofErr w:type="spellEnd"/>
      <w:r w:rsidRPr="00D7026E">
        <w:rPr>
          <w:lang w:eastAsia="en-US"/>
        </w:rPr>
        <w:t xml:space="preserve"> Robin</w:t>
      </w:r>
    </w:p>
    <w:p w:rsidR="00D7026E" w:rsidRPr="00D7026E" w:rsidRDefault="00D7026E" w:rsidP="00D7026E">
      <w:pPr>
        <w:numPr>
          <w:ilvl w:val="1"/>
          <w:numId w:val="12"/>
        </w:numPr>
        <w:ind w:left="851" w:hanging="284"/>
        <w:jc w:val="both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WRED (Weighted Random Early Detection)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Link Layer Discovery Protocol LLDP IEEE 802.1AB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LLDP Media Endpoint Discovery (LLDP-MED) 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>Obsługa CDPv2 z obsługą Voice VLAN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>Przełącznik wyposażony w modularny system operacyjny z ochroną pamięci, procesów oraz zasobów procesora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jc w:val="both"/>
        <w:rPr>
          <w:lang w:eastAsia="en-US"/>
        </w:rPr>
      </w:pPr>
      <w:r w:rsidRPr="00D7026E">
        <w:rPr>
          <w:lang w:eastAsia="en-US"/>
        </w:rPr>
        <w:t xml:space="preserve">Możliwość instalacji min. dwóch wersji oprogramowania - </w:t>
      </w:r>
      <w:proofErr w:type="spellStart"/>
      <w:r w:rsidRPr="00D7026E">
        <w:rPr>
          <w:lang w:eastAsia="en-US"/>
        </w:rPr>
        <w:t>firmware</w:t>
      </w:r>
      <w:proofErr w:type="spellEnd"/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lastRenderedPageBreak/>
        <w:t>Możliwość przechowywania min. kilkunastu wersji konfiguracji w plikach tekstowych w pamięci Flash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Możliwość monitorowania zajętości CPU oraz pamięci 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Lokalna i zdalna możliwość monitoringu pakietów (</w:t>
      </w:r>
      <w:proofErr w:type="spellStart"/>
      <w:r w:rsidRPr="00D7026E">
        <w:rPr>
          <w:lang w:eastAsia="en-US"/>
        </w:rPr>
        <w:t>Local</w:t>
      </w:r>
      <w:proofErr w:type="spellEnd"/>
      <w:r w:rsidRPr="00D7026E">
        <w:rPr>
          <w:lang w:eastAsia="en-US"/>
        </w:rPr>
        <w:t xml:space="preserve"> and Remote Mirroring)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Obsługa Wirtualnych Routerów - możliwość uruchomienia oddzielnych procesów protokołu dynamicznego routingu z oddzielnymi tablicami. Możliwość użycia tych samych podsieci w różnych wirtualnych routerach.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Wbudowany dodatkowy port Gigabit Ethernet do zarządzania poza pasmem - out of band management.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contextualSpacing/>
        <w:rPr>
          <w:rFonts w:eastAsia="Calibri"/>
          <w:lang w:eastAsia="en-US"/>
        </w:rPr>
      </w:pPr>
      <w:r w:rsidRPr="00D7026E">
        <w:rPr>
          <w:rFonts w:eastAsia="Calibri"/>
          <w:lang w:eastAsia="en-US"/>
        </w:rPr>
        <w:t xml:space="preserve">Dedykowany port konsoli szeregowej RJ45 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Wbudowany port USB pozwalający na łatwe przenoszenie konfiguracji oraz oprogramowania przełącznika</w:t>
      </w:r>
    </w:p>
    <w:p w:rsidR="00D7026E" w:rsidRPr="00D7026E" w:rsidRDefault="00D7026E" w:rsidP="00D7026E">
      <w:pPr>
        <w:numPr>
          <w:ilvl w:val="0"/>
          <w:numId w:val="12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Obsługa Data Center </w:t>
      </w:r>
      <w:proofErr w:type="spellStart"/>
      <w:r w:rsidRPr="00D7026E">
        <w:rPr>
          <w:lang w:eastAsia="en-US"/>
        </w:rPr>
        <w:t>Bridging</w:t>
      </w:r>
      <w:proofErr w:type="spellEnd"/>
    </w:p>
    <w:p w:rsidR="00D7026E" w:rsidRPr="00D7026E" w:rsidRDefault="00D7026E" w:rsidP="00D7026E">
      <w:pPr>
        <w:numPr>
          <w:ilvl w:val="1"/>
          <w:numId w:val="12"/>
        </w:numPr>
        <w:ind w:left="851" w:hanging="284"/>
        <w:rPr>
          <w:lang w:val="en-US" w:eastAsia="en-US"/>
        </w:rPr>
      </w:pPr>
      <w:proofErr w:type="spellStart"/>
      <w:r w:rsidRPr="00D7026E">
        <w:rPr>
          <w:lang w:val="en-US" w:eastAsia="en-US"/>
        </w:rPr>
        <w:t>DCBx</w:t>
      </w:r>
      <w:proofErr w:type="spellEnd"/>
      <w:r w:rsidRPr="00D7026E">
        <w:rPr>
          <w:lang w:val="en-US" w:eastAsia="en-US"/>
        </w:rPr>
        <w:t xml:space="preserve"> Data Center Bridging Exchange Protocol</w:t>
      </w:r>
    </w:p>
    <w:p w:rsidR="00D7026E" w:rsidRPr="00D7026E" w:rsidRDefault="00D7026E" w:rsidP="00D7026E">
      <w:pPr>
        <w:numPr>
          <w:ilvl w:val="1"/>
          <w:numId w:val="12"/>
        </w:numPr>
        <w:ind w:left="851" w:hanging="284"/>
        <w:rPr>
          <w:lang w:val="en-US" w:eastAsia="en-US"/>
        </w:rPr>
      </w:pPr>
      <w:r w:rsidRPr="00D7026E">
        <w:rPr>
          <w:lang w:val="en-US" w:eastAsia="en-US"/>
        </w:rPr>
        <w:t>Priority Flow Control (PFC)</w:t>
      </w:r>
    </w:p>
    <w:p w:rsidR="00D7026E" w:rsidRPr="00D7026E" w:rsidRDefault="00D7026E" w:rsidP="00D7026E">
      <w:pPr>
        <w:numPr>
          <w:ilvl w:val="1"/>
          <w:numId w:val="12"/>
        </w:numPr>
        <w:ind w:left="851" w:hanging="284"/>
        <w:rPr>
          <w:lang w:val="en-US" w:eastAsia="en-US"/>
        </w:rPr>
      </w:pPr>
      <w:r w:rsidRPr="00D7026E">
        <w:rPr>
          <w:lang w:val="en-US" w:eastAsia="en-US"/>
        </w:rPr>
        <w:t>Enhanced Transmission Selection (ETS)</w:t>
      </w:r>
    </w:p>
    <w:p w:rsidR="00D7026E" w:rsidRPr="00D7026E" w:rsidRDefault="00D7026E" w:rsidP="00D7026E">
      <w:pPr>
        <w:numPr>
          <w:ilvl w:val="1"/>
          <w:numId w:val="12"/>
        </w:numPr>
        <w:ind w:left="851" w:hanging="284"/>
        <w:rPr>
          <w:lang w:val="en-US" w:eastAsia="en-US"/>
        </w:rPr>
      </w:pPr>
      <w:r w:rsidRPr="00D7026E">
        <w:rPr>
          <w:lang w:val="en-US" w:eastAsia="en-US"/>
        </w:rPr>
        <w:t>VXLAN Tunneling End Point (VTEP)</w:t>
      </w:r>
    </w:p>
    <w:p w:rsidR="00D7026E" w:rsidRPr="00D7026E" w:rsidRDefault="00D7026E" w:rsidP="00D7026E">
      <w:pPr>
        <w:ind w:left="567" w:hanging="425"/>
        <w:rPr>
          <w:lang w:val="en-US" w:eastAsia="en-US"/>
        </w:rPr>
      </w:pPr>
    </w:p>
    <w:p w:rsidR="00D7026E" w:rsidRPr="00D7026E" w:rsidRDefault="00D7026E" w:rsidP="00D7026E">
      <w:pPr>
        <w:ind w:left="142"/>
        <w:rPr>
          <w:b/>
          <w:lang w:eastAsia="en-US"/>
        </w:rPr>
      </w:pPr>
      <w:r w:rsidRPr="00D7026E">
        <w:rPr>
          <w:b/>
          <w:lang w:eastAsia="en-US"/>
        </w:rPr>
        <w:t>Obsługa Routingu IPv4</w:t>
      </w:r>
    </w:p>
    <w:p w:rsidR="00D7026E" w:rsidRPr="00D7026E" w:rsidRDefault="00D7026E" w:rsidP="00D7026E">
      <w:pPr>
        <w:ind w:left="567" w:hanging="425"/>
        <w:rPr>
          <w:lang w:eastAsia="en-US"/>
        </w:rPr>
      </w:pPr>
    </w:p>
    <w:p w:rsidR="00D7026E" w:rsidRPr="00D7026E" w:rsidRDefault="00D7026E" w:rsidP="00D7026E">
      <w:pPr>
        <w:numPr>
          <w:ilvl w:val="0"/>
          <w:numId w:val="16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Sprzętowa obsługa routingu IPv4 - </w:t>
      </w:r>
      <w:proofErr w:type="spellStart"/>
      <w:r w:rsidRPr="00D7026E">
        <w:rPr>
          <w:lang w:eastAsia="en-US"/>
        </w:rPr>
        <w:t>forwarding</w:t>
      </w:r>
      <w:proofErr w:type="spellEnd"/>
    </w:p>
    <w:p w:rsidR="00D7026E" w:rsidRPr="00D7026E" w:rsidRDefault="00D7026E" w:rsidP="00D7026E">
      <w:pPr>
        <w:numPr>
          <w:ilvl w:val="0"/>
          <w:numId w:val="16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Pojemność tabeli routingu min. 256 tys. wpisów</w:t>
      </w:r>
    </w:p>
    <w:p w:rsidR="00D7026E" w:rsidRPr="00D7026E" w:rsidRDefault="00D7026E" w:rsidP="00D7026E">
      <w:pPr>
        <w:numPr>
          <w:ilvl w:val="0"/>
          <w:numId w:val="16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Routing statyczny</w:t>
      </w:r>
    </w:p>
    <w:p w:rsidR="00D7026E" w:rsidRPr="00D7026E" w:rsidRDefault="00D7026E" w:rsidP="00D7026E">
      <w:pPr>
        <w:numPr>
          <w:ilvl w:val="0"/>
          <w:numId w:val="16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Obsługa routingu dynamicznego IPv4</w:t>
      </w:r>
    </w:p>
    <w:p w:rsidR="00D7026E" w:rsidRPr="00D7026E" w:rsidRDefault="00D7026E" w:rsidP="00D7026E">
      <w:pPr>
        <w:numPr>
          <w:ilvl w:val="1"/>
          <w:numId w:val="16"/>
        </w:numPr>
        <w:tabs>
          <w:tab w:val="clear" w:pos="1440"/>
        </w:tabs>
        <w:ind w:left="851" w:hanging="284"/>
        <w:rPr>
          <w:lang w:eastAsia="en-US"/>
        </w:rPr>
      </w:pPr>
      <w:r w:rsidRPr="00D7026E">
        <w:rPr>
          <w:lang w:eastAsia="en-US"/>
        </w:rPr>
        <w:t>RIP v1/v2</w:t>
      </w:r>
    </w:p>
    <w:p w:rsidR="00D7026E" w:rsidRPr="00D7026E" w:rsidRDefault="00D7026E" w:rsidP="00D7026E">
      <w:pPr>
        <w:numPr>
          <w:ilvl w:val="1"/>
          <w:numId w:val="16"/>
        </w:numPr>
        <w:tabs>
          <w:tab w:val="clear" w:pos="1440"/>
        </w:tabs>
        <w:ind w:left="851" w:hanging="284"/>
        <w:rPr>
          <w:lang w:eastAsia="en-US"/>
        </w:rPr>
      </w:pPr>
      <w:r w:rsidRPr="00D7026E">
        <w:rPr>
          <w:lang w:eastAsia="en-US"/>
        </w:rPr>
        <w:t>OSPFv2 - możliwość rozszerzenia przez licencje</w:t>
      </w:r>
    </w:p>
    <w:p w:rsidR="00D7026E" w:rsidRPr="00D7026E" w:rsidRDefault="00D7026E" w:rsidP="00D7026E">
      <w:pPr>
        <w:numPr>
          <w:ilvl w:val="1"/>
          <w:numId w:val="16"/>
        </w:numPr>
        <w:tabs>
          <w:tab w:val="clear" w:pos="1440"/>
        </w:tabs>
        <w:ind w:left="851" w:hanging="284"/>
        <w:rPr>
          <w:lang w:eastAsia="en-US"/>
        </w:rPr>
      </w:pPr>
      <w:r w:rsidRPr="00D7026E">
        <w:rPr>
          <w:lang w:eastAsia="en-US"/>
        </w:rPr>
        <w:t xml:space="preserve">BGPv4 - możliwość rozszerzenia przez licencje </w:t>
      </w:r>
    </w:p>
    <w:p w:rsidR="00D7026E" w:rsidRPr="00D7026E" w:rsidRDefault="00D7026E" w:rsidP="00D7026E">
      <w:pPr>
        <w:numPr>
          <w:ilvl w:val="1"/>
          <w:numId w:val="16"/>
        </w:numPr>
        <w:tabs>
          <w:tab w:val="clear" w:pos="1440"/>
        </w:tabs>
        <w:ind w:left="851" w:hanging="284"/>
        <w:rPr>
          <w:lang w:eastAsia="en-US"/>
        </w:rPr>
      </w:pPr>
      <w:r w:rsidRPr="00D7026E">
        <w:rPr>
          <w:lang w:eastAsia="en-US"/>
        </w:rPr>
        <w:t>IS-IS - możliwość rozszerzenia przez licencje</w:t>
      </w:r>
    </w:p>
    <w:p w:rsidR="00D7026E" w:rsidRPr="00D7026E" w:rsidRDefault="00D7026E" w:rsidP="00D7026E">
      <w:pPr>
        <w:numPr>
          <w:ilvl w:val="0"/>
          <w:numId w:val="16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Policy </w:t>
      </w:r>
      <w:proofErr w:type="spellStart"/>
      <w:r w:rsidRPr="00D7026E">
        <w:rPr>
          <w:lang w:eastAsia="en-US"/>
        </w:rPr>
        <w:t>Based</w:t>
      </w:r>
      <w:proofErr w:type="spellEnd"/>
      <w:r w:rsidRPr="00D7026E">
        <w:rPr>
          <w:lang w:eastAsia="en-US"/>
        </w:rPr>
        <w:t xml:space="preserve"> Routing dla IPv4</w:t>
      </w:r>
    </w:p>
    <w:p w:rsidR="00D7026E" w:rsidRPr="00D7026E" w:rsidRDefault="00D7026E" w:rsidP="00D7026E">
      <w:pPr>
        <w:numPr>
          <w:ilvl w:val="0"/>
          <w:numId w:val="16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Obsługa DHCP/</w:t>
      </w:r>
      <w:proofErr w:type="spellStart"/>
      <w:r w:rsidRPr="00D7026E">
        <w:rPr>
          <w:lang w:eastAsia="en-US"/>
        </w:rPr>
        <w:t>BootP</w:t>
      </w:r>
      <w:proofErr w:type="spellEnd"/>
      <w:r w:rsidRPr="00D7026E">
        <w:rPr>
          <w:lang w:eastAsia="en-US"/>
        </w:rPr>
        <w:t xml:space="preserve"> </w:t>
      </w:r>
      <w:proofErr w:type="spellStart"/>
      <w:r w:rsidRPr="00D7026E">
        <w:rPr>
          <w:lang w:eastAsia="en-US"/>
        </w:rPr>
        <w:t>Relay</w:t>
      </w:r>
      <w:proofErr w:type="spellEnd"/>
      <w:r w:rsidRPr="00D7026E">
        <w:rPr>
          <w:lang w:eastAsia="en-US"/>
        </w:rPr>
        <w:t xml:space="preserve"> dla IPv4 z możliwością wysłania zapytań jednocześnie do min. 4 serwerów</w:t>
      </w:r>
    </w:p>
    <w:p w:rsidR="00D7026E" w:rsidRPr="00D7026E" w:rsidRDefault="00D7026E" w:rsidP="00D7026E">
      <w:pPr>
        <w:ind w:left="567" w:hanging="425"/>
        <w:rPr>
          <w:b/>
          <w:lang w:eastAsia="en-US"/>
        </w:rPr>
      </w:pPr>
    </w:p>
    <w:p w:rsidR="00D7026E" w:rsidRPr="00D7026E" w:rsidRDefault="00D7026E" w:rsidP="00D7026E">
      <w:pPr>
        <w:ind w:left="142"/>
        <w:rPr>
          <w:b/>
          <w:lang w:eastAsia="en-US"/>
        </w:rPr>
      </w:pPr>
      <w:r w:rsidRPr="00D7026E">
        <w:rPr>
          <w:b/>
          <w:lang w:eastAsia="en-US"/>
        </w:rPr>
        <w:t>Obsługa Routingu IPv6</w:t>
      </w:r>
    </w:p>
    <w:p w:rsidR="00D7026E" w:rsidRPr="00D7026E" w:rsidRDefault="00D7026E" w:rsidP="00D7026E">
      <w:pPr>
        <w:ind w:left="567" w:hanging="425"/>
        <w:rPr>
          <w:lang w:eastAsia="en-US"/>
        </w:rPr>
      </w:pPr>
    </w:p>
    <w:p w:rsidR="00D7026E" w:rsidRPr="00D7026E" w:rsidRDefault="00D7026E" w:rsidP="00D7026E">
      <w:pPr>
        <w:numPr>
          <w:ilvl w:val="0"/>
          <w:numId w:val="17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Sprzętowa obsługa routingu IPv6 - </w:t>
      </w:r>
      <w:proofErr w:type="spellStart"/>
      <w:r w:rsidRPr="00D7026E">
        <w:rPr>
          <w:lang w:eastAsia="en-US"/>
        </w:rPr>
        <w:t>forwarding</w:t>
      </w:r>
      <w:proofErr w:type="spellEnd"/>
    </w:p>
    <w:p w:rsidR="00D7026E" w:rsidRPr="00D7026E" w:rsidRDefault="00D7026E" w:rsidP="00D7026E">
      <w:pPr>
        <w:numPr>
          <w:ilvl w:val="0"/>
          <w:numId w:val="17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Pojemność tabeli routingu min. 128 tys. wpisów</w:t>
      </w:r>
    </w:p>
    <w:p w:rsidR="00D7026E" w:rsidRPr="00D7026E" w:rsidRDefault="00D7026E" w:rsidP="00D7026E">
      <w:pPr>
        <w:numPr>
          <w:ilvl w:val="0"/>
          <w:numId w:val="17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Routing statyczny</w:t>
      </w:r>
    </w:p>
    <w:p w:rsidR="00D7026E" w:rsidRPr="00D7026E" w:rsidRDefault="00D7026E" w:rsidP="00D7026E">
      <w:pPr>
        <w:numPr>
          <w:ilvl w:val="0"/>
          <w:numId w:val="17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Obsługa routingu dynamicznego dla IPv6</w:t>
      </w:r>
    </w:p>
    <w:p w:rsidR="00D7026E" w:rsidRPr="00D7026E" w:rsidRDefault="00D7026E" w:rsidP="00D7026E">
      <w:pPr>
        <w:numPr>
          <w:ilvl w:val="1"/>
          <w:numId w:val="17"/>
        </w:numPr>
        <w:ind w:left="851" w:hanging="284"/>
        <w:rPr>
          <w:lang w:eastAsia="en-US"/>
        </w:rPr>
      </w:pPr>
      <w:proofErr w:type="spellStart"/>
      <w:r w:rsidRPr="00D7026E">
        <w:rPr>
          <w:lang w:eastAsia="en-US"/>
        </w:rPr>
        <w:t>RIPng</w:t>
      </w:r>
      <w:proofErr w:type="spellEnd"/>
    </w:p>
    <w:p w:rsidR="00D7026E" w:rsidRPr="00D7026E" w:rsidRDefault="00D7026E" w:rsidP="00D7026E">
      <w:pPr>
        <w:numPr>
          <w:ilvl w:val="1"/>
          <w:numId w:val="17"/>
        </w:numPr>
        <w:ind w:left="851" w:hanging="284"/>
        <w:rPr>
          <w:lang w:eastAsia="en-US"/>
        </w:rPr>
      </w:pPr>
      <w:r w:rsidRPr="00D7026E">
        <w:rPr>
          <w:lang w:eastAsia="en-US"/>
        </w:rPr>
        <w:t>OSPF v3 – możliwość rozszerzenia przez licencje</w:t>
      </w:r>
    </w:p>
    <w:p w:rsidR="00D7026E" w:rsidRPr="00D7026E" w:rsidRDefault="00D7026E" w:rsidP="00D7026E">
      <w:pPr>
        <w:numPr>
          <w:ilvl w:val="1"/>
          <w:numId w:val="17"/>
        </w:numPr>
        <w:ind w:left="851" w:hanging="284"/>
        <w:rPr>
          <w:lang w:eastAsia="en-US"/>
        </w:rPr>
      </w:pPr>
      <w:r w:rsidRPr="00D7026E">
        <w:rPr>
          <w:lang w:eastAsia="en-US"/>
        </w:rPr>
        <w:t>BGPv4 – możliwość rozszerzenia przez licencje</w:t>
      </w:r>
    </w:p>
    <w:p w:rsidR="00D7026E" w:rsidRPr="00D7026E" w:rsidRDefault="00D7026E" w:rsidP="00D7026E">
      <w:pPr>
        <w:numPr>
          <w:ilvl w:val="1"/>
          <w:numId w:val="17"/>
        </w:numPr>
        <w:ind w:left="851" w:hanging="284"/>
        <w:rPr>
          <w:lang w:eastAsia="en-US"/>
        </w:rPr>
      </w:pPr>
      <w:r w:rsidRPr="00D7026E">
        <w:rPr>
          <w:lang w:eastAsia="en-US"/>
        </w:rPr>
        <w:t>IS-IS – możliwość rozszerzenia przez licencje</w:t>
      </w:r>
    </w:p>
    <w:p w:rsidR="00D7026E" w:rsidRPr="00D7026E" w:rsidRDefault="00D7026E" w:rsidP="00D7026E">
      <w:pPr>
        <w:numPr>
          <w:ilvl w:val="0"/>
          <w:numId w:val="17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Obsługa 6to4 (RFC 3056)</w:t>
      </w:r>
    </w:p>
    <w:p w:rsidR="00D7026E" w:rsidRPr="00D7026E" w:rsidRDefault="00D7026E" w:rsidP="00D7026E">
      <w:pPr>
        <w:numPr>
          <w:ilvl w:val="0"/>
          <w:numId w:val="17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MLDv1 (Multicast Listener Discovery version 1)</w:t>
      </w:r>
    </w:p>
    <w:p w:rsidR="00D7026E" w:rsidRPr="00D7026E" w:rsidRDefault="00D7026E" w:rsidP="00D7026E">
      <w:pPr>
        <w:numPr>
          <w:ilvl w:val="0"/>
          <w:numId w:val="17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>
        <w:rPr>
          <w:lang w:val="en-US" w:eastAsia="en-US"/>
        </w:rPr>
        <w:t>Obsług</w:t>
      </w:r>
      <w:r w:rsidRPr="00D7026E">
        <w:rPr>
          <w:lang w:val="en-US" w:eastAsia="en-US"/>
        </w:rPr>
        <w:t>a</w:t>
      </w:r>
      <w:proofErr w:type="spellEnd"/>
      <w:r w:rsidRPr="00D7026E">
        <w:rPr>
          <w:lang w:val="en-US" w:eastAsia="en-US"/>
        </w:rPr>
        <w:t xml:space="preserve"> MLDv2 (Multicast Listener Discovery version 2)</w:t>
      </w:r>
    </w:p>
    <w:p w:rsidR="00D7026E" w:rsidRPr="00D7026E" w:rsidRDefault="00D7026E" w:rsidP="00D7026E">
      <w:pPr>
        <w:numPr>
          <w:ilvl w:val="0"/>
          <w:numId w:val="17"/>
        </w:numPr>
        <w:tabs>
          <w:tab w:val="clear" w:pos="851"/>
        </w:tabs>
        <w:ind w:left="567" w:hanging="425"/>
        <w:rPr>
          <w:lang w:val="en-US" w:eastAsia="en-US"/>
        </w:rPr>
      </w:pPr>
      <w:r w:rsidRPr="00D7026E">
        <w:rPr>
          <w:lang w:val="en-US" w:eastAsia="en-US"/>
        </w:rPr>
        <w:t xml:space="preserve">Policy Based Routing </w:t>
      </w:r>
      <w:proofErr w:type="spellStart"/>
      <w:r w:rsidRPr="00D7026E">
        <w:rPr>
          <w:lang w:val="en-US" w:eastAsia="en-US"/>
        </w:rPr>
        <w:t>dla</w:t>
      </w:r>
      <w:proofErr w:type="spellEnd"/>
      <w:r w:rsidRPr="00D7026E">
        <w:rPr>
          <w:lang w:val="en-US" w:eastAsia="en-US"/>
        </w:rPr>
        <w:t xml:space="preserve"> IPv6</w:t>
      </w:r>
    </w:p>
    <w:p w:rsidR="00D7026E" w:rsidRPr="00D7026E" w:rsidRDefault="00D7026E" w:rsidP="00D7026E">
      <w:pPr>
        <w:numPr>
          <w:ilvl w:val="0"/>
          <w:numId w:val="17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Opcja</w:t>
      </w:r>
      <w:proofErr w:type="spellEnd"/>
      <w:r w:rsidRPr="00D7026E">
        <w:rPr>
          <w:lang w:val="en-US" w:eastAsia="en-US"/>
        </w:rPr>
        <w:t xml:space="preserve"> IPv6 Router Advertisement </w:t>
      </w:r>
      <w:proofErr w:type="spellStart"/>
      <w:r w:rsidRPr="00D7026E">
        <w:rPr>
          <w:lang w:val="en-US" w:eastAsia="en-US"/>
        </w:rPr>
        <w:t>dla</w:t>
      </w:r>
      <w:proofErr w:type="spellEnd"/>
      <w:r w:rsidRPr="00D7026E">
        <w:rPr>
          <w:lang w:val="en-US" w:eastAsia="en-US"/>
        </w:rPr>
        <w:t xml:space="preserve"> DNS - RFC 6106</w:t>
      </w:r>
    </w:p>
    <w:p w:rsidR="00D7026E" w:rsidRPr="00D7026E" w:rsidRDefault="00D7026E" w:rsidP="00D7026E">
      <w:pPr>
        <w:ind w:left="567" w:hanging="425"/>
        <w:rPr>
          <w:lang w:val="en-US" w:eastAsia="en-US"/>
        </w:rPr>
      </w:pPr>
    </w:p>
    <w:p w:rsidR="00D7026E" w:rsidRDefault="00D7026E" w:rsidP="00D7026E">
      <w:pPr>
        <w:ind w:left="567" w:hanging="425"/>
        <w:rPr>
          <w:b/>
          <w:lang w:eastAsia="en-US"/>
        </w:rPr>
      </w:pPr>
    </w:p>
    <w:p w:rsidR="00D7026E" w:rsidRDefault="00D7026E" w:rsidP="00D7026E">
      <w:pPr>
        <w:ind w:left="567" w:hanging="425"/>
        <w:rPr>
          <w:b/>
          <w:lang w:eastAsia="en-US"/>
        </w:rPr>
      </w:pPr>
    </w:p>
    <w:p w:rsidR="00D7026E" w:rsidRPr="00D7026E" w:rsidRDefault="00D7026E" w:rsidP="00D7026E">
      <w:pPr>
        <w:ind w:left="567" w:hanging="425"/>
        <w:rPr>
          <w:b/>
          <w:lang w:eastAsia="en-US"/>
        </w:rPr>
      </w:pPr>
      <w:r w:rsidRPr="00D7026E">
        <w:rPr>
          <w:b/>
          <w:lang w:eastAsia="en-US"/>
        </w:rPr>
        <w:lastRenderedPageBreak/>
        <w:t xml:space="preserve">Obsługa </w:t>
      </w:r>
      <w:proofErr w:type="spellStart"/>
      <w:r w:rsidRPr="00D7026E">
        <w:rPr>
          <w:b/>
          <w:lang w:eastAsia="en-US"/>
        </w:rPr>
        <w:t>Multicastów</w:t>
      </w:r>
      <w:proofErr w:type="spellEnd"/>
    </w:p>
    <w:p w:rsidR="00D7026E" w:rsidRPr="00D7026E" w:rsidRDefault="00D7026E" w:rsidP="00D7026E">
      <w:pPr>
        <w:rPr>
          <w:lang w:eastAsia="en-US"/>
        </w:rPr>
      </w:pPr>
    </w:p>
    <w:p w:rsidR="00D7026E" w:rsidRPr="00D7026E" w:rsidRDefault="00D7026E" w:rsidP="00D7026E">
      <w:pPr>
        <w:numPr>
          <w:ilvl w:val="0"/>
          <w:numId w:val="18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Statyczne przyłączanie do grupy </w:t>
      </w:r>
      <w:proofErr w:type="spellStart"/>
      <w:r w:rsidRPr="00D7026E">
        <w:rPr>
          <w:lang w:eastAsia="en-US"/>
        </w:rPr>
        <w:t>multicast</w:t>
      </w:r>
      <w:proofErr w:type="spellEnd"/>
    </w:p>
    <w:p w:rsidR="00D7026E" w:rsidRPr="00D7026E" w:rsidRDefault="00D7026E" w:rsidP="00D7026E">
      <w:pPr>
        <w:numPr>
          <w:ilvl w:val="0"/>
          <w:numId w:val="18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Filtrowanie IGMP</w:t>
      </w:r>
    </w:p>
    <w:p w:rsidR="00D7026E" w:rsidRPr="00D7026E" w:rsidRDefault="00D7026E" w:rsidP="00D7026E">
      <w:pPr>
        <w:numPr>
          <w:ilvl w:val="0"/>
          <w:numId w:val="18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Obsługa PIM-SM – możliwość rozszerzenia przez licencje</w:t>
      </w:r>
    </w:p>
    <w:p w:rsidR="00D7026E" w:rsidRPr="00D7026E" w:rsidRDefault="00D7026E" w:rsidP="00D7026E">
      <w:pPr>
        <w:numPr>
          <w:ilvl w:val="0"/>
          <w:numId w:val="18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Obsługa PIM-DM – możliwość rozszerzenia przez licencje</w:t>
      </w:r>
    </w:p>
    <w:p w:rsidR="00D7026E" w:rsidRPr="00D7026E" w:rsidRDefault="00D7026E" w:rsidP="00D7026E">
      <w:pPr>
        <w:numPr>
          <w:ilvl w:val="0"/>
          <w:numId w:val="18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Obsługa PIM-SSM – możliwość rozszerzenia przez licencje</w:t>
      </w:r>
    </w:p>
    <w:p w:rsidR="00D7026E" w:rsidRPr="00D7026E" w:rsidRDefault="00D7026E" w:rsidP="00D7026E">
      <w:pPr>
        <w:numPr>
          <w:ilvl w:val="0"/>
          <w:numId w:val="18"/>
        </w:numPr>
        <w:tabs>
          <w:tab w:val="clear" w:pos="851"/>
        </w:tabs>
        <w:ind w:left="567" w:hanging="425"/>
        <w:rPr>
          <w:lang w:val="en-US" w:eastAsia="en-US"/>
        </w:rPr>
      </w:pPr>
      <w:r w:rsidRPr="00D7026E">
        <w:rPr>
          <w:lang w:eastAsia="en-US"/>
        </w:rPr>
        <w:t xml:space="preserve">Obsługa PIM </w:t>
      </w:r>
      <w:proofErr w:type="spellStart"/>
      <w:r w:rsidRPr="00D7026E">
        <w:rPr>
          <w:lang w:eastAsia="en-US"/>
        </w:rPr>
        <w:t>snooping</w:t>
      </w:r>
      <w:proofErr w:type="spellEnd"/>
    </w:p>
    <w:p w:rsidR="00D7026E" w:rsidRPr="00D7026E" w:rsidRDefault="00D7026E" w:rsidP="00D7026E">
      <w:pPr>
        <w:numPr>
          <w:ilvl w:val="0"/>
          <w:numId w:val="18"/>
        </w:numPr>
        <w:tabs>
          <w:tab w:val="clear" w:pos="851"/>
        </w:tabs>
        <w:ind w:left="567" w:hanging="425"/>
        <w:rPr>
          <w:lang w:val="en-US" w:eastAsia="en-US"/>
        </w:rPr>
      </w:pPr>
      <w:r w:rsidRPr="00D7026E">
        <w:rPr>
          <w:lang w:eastAsia="en-US"/>
        </w:rPr>
        <w:t xml:space="preserve">Obsługa Multicast VLAN </w:t>
      </w:r>
      <w:proofErr w:type="spellStart"/>
      <w:r w:rsidRPr="00D7026E">
        <w:rPr>
          <w:lang w:eastAsia="en-US"/>
        </w:rPr>
        <w:t>Registration</w:t>
      </w:r>
      <w:proofErr w:type="spellEnd"/>
      <w:r w:rsidRPr="00D7026E">
        <w:rPr>
          <w:lang w:eastAsia="en-US"/>
        </w:rPr>
        <w:t xml:space="preserve"> - MVR</w:t>
      </w:r>
    </w:p>
    <w:p w:rsidR="00D7026E" w:rsidRPr="00D7026E" w:rsidRDefault="00D7026E" w:rsidP="00D7026E">
      <w:pPr>
        <w:numPr>
          <w:ilvl w:val="0"/>
          <w:numId w:val="18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IGMP v1 - RFC 1112</w:t>
      </w:r>
    </w:p>
    <w:p w:rsidR="00D7026E" w:rsidRPr="00D7026E" w:rsidRDefault="00D7026E" w:rsidP="00D7026E">
      <w:pPr>
        <w:numPr>
          <w:ilvl w:val="0"/>
          <w:numId w:val="18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IGMP v2 - RFC 2236</w:t>
      </w:r>
    </w:p>
    <w:p w:rsidR="00D7026E" w:rsidRPr="00D7026E" w:rsidRDefault="00D7026E" w:rsidP="00D7026E">
      <w:pPr>
        <w:numPr>
          <w:ilvl w:val="0"/>
          <w:numId w:val="18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IGMP v3 - RFC 3376</w:t>
      </w:r>
    </w:p>
    <w:p w:rsidR="00D7026E" w:rsidRPr="00D7026E" w:rsidRDefault="00D7026E" w:rsidP="00D7026E">
      <w:pPr>
        <w:numPr>
          <w:ilvl w:val="0"/>
          <w:numId w:val="18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IGMP v1/v2/v3 snooping </w:t>
      </w:r>
    </w:p>
    <w:p w:rsidR="00D7026E" w:rsidRPr="00D7026E" w:rsidRDefault="00D7026E" w:rsidP="00D7026E">
      <w:pPr>
        <w:numPr>
          <w:ilvl w:val="0"/>
          <w:numId w:val="18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Możliwość konfiguracji statycznych tras dla Routingu </w:t>
      </w:r>
      <w:proofErr w:type="spellStart"/>
      <w:r w:rsidRPr="00D7026E">
        <w:rPr>
          <w:lang w:eastAsia="en-US"/>
        </w:rPr>
        <w:t>Multicastów</w:t>
      </w:r>
      <w:proofErr w:type="spellEnd"/>
    </w:p>
    <w:p w:rsidR="00D7026E" w:rsidRPr="00D7026E" w:rsidRDefault="00D7026E" w:rsidP="00D7026E">
      <w:pPr>
        <w:rPr>
          <w:lang w:eastAsia="en-US"/>
        </w:rPr>
      </w:pPr>
    </w:p>
    <w:p w:rsidR="00D7026E" w:rsidRPr="00D7026E" w:rsidRDefault="00D7026E" w:rsidP="00D7026E">
      <w:pPr>
        <w:ind w:left="142"/>
        <w:rPr>
          <w:b/>
          <w:lang w:val="en-US" w:eastAsia="en-US"/>
        </w:rPr>
      </w:pPr>
      <w:proofErr w:type="spellStart"/>
      <w:r w:rsidRPr="00D7026E">
        <w:rPr>
          <w:b/>
          <w:lang w:val="en-US" w:eastAsia="en-US"/>
        </w:rPr>
        <w:t>Bezpieczeństwo</w:t>
      </w:r>
      <w:proofErr w:type="spellEnd"/>
    </w:p>
    <w:p w:rsidR="00D7026E" w:rsidRPr="00D7026E" w:rsidRDefault="00D7026E" w:rsidP="00D7026E">
      <w:pPr>
        <w:rPr>
          <w:b/>
          <w:lang w:val="en-US" w:eastAsia="en-US"/>
        </w:rPr>
      </w:pP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Network Login</w:t>
      </w:r>
    </w:p>
    <w:p w:rsidR="00D7026E" w:rsidRPr="00D7026E" w:rsidRDefault="00D7026E" w:rsidP="00D7026E">
      <w:pPr>
        <w:numPr>
          <w:ilvl w:val="1"/>
          <w:numId w:val="13"/>
        </w:numPr>
        <w:tabs>
          <w:tab w:val="clear" w:pos="1440"/>
        </w:tabs>
        <w:ind w:left="851" w:hanging="284"/>
        <w:rPr>
          <w:lang w:val="en-US" w:eastAsia="en-US"/>
        </w:rPr>
      </w:pPr>
      <w:r w:rsidRPr="00D7026E">
        <w:rPr>
          <w:lang w:val="en-US" w:eastAsia="en-US"/>
        </w:rPr>
        <w:t xml:space="preserve">IEEE 802.1x </w:t>
      </w:r>
    </w:p>
    <w:p w:rsidR="00D7026E" w:rsidRPr="00D7026E" w:rsidRDefault="00D7026E" w:rsidP="00D7026E">
      <w:pPr>
        <w:numPr>
          <w:ilvl w:val="1"/>
          <w:numId w:val="13"/>
        </w:numPr>
        <w:tabs>
          <w:tab w:val="clear" w:pos="1440"/>
        </w:tabs>
        <w:ind w:left="851" w:hanging="284"/>
        <w:rPr>
          <w:lang w:val="en-US" w:eastAsia="en-US"/>
        </w:rPr>
      </w:pPr>
      <w:r w:rsidRPr="00D7026E">
        <w:rPr>
          <w:lang w:val="en-US" w:eastAsia="en-US"/>
        </w:rPr>
        <w:t xml:space="preserve">Web-based Network Login </w:t>
      </w:r>
    </w:p>
    <w:p w:rsidR="00D7026E" w:rsidRPr="00D7026E" w:rsidRDefault="00D7026E" w:rsidP="00D7026E">
      <w:pPr>
        <w:numPr>
          <w:ilvl w:val="1"/>
          <w:numId w:val="13"/>
        </w:numPr>
        <w:tabs>
          <w:tab w:val="clear" w:pos="1440"/>
        </w:tabs>
        <w:ind w:left="851" w:hanging="284"/>
        <w:rPr>
          <w:lang w:val="en-US" w:eastAsia="en-US"/>
        </w:rPr>
      </w:pPr>
      <w:r w:rsidRPr="00D7026E">
        <w:rPr>
          <w:lang w:val="en-US" w:eastAsia="en-US"/>
        </w:rPr>
        <w:t>MAC based Network Login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Obsługa wielu klientów Network Login na jednym porcie (</w:t>
      </w:r>
      <w:proofErr w:type="spellStart"/>
      <w:r w:rsidRPr="00D7026E">
        <w:rPr>
          <w:lang w:eastAsia="en-US"/>
        </w:rPr>
        <w:t>Multiple</w:t>
      </w:r>
      <w:proofErr w:type="spellEnd"/>
      <w:r w:rsidRPr="00D7026E">
        <w:rPr>
          <w:lang w:eastAsia="en-US"/>
        </w:rPr>
        <w:t xml:space="preserve"> </w:t>
      </w:r>
      <w:proofErr w:type="spellStart"/>
      <w:r w:rsidRPr="00D7026E">
        <w:rPr>
          <w:lang w:eastAsia="en-US"/>
        </w:rPr>
        <w:t>supplicants</w:t>
      </w:r>
      <w:proofErr w:type="spellEnd"/>
      <w:r w:rsidRPr="00D7026E">
        <w:rPr>
          <w:lang w:eastAsia="en-US"/>
        </w:rPr>
        <w:t>)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Obsługa logowania do sieci z wykorzystaniem IEEE 802.1x oraz MAC </w:t>
      </w:r>
      <w:proofErr w:type="spellStart"/>
      <w:r w:rsidRPr="00D7026E">
        <w:rPr>
          <w:lang w:eastAsia="en-US"/>
        </w:rPr>
        <w:t>authentication</w:t>
      </w:r>
      <w:proofErr w:type="spellEnd"/>
      <w:r w:rsidRPr="00D7026E">
        <w:rPr>
          <w:lang w:eastAsia="en-US"/>
        </w:rPr>
        <w:t xml:space="preserve"> na portach pracujących w trybie Link </w:t>
      </w:r>
      <w:proofErr w:type="spellStart"/>
      <w:r w:rsidRPr="00D7026E">
        <w:rPr>
          <w:lang w:eastAsia="en-US"/>
        </w:rPr>
        <w:t>Aggregation</w:t>
      </w:r>
      <w:proofErr w:type="spellEnd"/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Przydział sieci VLAN, ACL/</w:t>
      </w:r>
      <w:proofErr w:type="spellStart"/>
      <w:r w:rsidRPr="00D7026E">
        <w:rPr>
          <w:lang w:eastAsia="en-US"/>
        </w:rPr>
        <w:t>QoS</w:t>
      </w:r>
      <w:proofErr w:type="spellEnd"/>
      <w:r w:rsidRPr="00D7026E">
        <w:rPr>
          <w:lang w:eastAsia="en-US"/>
        </w:rPr>
        <w:t xml:space="preserve"> podczas logowania do sieci IEEE 802.1x, MAC </w:t>
      </w:r>
      <w:proofErr w:type="spellStart"/>
      <w:r w:rsidRPr="00D7026E">
        <w:rPr>
          <w:lang w:eastAsia="en-US"/>
        </w:rPr>
        <w:t>authentication</w:t>
      </w:r>
      <w:proofErr w:type="spellEnd"/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Obsługa </w:t>
      </w:r>
      <w:proofErr w:type="spellStart"/>
      <w:r w:rsidRPr="00D7026E">
        <w:rPr>
          <w:lang w:eastAsia="en-US"/>
        </w:rPr>
        <w:t>Guest</w:t>
      </w:r>
      <w:proofErr w:type="spellEnd"/>
      <w:r w:rsidRPr="00D7026E">
        <w:rPr>
          <w:lang w:eastAsia="en-US"/>
        </w:rPr>
        <w:t xml:space="preserve"> VLAN dla IEEE 802.1x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Możliwość przekierowania na </w:t>
      </w:r>
      <w:proofErr w:type="spellStart"/>
      <w:r w:rsidRPr="00D7026E">
        <w:rPr>
          <w:lang w:eastAsia="en-US"/>
        </w:rPr>
        <w:t>Captive</w:t>
      </w:r>
      <w:proofErr w:type="spellEnd"/>
      <w:r w:rsidRPr="00D7026E">
        <w:rPr>
          <w:lang w:eastAsia="en-US"/>
        </w:rPr>
        <w:t xml:space="preserve"> Portal podczas logowania do sieci 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Obsługa wymuszenia autoryzacji w celu zmiany autoryzacji (VLAN, ACL, </w:t>
      </w:r>
      <w:proofErr w:type="spellStart"/>
      <w:r w:rsidRPr="00D7026E">
        <w:rPr>
          <w:lang w:eastAsia="en-US"/>
        </w:rPr>
        <w:t>QoS</w:t>
      </w:r>
      <w:proofErr w:type="spellEnd"/>
      <w:r w:rsidRPr="00D7026E">
        <w:rPr>
          <w:lang w:eastAsia="en-US"/>
        </w:rPr>
        <w:t xml:space="preserve">) bez konieczności wyłączania i włączania portu – </w:t>
      </w:r>
      <w:proofErr w:type="spellStart"/>
      <w:r w:rsidRPr="00D7026E">
        <w:rPr>
          <w:lang w:eastAsia="en-US"/>
        </w:rPr>
        <w:t>CoA</w:t>
      </w:r>
      <w:proofErr w:type="spellEnd"/>
      <w:r w:rsidRPr="00D7026E">
        <w:rPr>
          <w:lang w:eastAsia="en-US"/>
        </w:rPr>
        <w:t xml:space="preserve"> RFC 5176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Obsługa TACACS+ (RFC 1492)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Obsługa RADIUS </w:t>
      </w:r>
      <w:proofErr w:type="spellStart"/>
      <w:r w:rsidRPr="00D7026E">
        <w:rPr>
          <w:lang w:eastAsia="en-US"/>
        </w:rPr>
        <w:t>Authentication</w:t>
      </w:r>
      <w:proofErr w:type="spellEnd"/>
      <w:r w:rsidRPr="00D7026E">
        <w:rPr>
          <w:lang w:eastAsia="en-US"/>
        </w:rPr>
        <w:t xml:space="preserve"> (RFC 2138)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Obsługa RADIUS Accounting (RFC 2139)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val="en-US" w:eastAsia="en-US"/>
        </w:rPr>
      </w:pPr>
      <w:r w:rsidRPr="00D7026E">
        <w:rPr>
          <w:lang w:val="en-US" w:eastAsia="en-US"/>
        </w:rPr>
        <w:t>RADIUS per-command Authentication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Bezpieczeństwo MAC adresów</w:t>
      </w:r>
    </w:p>
    <w:p w:rsidR="00D7026E" w:rsidRPr="00D7026E" w:rsidRDefault="00D7026E" w:rsidP="00D7026E">
      <w:pPr>
        <w:numPr>
          <w:ilvl w:val="0"/>
          <w:numId w:val="15"/>
        </w:numPr>
        <w:ind w:left="851" w:hanging="284"/>
        <w:rPr>
          <w:lang w:eastAsia="en-US"/>
        </w:rPr>
      </w:pPr>
      <w:r w:rsidRPr="00D7026E">
        <w:rPr>
          <w:lang w:eastAsia="en-US"/>
        </w:rPr>
        <w:t>ograniczenie liczby MAC adresów na porcie</w:t>
      </w:r>
    </w:p>
    <w:p w:rsidR="00D7026E" w:rsidRPr="00D7026E" w:rsidRDefault="00D7026E" w:rsidP="00D7026E">
      <w:pPr>
        <w:numPr>
          <w:ilvl w:val="0"/>
          <w:numId w:val="15"/>
        </w:numPr>
        <w:ind w:left="851" w:hanging="284"/>
        <w:rPr>
          <w:lang w:eastAsia="en-US"/>
        </w:rPr>
      </w:pPr>
      <w:r w:rsidRPr="00D7026E">
        <w:rPr>
          <w:lang w:eastAsia="en-US"/>
        </w:rPr>
        <w:t>zatrzaśnięcie MAC adresu na porcie</w:t>
      </w:r>
    </w:p>
    <w:p w:rsidR="00D7026E" w:rsidRPr="00D7026E" w:rsidRDefault="00D7026E" w:rsidP="00D7026E">
      <w:pPr>
        <w:numPr>
          <w:ilvl w:val="0"/>
          <w:numId w:val="15"/>
        </w:numPr>
        <w:ind w:left="851" w:hanging="284"/>
        <w:rPr>
          <w:lang w:eastAsia="en-US"/>
        </w:rPr>
      </w:pPr>
      <w:r w:rsidRPr="00D7026E">
        <w:rPr>
          <w:lang w:eastAsia="en-US"/>
        </w:rPr>
        <w:t>możliwość wpisania statycznych MAC adresów na port/</w:t>
      </w:r>
      <w:proofErr w:type="spellStart"/>
      <w:r w:rsidRPr="00D7026E">
        <w:rPr>
          <w:lang w:eastAsia="en-US"/>
        </w:rPr>
        <w:t>vlan</w:t>
      </w:r>
      <w:proofErr w:type="spellEnd"/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Możliwość wyłączenia MAC learning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Zabezpieczenie przełącznika przed atakami </w:t>
      </w:r>
      <w:proofErr w:type="spellStart"/>
      <w:r w:rsidRPr="00D7026E">
        <w:rPr>
          <w:lang w:eastAsia="en-US"/>
        </w:rPr>
        <w:t>DoS</w:t>
      </w:r>
      <w:proofErr w:type="spellEnd"/>
    </w:p>
    <w:p w:rsidR="00D7026E" w:rsidRPr="00D7026E" w:rsidRDefault="00D7026E" w:rsidP="00D7026E">
      <w:pPr>
        <w:numPr>
          <w:ilvl w:val="1"/>
          <w:numId w:val="19"/>
        </w:numPr>
        <w:tabs>
          <w:tab w:val="clear" w:pos="1440"/>
        </w:tabs>
        <w:ind w:left="851" w:hanging="284"/>
        <w:rPr>
          <w:lang w:eastAsia="en-US"/>
        </w:rPr>
      </w:pPr>
      <w:r w:rsidRPr="00D7026E">
        <w:rPr>
          <w:lang w:eastAsia="en-US"/>
        </w:rPr>
        <w:t xml:space="preserve">Networks </w:t>
      </w:r>
      <w:proofErr w:type="spellStart"/>
      <w:r w:rsidRPr="00D7026E">
        <w:rPr>
          <w:lang w:eastAsia="en-US"/>
        </w:rPr>
        <w:t>Ingress</w:t>
      </w:r>
      <w:proofErr w:type="spellEnd"/>
      <w:r w:rsidRPr="00D7026E">
        <w:rPr>
          <w:lang w:eastAsia="en-US"/>
        </w:rPr>
        <w:t xml:space="preserve"> </w:t>
      </w:r>
      <w:proofErr w:type="spellStart"/>
      <w:r w:rsidRPr="00D7026E">
        <w:rPr>
          <w:lang w:eastAsia="en-US"/>
        </w:rPr>
        <w:t>Filtering</w:t>
      </w:r>
      <w:proofErr w:type="spellEnd"/>
      <w:r w:rsidRPr="00D7026E">
        <w:rPr>
          <w:lang w:eastAsia="en-US"/>
        </w:rPr>
        <w:t xml:space="preserve"> RFC 2267</w:t>
      </w:r>
    </w:p>
    <w:p w:rsidR="00D7026E" w:rsidRPr="00D7026E" w:rsidRDefault="00D7026E" w:rsidP="00D7026E">
      <w:pPr>
        <w:numPr>
          <w:ilvl w:val="1"/>
          <w:numId w:val="19"/>
        </w:numPr>
        <w:tabs>
          <w:tab w:val="clear" w:pos="1440"/>
        </w:tabs>
        <w:ind w:left="851" w:hanging="284"/>
        <w:rPr>
          <w:lang w:eastAsia="en-US"/>
        </w:rPr>
      </w:pPr>
      <w:r w:rsidRPr="00D7026E">
        <w:rPr>
          <w:lang w:eastAsia="en-US"/>
        </w:rPr>
        <w:t xml:space="preserve">SYN Attack </w:t>
      </w:r>
      <w:proofErr w:type="spellStart"/>
      <w:r w:rsidRPr="00D7026E">
        <w:rPr>
          <w:lang w:eastAsia="en-US"/>
        </w:rPr>
        <w:t>Protection</w:t>
      </w:r>
      <w:proofErr w:type="spellEnd"/>
    </w:p>
    <w:p w:rsidR="00D7026E" w:rsidRPr="00D7026E" w:rsidRDefault="00D7026E" w:rsidP="00D7026E">
      <w:pPr>
        <w:numPr>
          <w:ilvl w:val="1"/>
          <w:numId w:val="19"/>
        </w:numPr>
        <w:tabs>
          <w:tab w:val="clear" w:pos="1440"/>
        </w:tabs>
        <w:ind w:left="851" w:hanging="284"/>
        <w:rPr>
          <w:lang w:eastAsia="en-US"/>
        </w:rPr>
      </w:pPr>
      <w:r w:rsidRPr="00D7026E">
        <w:rPr>
          <w:lang w:eastAsia="en-US"/>
        </w:rPr>
        <w:t>Zabezpieczenie CPU przełącznika poprzez ograniczenie ruchu do systemu zarządzania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Dwukierunkowe (</w:t>
      </w:r>
      <w:proofErr w:type="spellStart"/>
      <w:r w:rsidRPr="00D7026E">
        <w:rPr>
          <w:lang w:eastAsia="en-US"/>
        </w:rPr>
        <w:t>ingress</w:t>
      </w:r>
      <w:proofErr w:type="spellEnd"/>
      <w:r w:rsidRPr="00D7026E">
        <w:rPr>
          <w:lang w:eastAsia="en-US"/>
        </w:rPr>
        <w:t xml:space="preserve"> oraz </w:t>
      </w:r>
      <w:proofErr w:type="spellStart"/>
      <w:r w:rsidRPr="00D7026E">
        <w:rPr>
          <w:lang w:eastAsia="en-US"/>
        </w:rPr>
        <w:t>egress</w:t>
      </w:r>
      <w:proofErr w:type="spellEnd"/>
      <w:r w:rsidRPr="00D7026E">
        <w:rPr>
          <w:lang w:eastAsia="en-US"/>
        </w:rPr>
        <w:t>) listy kontroli dostępu ACL pracujące na warstwie 2, 3 i 4</w:t>
      </w:r>
    </w:p>
    <w:p w:rsidR="00D7026E" w:rsidRPr="00D7026E" w:rsidRDefault="00D7026E" w:rsidP="00D7026E">
      <w:pPr>
        <w:numPr>
          <w:ilvl w:val="1"/>
          <w:numId w:val="19"/>
        </w:numPr>
        <w:tabs>
          <w:tab w:val="clear" w:pos="1440"/>
        </w:tabs>
        <w:ind w:left="851" w:hanging="284"/>
        <w:rPr>
          <w:lang w:eastAsia="en-US"/>
        </w:rPr>
      </w:pPr>
      <w:r w:rsidRPr="00D7026E">
        <w:rPr>
          <w:lang w:eastAsia="en-US"/>
        </w:rPr>
        <w:t xml:space="preserve">Adres MAC źródłowy i docelowy plus maska </w:t>
      </w:r>
    </w:p>
    <w:p w:rsidR="00D7026E" w:rsidRPr="00D7026E" w:rsidRDefault="00D7026E" w:rsidP="00D7026E">
      <w:pPr>
        <w:numPr>
          <w:ilvl w:val="1"/>
          <w:numId w:val="19"/>
        </w:numPr>
        <w:tabs>
          <w:tab w:val="clear" w:pos="1440"/>
        </w:tabs>
        <w:ind w:left="851" w:hanging="284"/>
        <w:rPr>
          <w:lang w:eastAsia="en-US"/>
        </w:rPr>
      </w:pPr>
      <w:r w:rsidRPr="00D7026E">
        <w:rPr>
          <w:lang w:eastAsia="en-US"/>
        </w:rPr>
        <w:t>Adres IP źródłowy i docelowy plus maska dla IPv4 oraz IPv6</w:t>
      </w:r>
    </w:p>
    <w:p w:rsidR="00D7026E" w:rsidRPr="00D7026E" w:rsidRDefault="00D7026E" w:rsidP="00D7026E">
      <w:pPr>
        <w:numPr>
          <w:ilvl w:val="1"/>
          <w:numId w:val="19"/>
        </w:numPr>
        <w:tabs>
          <w:tab w:val="clear" w:pos="1440"/>
        </w:tabs>
        <w:ind w:left="851" w:hanging="284"/>
        <w:rPr>
          <w:lang w:eastAsia="en-US"/>
        </w:rPr>
      </w:pPr>
      <w:r w:rsidRPr="00D7026E">
        <w:rPr>
          <w:lang w:eastAsia="en-US"/>
        </w:rPr>
        <w:t>Protokół - np. UDP, TCP, ICMP, IGMP, OSPF, PIM, IPv6 itd.</w:t>
      </w:r>
    </w:p>
    <w:p w:rsidR="00D7026E" w:rsidRPr="00D7026E" w:rsidRDefault="00D7026E" w:rsidP="00D7026E">
      <w:pPr>
        <w:numPr>
          <w:ilvl w:val="1"/>
          <w:numId w:val="19"/>
        </w:numPr>
        <w:tabs>
          <w:tab w:val="clear" w:pos="1440"/>
        </w:tabs>
        <w:ind w:left="851" w:hanging="284"/>
        <w:rPr>
          <w:lang w:eastAsia="en-US"/>
        </w:rPr>
      </w:pPr>
      <w:r w:rsidRPr="00D7026E">
        <w:rPr>
          <w:lang w:eastAsia="en-US"/>
        </w:rPr>
        <w:t>Numery portów źródłowych i docelowych TCP, UDP</w:t>
      </w:r>
    </w:p>
    <w:p w:rsidR="00D7026E" w:rsidRPr="00D7026E" w:rsidRDefault="00D7026E" w:rsidP="00D7026E">
      <w:pPr>
        <w:numPr>
          <w:ilvl w:val="1"/>
          <w:numId w:val="19"/>
        </w:numPr>
        <w:tabs>
          <w:tab w:val="clear" w:pos="1440"/>
        </w:tabs>
        <w:ind w:left="851" w:hanging="284"/>
        <w:rPr>
          <w:lang w:eastAsia="en-US"/>
        </w:rPr>
      </w:pPr>
      <w:r w:rsidRPr="00D7026E">
        <w:rPr>
          <w:lang w:eastAsia="en-US"/>
        </w:rPr>
        <w:lastRenderedPageBreak/>
        <w:t>Zakresy portów źródłowych i docelowych TCP, UDP</w:t>
      </w:r>
    </w:p>
    <w:p w:rsidR="00D7026E" w:rsidRPr="00D7026E" w:rsidRDefault="00D7026E" w:rsidP="00D7026E">
      <w:pPr>
        <w:numPr>
          <w:ilvl w:val="1"/>
          <w:numId w:val="19"/>
        </w:numPr>
        <w:tabs>
          <w:tab w:val="clear" w:pos="1440"/>
        </w:tabs>
        <w:ind w:left="851" w:hanging="284"/>
        <w:rPr>
          <w:lang w:eastAsia="en-US"/>
        </w:rPr>
      </w:pPr>
      <w:r w:rsidRPr="00D7026E">
        <w:rPr>
          <w:lang w:eastAsia="en-US"/>
        </w:rPr>
        <w:t>Identyfikator sieci VLAN - VLAN ID</w:t>
      </w:r>
    </w:p>
    <w:p w:rsidR="00D7026E" w:rsidRPr="00D7026E" w:rsidRDefault="00D7026E" w:rsidP="00D7026E">
      <w:pPr>
        <w:numPr>
          <w:ilvl w:val="1"/>
          <w:numId w:val="19"/>
        </w:numPr>
        <w:tabs>
          <w:tab w:val="clear" w:pos="1440"/>
        </w:tabs>
        <w:ind w:left="851" w:hanging="284"/>
        <w:rPr>
          <w:lang w:val="en-US" w:eastAsia="en-US"/>
        </w:rPr>
      </w:pPr>
      <w:r w:rsidRPr="00D7026E">
        <w:rPr>
          <w:lang w:val="en-US" w:eastAsia="en-US"/>
        </w:rPr>
        <w:t xml:space="preserve">Quality of Service IEEE 802.1p </w:t>
      </w:r>
      <w:proofErr w:type="spellStart"/>
      <w:r w:rsidRPr="00D7026E">
        <w:rPr>
          <w:lang w:val="en-US" w:eastAsia="en-US"/>
        </w:rPr>
        <w:t>oraz</w:t>
      </w:r>
      <w:proofErr w:type="spellEnd"/>
      <w:r w:rsidRPr="00D7026E">
        <w:rPr>
          <w:lang w:val="en-US" w:eastAsia="en-US"/>
        </w:rPr>
        <w:t xml:space="preserve"> </w:t>
      </w:r>
      <w:proofErr w:type="spellStart"/>
      <w:r w:rsidRPr="00D7026E">
        <w:rPr>
          <w:lang w:val="en-US" w:eastAsia="en-US"/>
        </w:rPr>
        <w:t>DiffServ</w:t>
      </w:r>
      <w:proofErr w:type="spellEnd"/>
    </w:p>
    <w:p w:rsidR="00D7026E" w:rsidRPr="00D7026E" w:rsidRDefault="00D7026E" w:rsidP="00D7026E">
      <w:pPr>
        <w:numPr>
          <w:ilvl w:val="1"/>
          <w:numId w:val="19"/>
        </w:numPr>
        <w:tabs>
          <w:tab w:val="clear" w:pos="1440"/>
        </w:tabs>
        <w:ind w:left="851" w:hanging="284"/>
        <w:rPr>
          <w:lang w:eastAsia="en-US"/>
        </w:rPr>
      </w:pPr>
      <w:r w:rsidRPr="00D7026E">
        <w:rPr>
          <w:lang w:eastAsia="en-US"/>
        </w:rPr>
        <w:t>Flagi TCP</w:t>
      </w:r>
    </w:p>
    <w:p w:rsidR="00D7026E" w:rsidRPr="00D7026E" w:rsidRDefault="00D7026E" w:rsidP="00D7026E">
      <w:pPr>
        <w:numPr>
          <w:ilvl w:val="1"/>
          <w:numId w:val="19"/>
        </w:numPr>
        <w:tabs>
          <w:tab w:val="clear" w:pos="1440"/>
        </w:tabs>
        <w:ind w:left="851" w:hanging="284"/>
        <w:rPr>
          <w:lang w:eastAsia="en-US"/>
        </w:rPr>
      </w:pPr>
      <w:r w:rsidRPr="00D7026E">
        <w:rPr>
          <w:lang w:eastAsia="en-US"/>
        </w:rPr>
        <w:t xml:space="preserve">Obsługa fragmentów 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Dwukierunkowe listy kontroli dostępu ACL realizowane w sprzęcie bez zmniejszania wydajności przełącznika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Możliwość konfiguracji min. 8k reguł na wejściu i 1k reguł na wyjściu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Możliwość zliczania pakietów lub bajtów trafiających do konkretnej ACL i w przypadku przekroczenia skonfigurowanych wartości podejmowania akcji np. blokowanie ruchu, przekierowanie do kolejki o niższym priorytecie, wysłanie trapu SNMP, wysłanie informacji do serwera </w:t>
      </w:r>
      <w:proofErr w:type="spellStart"/>
      <w:r w:rsidRPr="00D7026E">
        <w:rPr>
          <w:lang w:eastAsia="en-US"/>
        </w:rPr>
        <w:t>Syslog</w:t>
      </w:r>
      <w:proofErr w:type="spellEnd"/>
      <w:r w:rsidRPr="00D7026E">
        <w:rPr>
          <w:lang w:eastAsia="en-US"/>
        </w:rPr>
        <w:t xml:space="preserve"> lub wykonanie komend CLI 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Obsługa bezpiecznego transferu plików SCP/SFTP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Obsługa DHCP Option 82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IP Security – Trusted DHCP Server 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IP Security – DHCP Snooping and Guard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IP Security - Gratuitous ARP Protection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IP Security – DHCP Secured ARP/ARP Validation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IP Security – IP Source guard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rFonts w:eastAsia="SimHei"/>
          <w:lang w:eastAsia="en-US"/>
        </w:rPr>
      </w:pPr>
      <w:r w:rsidRPr="00D7026E">
        <w:rPr>
          <w:lang w:eastAsia="en-US"/>
        </w:rPr>
        <w:t>Ograniczanie przepustowości (</w:t>
      </w:r>
      <w:proofErr w:type="spellStart"/>
      <w:r w:rsidRPr="00D7026E">
        <w:rPr>
          <w:lang w:eastAsia="en-US"/>
        </w:rPr>
        <w:t>rate</w:t>
      </w:r>
      <w:proofErr w:type="spellEnd"/>
      <w:r w:rsidRPr="00D7026E">
        <w:rPr>
          <w:lang w:eastAsia="en-US"/>
        </w:rPr>
        <w:t xml:space="preserve"> </w:t>
      </w:r>
      <w:proofErr w:type="spellStart"/>
      <w:r w:rsidRPr="00D7026E">
        <w:rPr>
          <w:lang w:eastAsia="en-US"/>
        </w:rPr>
        <w:t>limiting</w:t>
      </w:r>
      <w:proofErr w:type="spellEnd"/>
      <w:r w:rsidRPr="00D7026E">
        <w:rPr>
          <w:lang w:eastAsia="en-US"/>
        </w:rPr>
        <w:t>) na portach wyjściowych</w:t>
      </w:r>
      <w:r w:rsidRPr="00D7026E">
        <w:rPr>
          <w:rFonts w:eastAsia="SimHei"/>
          <w:lang w:eastAsia="en-US"/>
        </w:rPr>
        <w:t xml:space="preserve"> oraz ruchu wybranego poprzez ACL</w:t>
      </w:r>
    </w:p>
    <w:p w:rsidR="00D7026E" w:rsidRPr="00D7026E" w:rsidRDefault="00D7026E" w:rsidP="00D7026E">
      <w:pPr>
        <w:numPr>
          <w:ilvl w:val="0"/>
          <w:numId w:val="19"/>
        </w:numPr>
        <w:tabs>
          <w:tab w:val="clear" w:pos="851"/>
        </w:tabs>
        <w:ind w:left="567" w:hanging="425"/>
        <w:rPr>
          <w:rFonts w:eastAsia="SimHei"/>
          <w:lang w:eastAsia="en-US"/>
        </w:rPr>
      </w:pPr>
      <w:r w:rsidRPr="00D7026E">
        <w:rPr>
          <w:rFonts w:eastAsia="SimHei"/>
          <w:lang w:eastAsia="en-US"/>
        </w:rPr>
        <w:t xml:space="preserve">Obsługa wykrywania periodycznego zaniku linku (Port-Flap). Musi istnieć możliwość zdefiniowania liczby zaniku linku w czasie określonego czasu oraz reakcji polegającej na wyłączeniu portu na stałe lub na wskazany czas. Zdarzenie musi być raportowane poprzez Trap SNMP i/lub </w:t>
      </w:r>
      <w:proofErr w:type="spellStart"/>
      <w:r w:rsidRPr="00D7026E">
        <w:rPr>
          <w:rFonts w:eastAsia="SimHei"/>
          <w:lang w:eastAsia="en-US"/>
        </w:rPr>
        <w:t>Syslog</w:t>
      </w:r>
      <w:proofErr w:type="spellEnd"/>
      <w:r w:rsidRPr="00D7026E">
        <w:rPr>
          <w:rFonts w:eastAsia="SimHei"/>
          <w:lang w:eastAsia="en-US"/>
        </w:rPr>
        <w:t>.</w:t>
      </w:r>
    </w:p>
    <w:p w:rsidR="00D7026E" w:rsidRPr="00D7026E" w:rsidRDefault="00D7026E" w:rsidP="00D7026E">
      <w:pPr>
        <w:rPr>
          <w:lang w:eastAsia="en-US"/>
        </w:rPr>
      </w:pPr>
    </w:p>
    <w:p w:rsidR="00D7026E" w:rsidRPr="00D7026E" w:rsidRDefault="00D7026E" w:rsidP="00D7026E">
      <w:pPr>
        <w:ind w:left="142"/>
        <w:rPr>
          <w:b/>
          <w:lang w:eastAsia="en-US"/>
        </w:rPr>
      </w:pPr>
      <w:r w:rsidRPr="00D7026E">
        <w:rPr>
          <w:b/>
          <w:lang w:eastAsia="en-US"/>
        </w:rPr>
        <w:t>Bezpieczeństwo sieciowe</w:t>
      </w:r>
    </w:p>
    <w:p w:rsidR="00D7026E" w:rsidRPr="00D7026E" w:rsidRDefault="00D7026E" w:rsidP="00D7026E">
      <w:pPr>
        <w:rPr>
          <w:b/>
          <w:lang w:eastAsia="en-US"/>
        </w:rPr>
      </w:pPr>
    </w:p>
    <w:p w:rsidR="00D7026E" w:rsidRPr="00D7026E" w:rsidRDefault="00D7026E" w:rsidP="00D7026E">
      <w:pPr>
        <w:numPr>
          <w:ilvl w:val="0"/>
          <w:numId w:val="20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Możliwość konfiguracji portu głównego i zapasowego</w:t>
      </w:r>
    </w:p>
    <w:p w:rsidR="00D7026E" w:rsidRPr="00D7026E" w:rsidRDefault="00D7026E" w:rsidP="00D7026E">
      <w:pPr>
        <w:numPr>
          <w:ilvl w:val="0"/>
          <w:numId w:val="20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Obsługa redundancji routingu VRRP </w:t>
      </w:r>
    </w:p>
    <w:p w:rsidR="00D7026E" w:rsidRPr="00D7026E" w:rsidRDefault="00D7026E" w:rsidP="00D7026E">
      <w:pPr>
        <w:numPr>
          <w:ilvl w:val="0"/>
          <w:numId w:val="20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STP (Spinning Tree Protocol) IEEE 802.1D</w:t>
      </w:r>
    </w:p>
    <w:p w:rsidR="00D7026E" w:rsidRPr="00D7026E" w:rsidRDefault="00D7026E" w:rsidP="00D7026E">
      <w:pPr>
        <w:numPr>
          <w:ilvl w:val="0"/>
          <w:numId w:val="20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RSTP (Rapid Spanning Tree Protocol) IEEE 802.1w</w:t>
      </w:r>
    </w:p>
    <w:p w:rsidR="00D7026E" w:rsidRPr="00D7026E" w:rsidRDefault="00D7026E" w:rsidP="00D7026E">
      <w:pPr>
        <w:numPr>
          <w:ilvl w:val="0"/>
          <w:numId w:val="20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MSTP (Multiple Spanning Tree Protocol) IEEE 802.1s</w:t>
      </w:r>
    </w:p>
    <w:p w:rsidR="00D7026E" w:rsidRPr="00D7026E" w:rsidRDefault="00D7026E" w:rsidP="00D7026E">
      <w:pPr>
        <w:numPr>
          <w:ilvl w:val="0"/>
          <w:numId w:val="20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PVST+</w:t>
      </w:r>
    </w:p>
    <w:p w:rsidR="00D7026E" w:rsidRPr="00D7026E" w:rsidRDefault="00D7026E" w:rsidP="00D7026E">
      <w:pPr>
        <w:numPr>
          <w:ilvl w:val="0"/>
          <w:numId w:val="20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ERPS / G.8032</w:t>
      </w:r>
    </w:p>
    <w:p w:rsidR="00D7026E" w:rsidRPr="00D7026E" w:rsidRDefault="00D7026E" w:rsidP="00D7026E">
      <w:pPr>
        <w:numPr>
          <w:ilvl w:val="0"/>
          <w:numId w:val="20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</w:t>
      </w:r>
      <w:r>
        <w:rPr>
          <w:lang w:val="en-US" w:eastAsia="en-US"/>
        </w:rPr>
        <w:t>ł</w:t>
      </w:r>
      <w:r w:rsidRPr="00D7026E">
        <w:rPr>
          <w:lang w:val="en-US" w:eastAsia="en-US"/>
        </w:rPr>
        <w:t>uga</w:t>
      </w:r>
      <w:proofErr w:type="spellEnd"/>
      <w:r w:rsidRPr="00D7026E">
        <w:rPr>
          <w:lang w:val="en-US" w:eastAsia="en-US"/>
        </w:rPr>
        <w:t xml:space="preserve"> Link Aggregation IEEE 802.3ad </w:t>
      </w:r>
      <w:proofErr w:type="spellStart"/>
      <w:r w:rsidRPr="00D7026E">
        <w:rPr>
          <w:lang w:val="en-US" w:eastAsia="en-US"/>
        </w:rPr>
        <w:t>wraz</w:t>
      </w:r>
      <w:proofErr w:type="spellEnd"/>
      <w:r w:rsidRPr="00D7026E">
        <w:rPr>
          <w:lang w:val="en-US" w:eastAsia="en-US"/>
        </w:rPr>
        <w:t xml:space="preserve"> z LACP - 128 </w:t>
      </w:r>
      <w:proofErr w:type="spellStart"/>
      <w:r w:rsidRPr="00D7026E">
        <w:rPr>
          <w:lang w:val="en-US" w:eastAsia="en-US"/>
        </w:rPr>
        <w:t>grup</w:t>
      </w:r>
      <w:proofErr w:type="spellEnd"/>
      <w:r w:rsidRPr="00D7026E">
        <w:rPr>
          <w:lang w:val="en-US" w:eastAsia="en-US"/>
        </w:rPr>
        <w:t xml:space="preserve"> </w:t>
      </w:r>
      <w:proofErr w:type="spellStart"/>
      <w:r w:rsidRPr="00D7026E">
        <w:rPr>
          <w:lang w:val="en-US" w:eastAsia="en-US"/>
        </w:rPr>
        <w:t>po</w:t>
      </w:r>
      <w:proofErr w:type="spellEnd"/>
      <w:r w:rsidRPr="00D7026E">
        <w:rPr>
          <w:lang w:val="en-US" w:eastAsia="en-US"/>
        </w:rPr>
        <w:t xml:space="preserve"> 8 </w:t>
      </w:r>
      <w:proofErr w:type="spellStart"/>
      <w:r w:rsidRPr="00D7026E">
        <w:rPr>
          <w:lang w:val="en-US" w:eastAsia="en-US"/>
        </w:rPr>
        <w:t>portów</w:t>
      </w:r>
      <w:proofErr w:type="spellEnd"/>
    </w:p>
    <w:p w:rsidR="00D7026E" w:rsidRPr="00D7026E" w:rsidRDefault="00D7026E" w:rsidP="00D7026E">
      <w:pPr>
        <w:numPr>
          <w:ilvl w:val="0"/>
          <w:numId w:val="20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Obsługa MLAG - połączenie link </w:t>
      </w:r>
      <w:proofErr w:type="spellStart"/>
      <w:r w:rsidRPr="00D7026E">
        <w:rPr>
          <w:lang w:eastAsia="en-US"/>
        </w:rPr>
        <w:t>aggregation</w:t>
      </w:r>
      <w:proofErr w:type="spellEnd"/>
      <w:r w:rsidRPr="00D7026E">
        <w:rPr>
          <w:lang w:eastAsia="en-US"/>
        </w:rPr>
        <w:t xml:space="preserve"> IEEE 802.3ad do dwóch niezależnych przełączników</w:t>
      </w:r>
    </w:p>
    <w:p w:rsidR="00D7026E" w:rsidRPr="00D7026E" w:rsidRDefault="00D7026E" w:rsidP="00D7026E">
      <w:pPr>
        <w:numPr>
          <w:ilvl w:val="0"/>
          <w:numId w:val="20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LACP w </w:t>
      </w:r>
      <w:proofErr w:type="spellStart"/>
      <w:r w:rsidRPr="00D7026E">
        <w:rPr>
          <w:lang w:val="en-US" w:eastAsia="en-US"/>
        </w:rPr>
        <w:t>ramach</w:t>
      </w:r>
      <w:proofErr w:type="spellEnd"/>
      <w:r w:rsidRPr="00D7026E">
        <w:rPr>
          <w:lang w:val="en-US" w:eastAsia="en-US"/>
        </w:rPr>
        <w:t xml:space="preserve"> MLAG</w:t>
      </w:r>
    </w:p>
    <w:p w:rsidR="00D7026E" w:rsidRPr="00D7026E" w:rsidRDefault="00D7026E" w:rsidP="00D7026E">
      <w:pPr>
        <w:ind w:left="360"/>
        <w:rPr>
          <w:lang w:val="en-US" w:eastAsia="en-US"/>
        </w:rPr>
      </w:pPr>
    </w:p>
    <w:p w:rsidR="00D7026E" w:rsidRPr="00D7026E" w:rsidRDefault="00D7026E" w:rsidP="00D7026E">
      <w:pPr>
        <w:ind w:left="142"/>
        <w:rPr>
          <w:b/>
          <w:lang w:val="en-US" w:eastAsia="en-US"/>
        </w:rPr>
      </w:pPr>
      <w:proofErr w:type="spellStart"/>
      <w:r w:rsidRPr="00D7026E">
        <w:rPr>
          <w:b/>
          <w:lang w:val="en-US" w:eastAsia="en-US"/>
        </w:rPr>
        <w:t>Zarządzanie</w:t>
      </w:r>
      <w:proofErr w:type="spellEnd"/>
    </w:p>
    <w:p w:rsidR="00D7026E" w:rsidRPr="00D7026E" w:rsidRDefault="00D7026E" w:rsidP="00D7026E">
      <w:pPr>
        <w:ind w:left="360"/>
        <w:rPr>
          <w:b/>
          <w:lang w:val="en-US" w:eastAsia="en-US"/>
        </w:rPr>
      </w:pPr>
    </w:p>
    <w:p w:rsidR="00D7026E" w:rsidRPr="00D7026E" w:rsidRDefault="00D7026E" w:rsidP="00D7026E">
      <w:pPr>
        <w:numPr>
          <w:ilvl w:val="0"/>
          <w:numId w:val="21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Obsługa synchronizacji czasu SNTP (Simple Network Time </w:t>
      </w:r>
      <w:proofErr w:type="spellStart"/>
      <w:r w:rsidRPr="00D7026E">
        <w:rPr>
          <w:lang w:eastAsia="en-US"/>
        </w:rPr>
        <w:t>Protocol</w:t>
      </w:r>
      <w:proofErr w:type="spellEnd"/>
      <w:r w:rsidRPr="00D7026E">
        <w:rPr>
          <w:lang w:eastAsia="en-US"/>
        </w:rPr>
        <w:t>)</w:t>
      </w:r>
    </w:p>
    <w:p w:rsidR="00D7026E" w:rsidRPr="00D7026E" w:rsidRDefault="00D7026E" w:rsidP="00D7026E">
      <w:pPr>
        <w:numPr>
          <w:ilvl w:val="0"/>
          <w:numId w:val="21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Obsługa synchronizacji czasu NTP</w:t>
      </w:r>
    </w:p>
    <w:p w:rsidR="00D7026E" w:rsidRPr="00D7026E" w:rsidRDefault="00D7026E" w:rsidP="00D7026E">
      <w:pPr>
        <w:numPr>
          <w:ilvl w:val="0"/>
          <w:numId w:val="21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Zarządzanie przez SNMP v1/v2/v3</w:t>
      </w:r>
    </w:p>
    <w:p w:rsidR="00D7026E" w:rsidRPr="00D7026E" w:rsidRDefault="00D7026E" w:rsidP="00D7026E">
      <w:pPr>
        <w:numPr>
          <w:ilvl w:val="0"/>
          <w:numId w:val="21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Zarządzanie przez przeglądarkę WWW – protokół  http i </w:t>
      </w:r>
      <w:proofErr w:type="spellStart"/>
      <w:r w:rsidRPr="00D7026E">
        <w:rPr>
          <w:lang w:eastAsia="en-US"/>
        </w:rPr>
        <w:t>https</w:t>
      </w:r>
      <w:proofErr w:type="spellEnd"/>
    </w:p>
    <w:p w:rsidR="00D7026E" w:rsidRPr="00D7026E" w:rsidRDefault="00D7026E" w:rsidP="00D7026E">
      <w:pPr>
        <w:numPr>
          <w:ilvl w:val="0"/>
          <w:numId w:val="21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Możliwość zarządzania przez protokół XML</w:t>
      </w:r>
    </w:p>
    <w:p w:rsidR="00D7026E" w:rsidRPr="00D7026E" w:rsidRDefault="00D7026E" w:rsidP="00D7026E">
      <w:pPr>
        <w:numPr>
          <w:ilvl w:val="0"/>
          <w:numId w:val="21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Telnet Serwer/Klient dla IPv4 / IPv6</w:t>
      </w:r>
    </w:p>
    <w:p w:rsidR="00D7026E" w:rsidRPr="00D7026E" w:rsidRDefault="00D7026E" w:rsidP="00D7026E">
      <w:pPr>
        <w:numPr>
          <w:ilvl w:val="0"/>
          <w:numId w:val="21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SSH2 Serwer/Klient dla IPv4 / IPv6</w:t>
      </w:r>
    </w:p>
    <w:p w:rsidR="00D7026E" w:rsidRPr="00D7026E" w:rsidRDefault="00D7026E" w:rsidP="00D7026E">
      <w:pPr>
        <w:numPr>
          <w:ilvl w:val="0"/>
          <w:numId w:val="21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Ping dla IPv4 / IPv6</w:t>
      </w:r>
    </w:p>
    <w:p w:rsidR="00D7026E" w:rsidRPr="00D7026E" w:rsidRDefault="00D7026E" w:rsidP="00D7026E">
      <w:pPr>
        <w:numPr>
          <w:ilvl w:val="0"/>
          <w:numId w:val="21"/>
        </w:numPr>
        <w:tabs>
          <w:tab w:val="clear" w:pos="851"/>
        </w:tabs>
        <w:ind w:left="567" w:hanging="425"/>
        <w:rPr>
          <w:lang w:eastAsia="en-US"/>
        </w:rPr>
      </w:pPr>
      <w:proofErr w:type="spellStart"/>
      <w:r w:rsidRPr="00D7026E">
        <w:rPr>
          <w:lang w:eastAsia="en-US"/>
        </w:rPr>
        <w:lastRenderedPageBreak/>
        <w:t>Traceroute</w:t>
      </w:r>
      <w:proofErr w:type="spellEnd"/>
      <w:r w:rsidRPr="00D7026E">
        <w:rPr>
          <w:lang w:eastAsia="en-US"/>
        </w:rPr>
        <w:t xml:space="preserve"> dla IPv4 / IPv6</w:t>
      </w:r>
    </w:p>
    <w:p w:rsidR="00D7026E" w:rsidRPr="00D7026E" w:rsidRDefault="00D7026E" w:rsidP="00D7026E">
      <w:pPr>
        <w:numPr>
          <w:ilvl w:val="0"/>
          <w:numId w:val="21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Obsługa SYSLOG z możliwością definiowania wielu serwerów</w:t>
      </w:r>
    </w:p>
    <w:p w:rsidR="00D7026E" w:rsidRPr="00D7026E" w:rsidRDefault="00D7026E" w:rsidP="00D7026E">
      <w:pPr>
        <w:numPr>
          <w:ilvl w:val="0"/>
          <w:numId w:val="21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Sprzętowa obsługa </w:t>
      </w:r>
      <w:proofErr w:type="spellStart"/>
      <w:r w:rsidRPr="00D7026E">
        <w:rPr>
          <w:lang w:eastAsia="en-US"/>
        </w:rPr>
        <w:t>sFlow</w:t>
      </w:r>
      <w:proofErr w:type="spellEnd"/>
    </w:p>
    <w:p w:rsidR="00D7026E" w:rsidRPr="00D7026E" w:rsidRDefault="00D7026E" w:rsidP="00D7026E">
      <w:pPr>
        <w:numPr>
          <w:ilvl w:val="0"/>
          <w:numId w:val="21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RMON min. 4 </w:t>
      </w:r>
      <w:proofErr w:type="spellStart"/>
      <w:r w:rsidRPr="00D7026E">
        <w:rPr>
          <w:lang w:val="en-US" w:eastAsia="en-US"/>
        </w:rPr>
        <w:t>grupy</w:t>
      </w:r>
      <w:proofErr w:type="spellEnd"/>
      <w:r w:rsidRPr="00D7026E">
        <w:rPr>
          <w:lang w:val="en-US" w:eastAsia="en-US"/>
        </w:rPr>
        <w:t>: Status, History, Alarms, Events (RFC 1757)</w:t>
      </w:r>
    </w:p>
    <w:p w:rsidR="00D7026E" w:rsidRPr="00D7026E" w:rsidRDefault="00D7026E" w:rsidP="00D7026E">
      <w:pPr>
        <w:numPr>
          <w:ilvl w:val="0"/>
          <w:numId w:val="21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Obsługa</w:t>
      </w:r>
      <w:proofErr w:type="spellEnd"/>
      <w:r w:rsidRPr="00D7026E">
        <w:rPr>
          <w:lang w:val="en-US" w:eastAsia="en-US"/>
        </w:rPr>
        <w:t xml:space="preserve"> RMON2 (RFC 2021)</w:t>
      </w:r>
    </w:p>
    <w:p w:rsidR="00D7026E" w:rsidRPr="00D7026E" w:rsidRDefault="00D7026E" w:rsidP="00D7026E">
      <w:pPr>
        <w:numPr>
          <w:ilvl w:val="0"/>
          <w:numId w:val="21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Obsługa autentykacji poprzez certyfikaty X509v3 dla protokołów SSH, </w:t>
      </w:r>
      <w:proofErr w:type="spellStart"/>
      <w:r w:rsidRPr="00D7026E">
        <w:rPr>
          <w:lang w:eastAsia="en-US"/>
        </w:rPr>
        <w:t>Syslog</w:t>
      </w:r>
      <w:proofErr w:type="spellEnd"/>
      <w:r w:rsidRPr="00D7026E">
        <w:rPr>
          <w:lang w:eastAsia="en-US"/>
        </w:rPr>
        <w:t xml:space="preserve"> oraz RADIUS</w:t>
      </w:r>
    </w:p>
    <w:p w:rsidR="00D7026E" w:rsidRPr="00D7026E" w:rsidRDefault="00D7026E" w:rsidP="00D7026E">
      <w:pPr>
        <w:rPr>
          <w:lang w:eastAsia="en-US"/>
        </w:rPr>
      </w:pPr>
    </w:p>
    <w:p w:rsidR="00D7026E" w:rsidRPr="00D7026E" w:rsidRDefault="00D7026E" w:rsidP="00D7026E">
      <w:pPr>
        <w:ind w:left="142"/>
        <w:rPr>
          <w:b/>
          <w:lang w:eastAsia="en-US"/>
        </w:rPr>
      </w:pPr>
      <w:r w:rsidRPr="00D7026E">
        <w:rPr>
          <w:b/>
          <w:lang w:eastAsia="en-US"/>
        </w:rPr>
        <w:t>Inne</w:t>
      </w:r>
    </w:p>
    <w:p w:rsidR="00D7026E" w:rsidRPr="00D7026E" w:rsidRDefault="00D7026E" w:rsidP="00D7026E">
      <w:pPr>
        <w:rPr>
          <w:lang w:eastAsia="en-US"/>
        </w:rPr>
      </w:pPr>
    </w:p>
    <w:p w:rsidR="00D7026E" w:rsidRPr="00D7026E" w:rsidRDefault="00D7026E" w:rsidP="00D7026E">
      <w:pPr>
        <w:numPr>
          <w:ilvl w:val="0"/>
          <w:numId w:val="22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Współpraca z systemem kontroli dostępu oferowanym przez producenta przełączników.</w:t>
      </w:r>
    </w:p>
    <w:p w:rsidR="00D7026E" w:rsidRPr="00D7026E" w:rsidRDefault="00D7026E" w:rsidP="00D7026E">
      <w:pPr>
        <w:numPr>
          <w:ilvl w:val="0"/>
          <w:numId w:val="22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Wbudowany DHCP Serwer i klient z możliwością definicji opcji (np. opcje 43, 60, 78 itp.)</w:t>
      </w:r>
    </w:p>
    <w:p w:rsidR="00D7026E" w:rsidRPr="00D7026E" w:rsidRDefault="00D7026E" w:rsidP="00D7026E">
      <w:pPr>
        <w:numPr>
          <w:ilvl w:val="0"/>
          <w:numId w:val="22"/>
        </w:numPr>
        <w:tabs>
          <w:tab w:val="clear" w:pos="851"/>
        </w:tabs>
        <w:ind w:left="567" w:hanging="425"/>
        <w:rPr>
          <w:lang w:val="en-US" w:eastAsia="en-US"/>
        </w:rPr>
      </w:pPr>
      <w:proofErr w:type="spellStart"/>
      <w:r w:rsidRPr="00D7026E">
        <w:rPr>
          <w:lang w:val="en-US" w:eastAsia="en-US"/>
        </w:rPr>
        <w:t>Wsparcie</w:t>
      </w:r>
      <w:proofErr w:type="spellEnd"/>
      <w:r w:rsidRPr="00D7026E">
        <w:rPr>
          <w:lang w:val="en-US" w:eastAsia="en-US"/>
        </w:rPr>
        <w:t xml:space="preserve"> </w:t>
      </w:r>
      <w:proofErr w:type="spellStart"/>
      <w:r w:rsidRPr="00D7026E">
        <w:rPr>
          <w:lang w:val="en-US" w:eastAsia="en-US"/>
        </w:rPr>
        <w:t>standardu</w:t>
      </w:r>
      <w:proofErr w:type="spellEnd"/>
      <w:r w:rsidRPr="00D7026E">
        <w:rPr>
          <w:lang w:val="en-US" w:eastAsia="en-US"/>
        </w:rPr>
        <w:t xml:space="preserve"> IEEE 802.1Qcj – Automatic Attachment to Provider Backbone Bridging</w:t>
      </w:r>
    </w:p>
    <w:p w:rsidR="00D7026E" w:rsidRPr="00D7026E" w:rsidRDefault="00D7026E" w:rsidP="00D7026E">
      <w:pPr>
        <w:numPr>
          <w:ilvl w:val="0"/>
          <w:numId w:val="22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Obsługa instalacji dodatkowych modułów 24 i 48 portowych 10/100/1000BASE-T z i bez </w:t>
      </w:r>
      <w:proofErr w:type="spellStart"/>
      <w:r w:rsidRPr="00D7026E">
        <w:rPr>
          <w:lang w:eastAsia="en-US"/>
        </w:rPr>
        <w:t>PoE</w:t>
      </w:r>
      <w:proofErr w:type="spellEnd"/>
      <w:r w:rsidRPr="00D7026E">
        <w:rPr>
          <w:lang w:eastAsia="en-US"/>
        </w:rPr>
        <w:t>+ z wykorzystaniem standardu IEEE 802.1BR</w:t>
      </w:r>
    </w:p>
    <w:p w:rsidR="00D7026E" w:rsidRPr="00D7026E" w:rsidRDefault="00D7026E" w:rsidP="00D7026E">
      <w:pPr>
        <w:numPr>
          <w:ilvl w:val="0"/>
          <w:numId w:val="22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Wsparcie do min 48 modułów pracujących w standardzie IEEE 802.1BR</w:t>
      </w:r>
    </w:p>
    <w:p w:rsidR="00D7026E" w:rsidRPr="00D7026E" w:rsidRDefault="00D7026E" w:rsidP="00D7026E">
      <w:pPr>
        <w:numPr>
          <w:ilvl w:val="0"/>
          <w:numId w:val="22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Możliwość rozszerzenia funkcjonalności o MPLS poprzez wymianę oprogramowania lub licencję. Wymagane wsparcie dla następujących funkcjonalności: MPLS/VPLS, MPLS/VPWS, LDP, RSVP-TE, Fast </w:t>
      </w:r>
      <w:proofErr w:type="spellStart"/>
      <w:r w:rsidRPr="00D7026E">
        <w:rPr>
          <w:lang w:eastAsia="en-US"/>
        </w:rPr>
        <w:t>Reroute</w:t>
      </w:r>
      <w:proofErr w:type="spellEnd"/>
    </w:p>
    <w:p w:rsidR="00D7026E" w:rsidRPr="00D7026E" w:rsidRDefault="00D7026E" w:rsidP="00D7026E">
      <w:pPr>
        <w:numPr>
          <w:ilvl w:val="0"/>
          <w:numId w:val="22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Obsługa skryptów CLI </w:t>
      </w:r>
    </w:p>
    <w:p w:rsidR="00D7026E" w:rsidRPr="00D7026E" w:rsidRDefault="00D7026E" w:rsidP="00D7026E">
      <w:pPr>
        <w:numPr>
          <w:ilvl w:val="0"/>
          <w:numId w:val="22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>Obsługa funkcji TCL/</w:t>
      </w:r>
      <w:proofErr w:type="spellStart"/>
      <w:r w:rsidRPr="00D7026E">
        <w:rPr>
          <w:lang w:eastAsia="en-US"/>
        </w:rPr>
        <w:t>Tk</w:t>
      </w:r>
      <w:proofErr w:type="spellEnd"/>
      <w:r w:rsidRPr="00D7026E">
        <w:rPr>
          <w:lang w:eastAsia="en-US"/>
        </w:rPr>
        <w:t xml:space="preserve"> w skryptach CLI</w:t>
      </w:r>
    </w:p>
    <w:p w:rsidR="00D7026E" w:rsidRPr="00D7026E" w:rsidRDefault="00D7026E" w:rsidP="00D7026E">
      <w:pPr>
        <w:numPr>
          <w:ilvl w:val="0"/>
          <w:numId w:val="22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Obsługa skryptów </w:t>
      </w:r>
      <w:proofErr w:type="spellStart"/>
      <w:r w:rsidRPr="00D7026E">
        <w:rPr>
          <w:lang w:eastAsia="en-US"/>
        </w:rPr>
        <w:t>Python</w:t>
      </w:r>
      <w:proofErr w:type="spellEnd"/>
    </w:p>
    <w:p w:rsidR="00D7026E" w:rsidRPr="00D7026E" w:rsidRDefault="00D7026E" w:rsidP="00D7026E">
      <w:pPr>
        <w:numPr>
          <w:ilvl w:val="0"/>
          <w:numId w:val="22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Możliwość edycji </w:t>
      </w:r>
      <w:proofErr w:type="spellStart"/>
      <w:r w:rsidRPr="00D7026E">
        <w:rPr>
          <w:lang w:eastAsia="en-US"/>
        </w:rPr>
        <w:t>skyptów</w:t>
      </w:r>
      <w:proofErr w:type="spellEnd"/>
      <w:r w:rsidRPr="00D7026E">
        <w:rPr>
          <w:lang w:eastAsia="en-US"/>
        </w:rPr>
        <w:t xml:space="preserve"> i ACL bezpośrednio na urządzeniu (system operacyjny musi zawierać edytor plików tekstowych)</w:t>
      </w:r>
    </w:p>
    <w:p w:rsidR="00D7026E" w:rsidRPr="00D7026E" w:rsidRDefault="00D7026E" w:rsidP="00D7026E">
      <w:pPr>
        <w:numPr>
          <w:ilvl w:val="0"/>
          <w:numId w:val="22"/>
        </w:numPr>
        <w:tabs>
          <w:tab w:val="clear" w:pos="851"/>
        </w:tabs>
        <w:ind w:left="567" w:hanging="425"/>
        <w:rPr>
          <w:lang w:eastAsia="en-US"/>
        </w:rPr>
      </w:pPr>
      <w:r w:rsidRPr="00D7026E">
        <w:rPr>
          <w:lang w:eastAsia="en-US"/>
        </w:rPr>
        <w:t xml:space="preserve">Możliwość uruchamiania skryptów </w:t>
      </w:r>
    </w:p>
    <w:p w:rsidR="00D7026E" w:rsidRPr="00D7026E" w:rsidRDefault="00D7026E" w:rsidP="00D7026E">
      <w:pPr>
        <w:numPr>
          <w:ilvl w:val="1"/>
          <w:numId w:val="14"/>
        </w:numPr>
        <w:tabs>
          <w:tab w:val="clear" w:pos="1440"/>
        </w:tabs>
        <w:ind w:left="851" w:hanging="284"/>
        <w:rPr>
          <w:lang w:eastAsia="en-US"/>
        </w:rPr>
      </w:pPr>
      <w:r w:rsidRPr="00D7026E">
        <w:rPr>
          <w:lang w:eastAsia="en-US"/>
        </w:rPr>
        <w:t>Ręcznie</w:t>
      </w:r>
    </w:p>
    <w:p w:rsidR="00D7026E" w:rsidRPr="00D7026E" w:rsidRDefault="00D7026E" w:rsidP="00D7026E">
      <w:pPr>
        <w:numPr>
          <w:ilvl w:val="1"/>
          <w:numId w:val="14"/>
        </w:numPr>
        <w:tabs>
          <w:tab w:val="clear" w:pos="1440"/>
        </w:tabs>
        <w:ind w:left="851" w:hanging="284"/>
        <w:rPr>
          <w:lang w:eastAsia="en-US"/>
        </w:rPr>
      </w:pPr>
      <w:r w:rsidRPr="00D7026E">
        <w:rPr>
          <w:lang w:eastAsia="en-US"/>
        </w:rPr>
        <w:t>O określonym czasie lub co wskazany okres czasu</w:t>
      </w:r>
    </w:p>
    <w:p w:rsidR="00D7026E" w:rsidRPr="00D7026E" w:rsidRDefault="00D7026E" w:rsidP="00D7026E">
      <w:pPr>
        <w:numPr>
          <w:ilvl w:val="1"/>
          <w:numId w:val="14"/>
        </w:numPr>
        <w:tabs>
          <w:tab w:val="clear" w:pos="1440"/>
        </w:tabs>
        <w:ind w:left="851" w:hanging="284"/>
        <w:rPr>
          <w:lang w:eastAsia="en-US"/>
        </w:rPr>
      </w:pPr>
      <w:r w:rsidRPr="00D7026E">
        <w:rPr>
          <w:lang w:eastAsia="en-US"/>
        </w:rPr>
        <w:t xml:space="preserve">Na podstawie wpisów w logu systemowym </w:t>
      </w:r>
    </w:p>
    <w:p w:rsidR="00D7026E" w:rsidRPr="00D7026E" w:rsidRDefault="00D7026E" w:rsidP="00D7026E">
      <w:pPr>
        <w:rPr>
          <w:lang w:val="en-US" w:eastAsia="en-US"/>
        </w:rPr>
      </w:pPr>
    </w:p>
    <w:p w:rsidR="00D7026E" w:rsidRPr="000239B6" w:rsidRDefault="00D7026E" w:rsidP="00790E5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D7026E" w:rsidRPr="00023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3CB"/>
    <w:multiLevelType w:val="hybridMultilevel"/>
    <w:tmpl w:val="999EF1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B10DE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14DF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C1468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C0939"/>
    <w:multiLevelType w:val="hybridMultilevel"/>
    <w:tmpl w:val="C2548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F67AC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760C2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63D93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9428E"/>
    <w:multiLevelType w:val="hybridMultilevel"/>
    <w:tmpl w:val="44A27E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06804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71206"/>
    <w:multiLevelType w:val="hybridMultilevel"/>
    <w:tmpl w:val="1DC8F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D6AF8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8617F"/>
    <w:multiLevelType w:val="hybridMultilevel"/>
    <w:tmpl w:val="4D6C8FE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1194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906173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D757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CF0EE2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540F28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644897"/>
    <w:multiLevelType w:val="hybridMultilevel"/>
    <w:tmpl w:val="82848894"/>
    <w:lvl w:ilvl="0" w:tplc="79E49D9E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0C5F69"/>
    <w:multiLevelType w:val="hybridMultilevel"/>
    <w:tmpl w:val="25D02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653855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8B06DA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20"/>
  </w:num>
  <w:num w:numId="5">
    <w:abstractNumId w:val="13"/>
  </w:num>
  <w:num w:numId="6">
    <w:abstractNumId w:val="16"/>
  </w:num>
  <w:num w:numId="7">
    <w:abstractNumId w:val="7"/>
  </w:num>
  <w:num w:numId="8">
    <w:abstractNumId w:val="19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3"/>
  </w:num>
  <w:num w:numId="17">
    <w:abstractNumId w:val="2"/>
  </w:num>
  <w:num w:numId="18">
    <w:abstractNumId w:val="18"/>
  </w:num>
  <w:num w:numId="19">
    <w:abstractNumId w:val="5"/>
  </w:num>
  <w:num w:numId="20">
    <w:abstractNumId w:val="1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77"/>
    <w:rsid w:val="00212620"/>
    <w:rsid w:val="00790E55"/>
    <w:rsid w:val="00932777"/>
    <w:rsid w:val="00C64FA3"/>
    <w:rsid w:val="00CA7F74"/>
    <w:rsid w:val="00D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0631A-2D6A-405F-BFED-811D82E7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90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Lipka</cp:lastModifiedBy>
  <cp:revision>2</cp:revision>
  <dcterms:created xsi:type="dcterms:W3CDTF">2022-06-28T07:23:00Z</dcterms:created>
  <dcterms:modified xsi:type="dcterms:W3CDTF">2022-06-28T07:23:00Z</dcterms:modified>
</cp:coreProperties>
</file>