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B104C" w:rsidRDefault="008B104C" w:rsidP="00C7223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971E77" w:rsidRPr="00C7223C" w:rsidRDefault="00971E77" w:rsidP="00C7223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A84D62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za</w:t>
      </w:r>
      <w:r w:rsidR="006139A8">
        <w:rPr>
          <w:rFonts w:ascii="Arial" w:hAnsi="Arial" w:cs="Arial"/>
          <w:bCs/>
          <w:sz w:val="22"/>
          <w:szCs w:val="22"/>
        </w:rPr>
        <w:t>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C7223C" w:rsidRPr="00C7223C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Superligi Kobiet w piłce ręcznej </w:t>
      </w:r>
      <w:r w:rsidR="00E635C5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6D08F7">
        <w:rPr>
          <w:rFonts w:ascii="Arial" w:hAnsi="Arial" w:cs="Arial"/>
          <w:b/>
          <w:bCs/>
          <w:sz w:val="22"/>
          <w:szCs w:val="22"/>
        </w:rPr>
        <w:t xml:space="preserve">w </w:t>
      </w:r>
      <w:r w:rsidR="00BB4019">
        <w:rPr>
          <w:rFonts w:ascii="Arial" w:hAnsi="Arial" w:cs="Arial"/>
          <w:b/>
          <w:bCs/>
          <w:sz w:val="22"/>
          <w:szCs w:val="22"/>
        </w:rPr>
        <w:t>sezonie 2021/2022</w:t>
      </w:r>
      <w:r w:rsidR="00C7223C" w:rsidRPr="00C7223C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6D08F7">
        <w:rPr>
          <w:rFonts w:ascii="Arial" w:hAnsi="Arial" w:cs="Arial"/>
          <w:bCs/>
          <w:sz w:val="22"/>
          <w:szCs w:val="22"/>
        </w:rPr>
        <w:t>dnia 3</w:t>
      </w:r>
      <w:r w:rsidR="00BB4019">
        <w:rPr>
          <w:rFonts w:ascii="Arial" w:hAnsi="Arial" w:cs="Arial"/>
          <w:bCs/>
          <w:sz w:val="22"/>
          <w:szCs w:val="22"/>
        </w:rPr>
        <w:t>1.05</w:t>
      </w:r>
      <w:r w:rsidR="006D08F7">
        <w:rPr>
          <w:rFonts w:ascii="Arial" w:hAnsi="Arial" w:cs="Arial"/>
          <w:bCs/>
          <w:sz w:val="22"/>
          <w:szCs w:val="22"/>
        </w:rPr>
        <w:t>.2022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B104C">
        <w:rPr>
          <w:rFonts w:ascii="Arial" w:hAnsi="Arial" w:cs="Arial"/>
          <w:b/>
          <w:sz w:val="22"/>
          <w:szCs w:val="22"/>
        </w:rPr>
        <w:t>1</w:t>
      </w:r>
      <w:r w:rsidR="00143282">
        <w:rPr>
          <w:rFonts w:ascii="Arial" w:hAnsi="Arial" w:cs="Arial"/>
          <w:b/>
          <w:sz w:val="22"/>
          <w:szCs w:val="22"/>
        </w:rPr>
        <w:t>4</w:t>
      </w:r>
      <w:r w:rsidR="00BB4019">
        <w:rPr>
          <w:rFonts w:ascii="Arial" w:hAnsi="Arial" w:cs="Arial"/>
          <w:b/>
          <w:sz w:val="22"/>
          <w:szCs w:val="22"/>
        </w:rPr>
        <w:t>.0</w:t>
      </w:r>
      <w:r w:rsidR="00A84D62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6D08F7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CB" w:rsidRDefault="003B68CB">
      <w:r>
        <w:separator/>
      </w:r>
    </w:p>
  </w:endnote>
  <w:endnote w:type="continuationSeparator" w:id="0">
    <w:p w:rsidR="003B68CB" w:rsidRDefault="003B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488F3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EC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CB" w:rsidRDefault="003B68CB">
      <w:r>
        <w:separator/>
      </w:r>
    </w:p>
  </w:footnote>
  <w:footnote w:type="continuationSeparator" w:id="0">
    <w:p w:rsidR="003B68CB" w:rsidRDefault="003B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43282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B68CB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139A8"/>
    <w:rsid w:val="00615995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0E5F"/>
    <w:rsid w:val="00837ED6"/>
    <w:rsid w:val="008902E7"/>
    <w:rsid w:val="008B104C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93D9E"/>
    <w:rsid w:val="009C1675"/>
    <w:rsid w:val="009F01A4"/>
    <w:rsid w:val="00A200A2"/>
    <w:rsid w:val="00A84D62"/>
    <w:rsid w:val="00A85193"/>
    <w:rsid w:val="00AE7EF1"/>
    <w:rsid w:val="00AF62E1"/>
    <w:rsid w:val="00B234C4"/>
    <w:rsid w:val="00B345AC"/>
    <w:rsid w:val="00B415D2"/>
    <w:rsid w:val="00B95D14"/>
    <w:rsid w:val="00BB4019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762376A3-3984-47D3-B7E4-AA21428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Michał Chomej</cp:lastModifiedBy>
  <cp:revision>2</cp:revision>
  <cp:lastPrinted>2020-12-08T12:59:00Z</cp:lastPrinted>
  <dcterms:created xsi:type="dcterms:W3CDTF">2022-04-11T13:47:00Z</dcterms:created>
  <dcterms:modified xsi:type="dcterms:W3CDTF">2022-04-11T13:47:00Z</dcterms:modified>
</cp:coreProperties>
</file>