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rozgrywek I ligi kobiet w piłce nożnej</w:t>
      </w:r>
      <w:r w:rsidR="007F3563" w:rsidRPr="007F3563">
        <w:rPr>
          <w:rFonts w:ascii="Arial" w:hAnsi="Arial" w:cs="Arial"/>
          <w:b/>
          <w:bCs/>
          <w:sz w:val="22"/>
          <w:szCs w:val="22"/>
        </w:rPr>
        <w:br/>
        <w:t>w sezonie 202</w:t>
      </w:r>
      <w:r w:rsidR="00B313DF">
        <w:rPr>
          <w:rFonts w:ascii="Arial" w:hAnsi="Arial" w:cs="Arial"/>
          <w:b/>
          <w:bCs/>
          <w:sz w:val="22"/>
          <w:szCs w:val="22"/>
        </w:rPr>
        <w:t>1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/202</w:t>
      </w:r>
      <w:r w:rsidR="00B313DF">
        <w:rPr>
          <w:rFonts w:ascii="Arial" w:hAnsi="Arial" w:cs="Arial"/>
          <w:b/>
          <w:bCs/>
          <w:sz w:val="22"/>
          <w:szCs w:val="22"/>
        </w:rPr>
        <w:t>2</w:t>
      </w:r>
      <w:r w:rsidR="007F3563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7F3563">
        <w:rPr>
          <w:rFonts w:ascii="Arial" w:hAnsi="Arial" w:cs="Arial"/>
          <w:b/>
          <w:sz w:val="22"/>
          <w:szCs w:val="22"/>
        </w:rPr>
        <w:t>31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98" w:rsidRDefault="00742498">
      <w:r>
        <w:separator/>
      </w:r>
    </w:p>
  </w:endnote>
  <w:endnote w:type="continuationSeparator" w:id="0">
    <w:p w:rsidR="00742498" w:rsidRDefault="0074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B919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D2FE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98" w:rsidRDefault="00742498">
      <w:r>
        <w:separator/>
      </w:r>
    </w:p>
  </w:footnote>
  <w:footnote w:type="continuationSeparator" w:id="0">
    <w:p w:rsidR="00742498" w:rsidRDefault="0074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42498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BF28B3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6882-8499-4456-B35E-227D6F4D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2021-06-11T09:31:00Z</cp:lastPrinted>
  <dcterms:created xsi:type="dcterms:W3CDTF">2022-03-29T13:39:00Z</dcterms:created>
  <dcterms:modified xsi:type="dcterms:W3CDTF">2022-03-29T13:39:00Z</dcterms:modified>
</cp:coreProperties>
</file>