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66E3" w14:textId="693DD7D8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TS-IV.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647F20">
        <w:rPr>
          <w:rFonts w:ascii="Arial" w:hAnsi="Arial" w:cs="Arial"/>
          <w:b/>
          <w:i w:val="0"/>
          <w:color w:val="auto"/>
        </w:rPr>
        <w:t>4</w:t>
      </w:r>
      <w:r w:rsidR="00110793">
        <w:rPr>
          <w:rFonts w:ascii="Arial" w:hAnsi="Arial" w:cs="Arial"/>
          <w:b/>
          <w:i w:val="0"/>
          <w:color w:val="auto"/>
        </w:rPr>
        <w:t>6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21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46A41D89" w14:textId="3E3A3DB4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23C72079" w14:textId="6CE85A5D" w:rsidR="00110793" w:rsidRDefault="00110793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938">
        <w:rPr>
          <w:rFonts w:ascii="Arial" w:hAnsi="Arial" w:cs="Arial"/>
          <w:sz w:val="22"/>
          <w:szCs w:val="22"/>
        </w:rPr>
        <w:t>,</w:t>
      </w:r>
      <w:r w:rsidR="00E770BE" w:rsidRPr="00E770BE">
        <w:rPr>
          <w:rFonts w:ascii="Arial" w:hAnsi="Arial" w:cs="Arial"/>
          <w:sz w:val="22"/>
          <w:szCs w:val="22"/>
        </w:rPr>
        <w:t xml:space="preserve"> </w:t>
      </w:r>
      <w:r w:rsidR="0088429B" w:rsidRPr="00E770BE">
        <w:rPr>
          <w:rFonts w:ascii="Arial" w:hAnsi="Arial" w:cs="Arial"/>
          <w:sz w:val="22"/>
          <w:szCs w:val="22"/>
        </w:rPr>
        <w:t xml:space="preserve">reprezentowanym przez: </w:t>
      </w:r>
    </w:p>
    <w:p w14:paraId="28DF8212" w14:textId="218DAFC0" w:rsidR="00110793" w:rsidRDefault="00110793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C2FF7" w14:textId="77777777" w:rsidR="00110793" w:rsidRPr="00110793" w:rsidRDefault="00110793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D1BB74" w14:textId="77777777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53D56668" w:rsidR="00F10755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D65241">
        <w:rPr>
          <w:rFonts w:ascii="Arial" w:hAnsi="Arial" w:cs="Arial"/>
          <w:bCs/>
          <w:sz w:val="22"/>
          <w:szCs w:val="22"/>
        </w:rPr>
        <w:t>Grand Prix Polski Juniorów – turnieju tenisa stołowego</w:t>
      </w:r>
      <w:r w:rsidR="00013320">
        <w:rPr>
          <w:rFonts w:ascii="Arial" w:hAnsi="Arial" w:cs="Arial"/>
          <w:bCs/>
          <w:sz w:val="22"/>
          <w:szCs w:val="22"/>
        </w:rPr>
        <w:t xml:space="preserve">, </w:t>
      </w:r>
      <w:r w:rsidR="00D65241">
        <w:rPr>
          <w:rFonts w:ascii="Arial" w:hAnsi="Arial" w:cs="Arial"/>
          <w:bCs/>
          <w:sz w:val="22"/>
          <w:szCs w:val="22"/>
        </w:rPr>
        <w:t>który odbędzie się w dniach 17-18.12.2021 r. w Ostródzie, zwanego dalej „turniejem”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4D4FAADC" w14:textId="08105683" w:rsidR="00013320" w:rsidRPr="00D65241" w:rsidRDefault="006D7F43" w:rsidP="00013320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27D5A6B9" w14:textId="194EAE4F" w:rsidR="00D65241" w:rsidRPr="00D65241" w:rsidRDefault="00D65241" w:rsidP="00D15F58">
      <w:pPr>
        <w:numPr>
          <w:ilvl w:val="0"/>
          <w:numId w:val="11"/>
        </w:num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86912429"/>
      <w:r w:rsidRPr="00D65241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D65241">
        <w:rPr>
          <w:rFonts w:ascii="Arial" w:hAnsi="Arial" w:cs="Arial"/>
          <w:sz w:val="22"/>
          <w:szCs w:val="22"/>
        </w:rPr>
        <w:t xml:space="preserve"> co najmniej 4 banerów promujących Województwo Warmińsko-Mazurskie podczas turnieju w widocznych dla kibiców i mediów miejscach (banery do odbioru w siedzibie Zamawiającego); </w:t>
      </w:r>
    </w:p>
    <w:p w14:paraId="4A69DA4D" w14:textId="7100CF97" w:rsidR="00D65241" w:rsidRPr="00D65241" w:rsidRDefault="00D65241" w:rsidP="00D15F58">
      <w:pPr>
        <w:numPr>
          <w:ilvl w:val="0"/>
          <w:numId w:val="11"/>
        </w:num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85797669"/>
      <w:r w:rsidRPr="00D65241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D65241">
        <w:rPr>
          <w:rFonts w:ascii="Arial" w:hAnsi="Arial" w:cs="Arial"/>
          <w:sz w:val="22"/>
          <w:szCs w:val="22"/>
        </w:rPr>
        <w:t xml:space="preserve"> co najmniej 2 </w:t>
      </w:r>
      <w:proofErr w:type="spellStart"/>
      <w:r w:rsidRPr="00D65241">
        <w:rPr>
          <w:rFonts w:ascii="Arial" w:hAnsi="Arial" w:cs="Arial"/>
          <w:sz w:val="22"/>
          <w:szCs w:val="22"/>
        </w:rPr>
        <w:t>roll-upów</w:t>
      </w:r>
      <w:proofErr w:type="spellEnd"/>
      <w:r w:rsidRPr="00D65241">
        <w:rPr>
          <w:rFonts w:ascii="Arial" w:hAnsi="Arial" w:cs="Arial"/>
          <w:sz w:val="22"/>
          <w:szCs w:val="22"/>
        </w:rPr>
        <w:t xml:space="preserve"> promujących Województwo Warmińsko-Mazurskie podczas turnieju w widocznych dla kibiców i mediów miejscach (</w:t>
      </w:r>
      <w:proofErr w:type="spellStart"/>
      <w:r w:rsidRPr="00D65241">
        <w:rPr>
          <w:rFonts w:ascii="Arial" w:hAnsi="Arial" w:cs="Arial"/>
          <w:sz w:val="22"/>
          <w:szCs w:val="22"/>
        </w:rPr>
        <w:t>roll-upy</w:t>
      </w:r>
      <w:proofErr w:type="spellEnd"/>
      <w:r w:rsidRPr="00D65241">
        <w:rPr>
          <w:rFonts w:ascii="Arial" w:hAnsi="Arial" w:cs="Arial"/>
          <w:sz w:val="22"/>
          <w:szCs w:val="22"/>
        </w:rPr>
        <w:t xml:space="preserve"> do odbioru w siedzibie Zamawiającego); </w:t>
      </w:r>
    </w:p>
    <w:p w14:paraId="59E8A6AB" w14:textId="010C1B47" w:rsidR="00D65241" w:rsidRPr="00D65241" w:rsidRDefault="00D65241" w:rsidP="00D15F58">
      <w:pPr>
        <w:numPr>
          <w:ilvl w:val="0"/>
          <w:numId w:val="11"/>
        </w:num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5241">
        <w:rPr>
          <w:rFonts w:ascii="Arial" w:eastAsia="Calibri" w:hAnsi="Arial" w:cs="Arial"/>
          <w:sz w:val="22"/>
          <w:szCs w:val="22"/>
          <w:lang w:eastAsia="en-US"/>
        </w:rPr>
        <w:t>umieszczeni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D65241">
        <w:rPr>
          <w:rFonts w:ascii="Arial" w:eastAsia="Calibri" w:hAnsi="Arial" w:cs="Arial"/>
          <w:sz w:val="22"/>
          <w:szCs w:val="22"/>
          <w:lang w:eastAsia="en-US"/>
        </w:rPr>
        <w:t xml:space="preserve"> logo Województwa Warmińsko-Mazurskiego </w:t>
      </w:r>
      <w:bookmarkEnd w:id="1"/>
      <w:r w:rsidRPr="00D65241">
        <w:rPr>
          <w:rFonts w:ascii="Arial" w:eastAsia="Calibri" w:hAnsi="Arial" w:cs="Arial"/>
          <w:sz w:val="22"/>
          <w:szCs w:val="22"/>
          <w:lang w:eastAsia="en-US"/>
        </w:rPr>
        <w:t xml:space="preserve">na stronie internetowej Wykonawcy z </w:t>
      </w:r>
      <w:proofErr w:type="spellStart"/>
      <w:r w:rsidRPr="00D65241">
        <w:rPr>
          <w:rFonts w:ascii="Arial" w:eastAsia="Calibri" w:hAnsi="Arial" w:cs="Arial"/>
          <w:sz w:val="22"/>
          <w:szCs w:val="22"/>
          <w:lang w:eastAsia="en-US"/>
        </w:rPr>
        <w:t>podlinkowaniem</w:t>
      </w:r>
      <w:proofErr w:type="spellEnd"/>
      <w:r w:rsidRPr="00D65241">
        <w:rPr>
          <w:rFonts w:ascii="Arial" w:eastAsia="Calibri" w:hAnsi="Arial" w:cs="Arial"/>
          <w:sz w:val="22"/>
          <w:szCs w:val="22"/>
          <w:lang w:eastAsia="en-US"/>
        </w:rPr>
        <w:t xml:space="preserve"> do strony www.mazury.travel przez cały okres trwania umowy;</w:t>
      </w:r>
    </w:p>
    <w:p w14:paraId="4D4EE123" w14:textId="5E22E930" w:rsidR="00D65241" w:rsidRPr="00D65241" w:rsidRDefault="00D65241" w:rsidP="00D15F58">
      <w:pPr>
        <w:numPr>
          <w:ilvl w:val="0"/>
          <w:numId w:val="11"/>
        </w:num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5241">
        <w:rPr>
          <w:rFonts w:ascii="Arial" w:hAnsi="Arial" w:cs="Arial"/>
          <w:sz w:val="22"/>
          <w:szCs w:val="22"/>
        </w:rPr>
        <w:t>przygotowani</w:t>
      </w:r>
      <w:r>
        <w:rPr>
          <w:rFonts w:ascii="Arial" w:hAnsi="Arial" w:cs="Arial"/>
          <w:sz w:val="22"/>
          <w:szCs w:val="22"/>
        </w:rPr>
        <w:t>a</w:t>
      </w:r>
      <w:r w:rsidRPr="00D65241">
        <w:rPr>
          <w:rFonts w:ascii="Arial" w:hAnsi="Arial" w:cs="Arial"/>
          <w:sz w:val="22"/>
          <w:szCs w:val="22"/>
        </w:rPr>
        <w:t xml:space="preserve"> i umieszczeni</w:t>
      </w:r>
      <w:r>
        <w:rPr>
          <w:rFonts w:ascii="Arial" w:hAnsi="Arial" w:cs="Arial"/>
          <w:sz w:val="22"/>
          <w:szCs w:val="22"/>
        </w:rPr>
        <w:t>a</w:t>
      </w:r>
      <w:r w:rsidRPr="00D65241">
        <w:rPr>
          <w:rFonts w:ascii="Arial" w:hAnsi="Arial" w:cs="Arial"/>
          <w:sz w:val="22"/>
          <w:szCs w:val="22"/>
        </w:rPr>
        <w:t xml:space="preserve"> na profilu FB Wykonawcy/stronie internetowej Wykonawcy materiału promującego Województwo Warmińsko-Mazurskie </w:t>
      </w:r>
      <w:r w:rsidR="0091123E">
        <w:rPr>
          <w:rFonts w:ascii="Arial" w:hAnsi="Arial" w:cs="Arial"/>
          <w:sz w:val="22"/>
          <w:szCs w:val="22"/>
        </w:rPr>
        <w:br/>
      </w:r>
      <w:r w:rsidRPr="00D65241">
        <w:rPr>
          <w:rFonts w:ascii="Arial" w:hAnsi="Arial" w:cs="Arial"/>
          <w:sz w:val="22"/>
          <w:szCs w:val="22"/>
        </w:rPr>
        <w:t>(co najmniej 2 zdjęcia regionu oraz co najmniej 4 zdania promujące Województwo Warmińsko-Mazurskie)</w:t>
      </w:r>
      <w:r w:rsidR="00AD27E5">
        <w:rPr>
          <w:rFonts w:ascii="Arial" w:hAnsi="Arial" w:cs="Arial"/>
          <w:sz w:val="22"/>
          <w:szCs w:val="22"/>
        </w:rPr>
        <w:t>.</w:t>
      </w:r>
    </w:p>
    <w:bookmarkEnd w:id="0"/>
    <w:p w14:paraId="50CE8176" w14:textId="727EF230" w:rsidR="006D7F43" w:rsidRPr="006D7F43" w:rsidRDefault="0091123E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231A8">
        <w:rPr>
          <w:rFonts w:ascii="Arial" w:hAnsi="Arial" w:cs="Arial"/>
          <w:sz w:val="22"/>
          <w:szCs w:val="22"/>
        </w:rPr>
        <w:t xml:space="preserve">. </w:t>
      </w:r>
      <w:r w:rsidR="006D7F43" w:rsidRPr="006D7F43">
        <w:rPr>
          <w:rFonts w:ascii="Arial" w:hAnsi="Arial" w:cs="Arial"/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14:paraId="1D4961D0" w14:textId="18F28420" w:rsidR="006D7F43" w:rsidRPr="006D7F43" w:rsidRDefault="0091123E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27151EC4" w:rsidR="008510EC" w:rsidRDefault="0091123E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279AD25C" w14:textId="226112E7" w:rsidR="00AD27E5" w:rsidRPr="00775247" w:rsidRDefault="00AD27E5" w:rsidP="0077524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5. Wykonawca zobowiązany jest do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zapewnienia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możliwoś</w:t>
      </w:r>
      <w:r>
        <w:rPr>
          <w:rFonts w:ascii="Arial" w:eastAsia="Cambria" w:hAnsi="Arial" w:cs="Arial"/>
          <w:sz w:val="22"/>
          <w:szCs w:val="22"/>
          <w:lang w:eastAsia="en-US"/>
        </w:rPr>
        <w:t>ci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udz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iału w turnieju kibicom będącym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osobami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ze szczególnymi potrzebami w rozumie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niu ustawy z dnia 19 lipca    2019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r. o zapewnianiu dostępności osobom ze szczególnymi potrzebami (</w:t>
      </w:r>
      <w:proofErr w:type="spellStart"/>
      <w:r w:rsidRPr="00D65241">
        <w:rPr>
          <w:rFonts w:ascii="Arial" w:eastAsia="Cambria" w:hAnsi="Arial" w:cs="Arial"/>
          <w:sz w:val="22"/>
          <w:szCs w:val="22"/>
          <w:lang w:eastAsia="en-US"/>
        </w:rPr>
        <w:t>t.j</w:t>
      </w:r>
      <w:proofErr w:type="spellEnd"/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. Dz. U. 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                 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z 2020 r. poz. 1062)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a w szczególności do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>zapewni</w:t>
      </w:r>
      <w:r>
        <w:rPr>
          <w:rFonts w:ascii="Arial" w:eastAsia="Cambria" w:hAnsi="Arial" w:cs="Arial"/>
          <w:sz w:val="22"/>
          <w:szCs w:val="22"/>
          <w:lang w:eastAsia="en-US"/>
        </w:rPr>
        <w:t>enia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im odpowiedni</w:t>
      </w:r>
      <w:r>
        <w:rPr>
          <w:rFonts w:ascii="Arial" w:eastAsia="Cambria" w:hAnsi="Arial" w:cs="Arial"/>
          <w:sz w:val="22"/>
          <w:szCs w:val="22"/>
          <w:lang w:eastAsia="en-US"/>
        </w:rPr>
        <w:t>ch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miejsc oraz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lastRenderedPageBreak/>
        <w:t>tras</w:t>
      </w:r>
      <w:r>
        <w:rPr>
          <w:rFonts w:ascii="Arial" w:eastAsia="Cambria" w:hAnsi="Arial" w:cs="Arial"/>
          <w:sz w:val="22"/>
          <w:szCs w:val="22"/>
          <w:lang w:eastAsia="en-US"/>
        </w:rPr>
        <w:t>y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poruszania się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oraz </w:t>
      </w:r>
      <w:r w:rsidRPr="00D65241">
        <w:rPr>
          <w:rFonts w:ascii="Arial" w:eastAsia="Cambria" w:hAnsi="Arial" w:cs="Arial"/>
          <w:sz w:val="22"/>
          <w:szCs w:val="22"/>
          <w:lang w:eastAsia="en-US"/>
        </w:rPr>
        <w:t xml:space="preserve"> takich rozwiązań architektonicznych w budynku, które umożliwiają dostęp do wszystkich pomieszczeń, z wyłączeniem pomieszczeń technicznych oraz zapewnienie im możliwości ewakuacji lub ich uratowania w inny sposób</w:t>
      </w:r>
      <w:r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CD9F811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19D73F5D" w14:textId="5D0FCBEB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D15F58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A23EBB">
        <w:rPr>
          <w:rFonts w:ascii="Arial" w:hAnsi="Arial" w:cs="Arial"/>
          <w:sz w:val="22"/>
          <w:szCs w:val="22"/>
        </w:rPr>
        <w:t xml:space="preserve">do </w:t>
      </w:r>
      <w:r w:rsidR="00D15F58">
        <w:rPr>
          <w:rFonts w:ascii="Arial" w:hAnsi="Arial" w:cs="Arial"/>
          <w:sz w:val="22"/>
          <w:szCs w:val="22"/>
        </w:rPr>
        <w:t>21</w:t>
      </w:r>
      <w:r w:rsidR="00A23EBB">
        <w:rPr>
          <w:rFonts w:ascii="Arial" w:hAnsi="Arial" w:cs="Arial"/>
          <w:sz w:val="22"/>
          <w:szCs w:val="22"/>
        </w:rPr>
        <w:t xml:space="preserve"> grudnia </w:t>
      </w:r>
      <w:r w:rsidR="00D15F58">
        <w:rPr>
          <w:rFonts w:ascii="Arial" w:hAnsi="Arial" w:cs="Arial"/>
          <w:sz w:val="22"/>
          <w:szCs w:val="22"/>
        </w:rPr>
        <w:br/>
      </w:r>
      <w:r w:rsidR="00A23EBB">
        <w:rPr>
          <w:rFonts w:ascii="Arial" w:hAnsi="Arial" w:cs="Arial"/>
          <w:sz w:val="22"/>
          <w:szCs w:val="22"/>
        </w:rPr>
        <w:t xml:space="preserve">2021 r. 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4D453A11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4</w:t>
      </w:r>
    </w:p>
    <w:p w14:paraId="723ADA0C" w14:textId="0E2CF8B9" w:rsidR="00184C61" w:rsidRPr="00184C61" w:rsidRDefault="00194961" w:rsidP="00184C61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dnia </w:t>
      </w:r>
      <w:r w:rsidR="00D15F58">
        <w:rPr>
          <w:rFonts w:ascii="Arial" w:hAnsi="Arial" w:cs="Arial"/>
          <w:sz w:val="22"/>
          <w:szCs w:val="22"/>
        </w:rPr>
        <w:t>18</w:t>
      </w:r>
      <w:r w:rsidR="00184C61">
        <w:rPr>
          <w:rFonts w:ascii="Arial" w:hAnsi="Arial" w:cs="Arial"/>
          <w:sz w:val="22"/>
          <w:szCs w:val="22"/>
        </w:rPr>
        <w:t>.12</w:t>
      </w:r>
      <w:r w:rsidR="00184C61" w:rsidRPr="00184C61">
        <w:rPr>
          <w:rFonts w:ascii="Arial" w:hAnsi="Arial" w:cs="Arial"/>
          <w:sz w:val="22"/>
          <w:szCs w:val="22"/>
        </w:rPr>
        <w:t>.2021 r</w:t>
      </w:r>
      <w:r w:rsidR="00A23EBB">
        <w:rPr>
          <w:rFonts w:ascii="Arial" w:hAnsi="Arial" w:cs="Arial"/>
          <w:sz w:val="22"/>
          <w:szCs w:val="22"/>
        </w:rPr>
        <w:t>.</w:t>
      </w:r>
      <w:r w:rsidR="00184C61" w:rsidRPr="00184C61">
        <w:rPr>
          <w:rFonts w:ascii="Arial" w:hAnsi="Arial" w:cs="Arial"/>
          <w:sz w:val="22"/>
          <w:szCs w:val="22"/>
        </w:rPr>
        <w:t xml:space="preserve"> </w:t>
      </w:r>
    </w:p>
    <w:p w14:paraId="3FADB6E2" w14:textId="77777777" w:rsidR="00184C61" w:rsidRPr="00F64955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568F905F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5</w:t>
      </w:r>
    </w:p>
    <w:p w14:paraId="28A00DEC" w14:textId="1FD921D9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D15F58">
        <w:rPr>
          <w:rFonts w:ascii="Arial" w:hAnsi="Arial" w:cs="Arial"/>
          <w:b/>
          <w:sz w:val="22"/>
          <w:szCs w:val="22"/>
        </w:rPr>
        <w:t>……………….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D15F58">
        <w:rPr>
          <w:rFonts w:ascii="Arial" w:hAnsi="Arial" w:cs="Arial"/>
          <w:b/>
          <w:sz w:val="22"/>
          <w:szCs w:val="22"/>
        </w:rPr>
        <w:t>…………………………………</w:t>
      </w:r>
      <w:r w:rsidR="00647F20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7AF69822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55B587C9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D15F58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3EB54B54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D15F58">
        <w:rPr>
          <w:rFonts w:ascii="Arial" w:hAnsi="Arial" w:cs="Arial"/>
          <w:b/>
          <w:sz w:val="22"/>
          <w:szCs w:val="22"/>
        </w:rPr>
        <w:t>………………………………………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0C3A95B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6</w:t>
      </w:r>
    </w:p>
    <w:p w14:paraId="4031F634" w14:textId="770E2C93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3B4A1F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6B9304F0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39039A5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1C674E7B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1D953B6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5B342B21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7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5D717C0D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B356A3">
        <w:rPr>
          <w:rFonts w:ascii="Arial" w:hAnsi="Arial" w:cs="Arial"/>
          <w:sz w:val="22"/>
          <w:szCs w:val="22"/>
        </w:rPr>
        <w:t>20</w:t>
      </w:r>
      <w:r w:rsidR="00712C08">
        <w:rPr>
          <w:rFonts w:ascii="Arial" w:hAnsi="Arial" w:cs="Arial"/>
          <w:sz w:val="22"/>
          <w:szCs w:val="22"/>
        </w:rPr>
        <w:t>.</w:t>
      </w:r>
      <w:r w:rsidR="00B356A3">
        <w:rPr>
          <w:rFonts w:ascii="Arial" w:hAnsi="Arial" w:cs="Arial"/>
          <w:sz w:val="22"/>
          <w:szCs w:val="22"/>
        </w:rPr>
        <w:t>12</w:t>
      </w:r>
      <w:r w:rsidR="00712C08">
        <w:rPr>
          <w:rFonts w:ascii="Arial" w:hAnsi="Arial" w:cs="Arial"/>
          <w:sz w:val="22"/>
          <w:szCs w:val="22"/>
        </w:rPr>
        <w:t>.2021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4CAA73F5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D15F58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5DEB013" w14:textId="77777777" w:rsidR="00B356A3" w:rsidRDefault="00B356A3" w:rsidP="003F32C8">
      <w:pPr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1A297436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8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3012AB12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56B0651B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35522DF6" w14:textId="0DF63B4C" w:rsidR="00D15F58" w:rsidRPr="00D15F58" w:rsidRDefault="00D15F58" w:rsidP="00D15F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F58">
        <w:rPr>
          <w:rFonts w:ascii="Arial" w:hAnsi="Arial" w:cs="Arial"/>
          <w:sz w:val="22"/>
          <w:szCs w:val="22"/>
        </w:rPr>
        <w:t>umieszczenia co najmniej 4 banerów promujących Województwo Warmińsko-Mazurskie podczas turnieju w widocznych dla kibiców i mediów miejscach (banery do odb</w:t>
      </w:r>
      <w:r w:rsidR="00775247">
        <w:rPr>
          <w:rFonts w:ascii="Arial" w:hAnsi="Arial" w:cs="Arial"/>
          <w:sz w:val="22"/>
          <w:szCs w:val="22"/>
        </w:rPr>
        <w:t>ioru w siedzibie Zamawiającego),</w:t>
      </w:r>
      <w:r w:rsidRPr="00D15F58">
        <w:rPr>
          <w:rFonts w:ascii="Arial" w:hAnsi="Arial" w:cs="Arial"/>
          <w:sz w:val="22"/>
          <w:szCs w:val="22"/>
        </w:rPr>
        <w:t xml:space="preserve"> </w:t>
      </w:r>
    </w:p>
    <w:p w14:paraId="3E654C7F" w14:textId="77777777" w:rsidR="00775247" w:rsidRPr="00775247" w:rsidRDefault="00D15F58" w:rsidP="00D15F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247">
        <w:rPr>
          <w:rFonts w:ascii="Arial" w:hAnsi="Arial" w:cs="Arial"/>
          <w:sz w:val="22"/>
          <w:szCs w:val="22"/>
        </w:rPr>
        <w:lastRenderedPageBreak/>
        <w:t xml:space="preserve">umieszczenia co najmniej 2 </w:t>
      </w:r>
      <w:proofErr w:type="spellStart"/>
      <w:r w:rsidRPr="00775247">
        <w:rPr>
          <w:rFonts w:ascii="Arial" w:hAnsi="Arial" w:cs="Arial"/>
          <w:sz w:val="22"/>
          <w:szCs w:val="22"/>
        </w:rPr>
        <w:t>roll-upów</w:t>
      </w:r>
      <w:proofErr w:type="spellEnd"/>
      <w:r w:rsidRPr="00775247">
        <w:rPr>
          <w:rFonts w:ascii="Arial" w:hAnsi="Arial" w:cs="Arial"/>
          <w:sz w:val="22"/>
          <w:szCs w:val="22"/>
        </w:rPr>
        <w:t xml:space="preserve"> promujących Województwo Warmińsko-Mazurskie podczas turnieju w widocznych dla kibiców i mediów miejscach (</w:t>
      </w:r>
      <w:proofErr w:type="spellStart"/>
      <w:r w:rsidRPr="00775247">
        <w:rPr>
          <w:rFonts w:ascii="Arial" w:hAnsi="Arial" w:cs="Arial"/>
          <w:sz w:val="22"/>
          <w:szCs w:val="22"/>
        </w:rPr>
        <w:t>roll-upy</w:t>
      </w:r>
      <w:proofErr w:type="spellEnd"/>
      <w:r w:rsidRPr="00775247">
        <w:rPr>
          <w:rFonts w:ascii="Arial" w:hAnsi="Arial" w:cs="Arial"/>
          <w:sz w:val="22"/>
          <w:szCs w:val="22"/>
        </w:rPr>
        <w:t xml:space="preserve"> do odbi</w:t>
      </w:r>
      <w:r w:rsidR="00775247">
        <w:rPr>
          <w:rFonts w:ascii="Arial" w:hAnsi="Arial" w:cs="Arial"/>
          <w:sz w:val="22"/>
          <w:szCs w:val="22"/>
        </w:rPr>
        <w:t>oru w siedzibie Zamawiającego),</w:t>
      </w:r>
    </w:p>
    <w:p w14:paraId="787439C7" w14:textId="2350ED31" w:rsidR="00D15F58" w:rsidRPr="00775247" w:rsidRDefault="00D15F58" w:rsidP="00D15F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247">
        <w:rPr>
          <w:rFonts w:ascii="Arial" w:eastAsia="Calibri" w:hAnsi="Arial" w:cs="Arial"/>
          <w:sz w:val="22"/>
          <w:szCs w:val="22"/>
          <w:lang w:eastAsia="en-US"/>
        </w:rPr>
        <w:t xml:space="preserve">umieszczenia logo Województwa Warmińsko-Mazurskiego na stronie internetowej Wykonawcy z </w:t>
      </w:r>
      <w:proofErr w:type="spellStart"/>
      <w:r w:rsidRPr="00775247">
        <w:rPr>
          <w:rFonts w:ascii="Arial" w:eastAsia="Calibri" w:hAnsi="Arial" w:cs="Arial"/>
          <w:sz w:val="22"/>
          <w:szCs w:val="22"/>
          <w:lang w:eastAsia="en-US"/>
        </w:rPr>
        <w:t>podlinkowaniem</w:t>
      </w:r>
      <w:proofErr w:type="spellEnd"/>
      <w:r w:rsidRPr="00775247">
        <w:rPr>
          <w:rFonts w:ascii="Arial" w:eastAsia="Calibri" w:hAnsi="Arial" w:cs="Arial"/>
          <w:sz w:val="22"/>
          <w:szCs w:val="22"/>
          <w:lang w:eastAsia="en-US"/>
        </w:rPr>
        <w:t xml:space="preserve"> do strony www.mazury.travel p</w:t>
      </w:r>
      <w:r w:rsidR="00775247">
        <w:rPr>
          <w:rFonts w:ascii="Arial" w:eastAsia="Calibri" w:hAnsi="Arial" w:cs="Arial"/>
          <w:sz w:val="22"/>
          <w:szCs w:val="22"/>
          <w:lang w:eastAsia="en-US"/>
        </w:rPr>
        <w:t>rzez cały okres trwania umowy,</w:t>
      </w:r>
    </w:p>
    <w:p w14:paraId="114E41DF" w14:textId="29AE1A17" w:rsidR="00D15F58" w:rsidRPr="00D15F58" w:rsidRDefault="00D15F58" w:rsidP="00D15F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F58">
        <w:rPr>
          <w:rFonts w:ascii="Arial" w:hAnsi="Arial" w:cs="Arial"/>
          <w:sz w:val="22"/>
          <w:szCs w:val="22"/>
        </w:rPr>
        <w:t xml:space="preserve">przygotowania i umieszczenia na profilu FB Wykonawcy/stronie internetowej Wykonawcy materiału promującego Województwo Warmińsko-Mazurskie </w:t>
      </w:r>
      <w:r w:rsidRPr="00D15F58">
        <w:rPr>
          <w:rFonts w:ascii="Arial" w:hAnsi="Arial" w:cs="Arial"/>
          <w:sz w:val="22"/>
          <w:szCs w:val="22"/>
        </w:rPr>
        <w:br/>
        <w:t>(co najmniej 2 zdjęcia regionu oraz co najmniej 4 zdania promujące Województwo Warmińs</w:t>
      </w:r>
      <w:r w:rsidR="00775247">
        <w:rPr>
          <w:rFonts w:ascii="Arial" w:hAnsi="Arial" w:cs="Arial"/>
          <w:sz w:val="22"/>
          <w:szCs w:val="22"/>
        </w:rPr>
        <w:t>ko-Mazurskie).</w:t>
      </w:r>
    </w:p>
    <w:p w14:paraId="21D63542" w14:textId="2CFF3063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C8128E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58AEBF2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77A13">
        <w:rPr>
          <w:rFonts w:ascii="Arial" w:hAnsi="Arial" w:cs="Arial"/>
          <w:b w:val="0"/>
          <w:sz w:val="22"/>
          <w:szCs w:val="22"/>
        </w:rPr>
        <w:t>5</w:t>
      </w:r>
      <w:bookmarkStart w:id="2" w:name="_GoBack"/>
      <w:bookmarkEnd w:id="2"/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3D9647DA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9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FF55B03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</w:t>
      </w:r>
      <w:r w:rsidR="00D15F58">
        <w:rPr>
          <w:rFonts w:ascii="Arial" w:hAnsi="Arial" w:cs="Arial"/>
          <w:sz w:val="22"/>
          <w:szCs w:val="22"/>
        </w:rPr>
        <w:t>0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71098" w14:textId="77777777" w:rsidR="009345BD" w:rsidRDefault="009345BD">
      <w:r>
        <w:separator/>
      </w:r>
    </w:p>
  </w:endnote>
  <w:endnote w:type="continuationSeparator" w:id="0">
    <w:p w14:paraId="7E7630E9" w14:textId="77777777" w:rsidR="009345BD" w:rsidRDefault="009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F47F" w14:textId="77777777" w:rsidR="009345BD" w:rsidRDefault="009345BD">
      <w:r>
        <w:separator/>
      </w:r>
    </w:p>
  </w:footnote>
  <w:footnote w:type="continuationSeparator" w:id="0">
    <w:p w14:paraId="6FC37C5A" w14:textId="77777777" w:rsidR="009345BD" w:rsidRDefault="0093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15"/>
  </w:num>
  <w:num w:numId="9">
    <w:abstractNumId w:val="11"/>
  </w:num>
  <w:num w:numId="10">
    <w:abstractNumId w:val="0"/>
  </w:num>
  <w:num w:numId="11">
    <w:abstractNumId w:val="8"/>
  </w:num>
  <w:num w:numId="12">
    <w:abstractNumId w:val="20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2"/>
  </w:num>
  <w:num w:numId="18">
    <w:abstractNumId w:val="5"/>
  </w:num>
  <w:num w:numId="19">
    <w:abstractNumId w:val="3"/>
  </w:num>
  <w:num w:numId="20">
    <w:abstractNumId w:val="6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0E4123"/>
    <w:rsid w:val="00101E3A"/>
    <w:rsid w:val="00106163"/>
    <w:rsid w:val="001076A4"/>
    <w:rsid w:val="00110793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3861"/>
    <w:rsid w:val="0015466B"/>
    <w:rsid w:val="00162363"/>
    <w:rsid w:val="00165EEA"/>
    <w:rsid w:val="00181F78"/>
    <w:rsid w:val="001829A0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13"/>
    <w:rsid w:val="00277A99"/>
    <w:rsid w:val="0028028A"/>
    <w:rsid w:val="002868EA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E6996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053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A84"/>
    <w:rsid w:val="00681E62"/>
    <w:rsid w:val="00684017"/>
    <w:rsid w:val="006849AE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75247"/>
    <w:rsid w:val="00784806"/>
    <w:rsid w:val="00784874"/>
    <w:rsid w:val="007948FA"/>
    <w:rsid w:val="00795A16"/>
    <w:rsid w:val="007A0208"/>
    <w:rsid w:val="007A389C"/>
    <w:rsid w:val="007A60B7"/>
    <w:rsid w:val="007B158F"/>
    <w:rsid w:val="007C34AB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3976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3EBB"/>
    <w:rsid w:val="00A25A21"/>
    <w:rsid w:val="00A27183"/>
    <w:rsid w:val="00A3060F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6682E-76A0-4D45-B813-81C34DB1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1574</Words>
  <Characters>9446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4</cp:revision>
  <cp:lastPrinted>2021-10-07T06:14:00Z</cp:lastPrinted>
  <dcterms:created xsi:type="dcterms:W3CDTF">2021-11-04T13:02:00Z</dcterms:created>
  <dcterms:modified xsi:type="dcterms:W3CDTF">2021-11-04T13:12:00Z</dcterms:modified>
</cp:coreProperties>
</file>