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A11ACA" w:rsidRPr="00A11ACA" w:rsidRDefault="00971E77" w:rsidP="00A11ACA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 xml:space="preserve">ogłoszenia o </w:t>
      </w:r>
      <w:r w:rsidR="00F76CE7">
        <w:rPr>
          <w:rFonts w:ascii="Arial" w:hAnsi="Arial" w:cs="Arial"/>
          <w:bCs/>
          <w:sz w:val="22"/>
          <w:szCs w:val="22"/>
        </w:rPr>
        <w:t>zapytaniu ofertowym</w:t>
      </w:r>
      <w:r w:rsidRPr="00971E77">
        <w:rPr>
          <w:rFonts w:ascii="Arial" w:hAnsi="Arial" w:cs="Arial"/>
          <w:bCs/>
          <w:sz w:val="22"/>
          <w:szCs w:val="22"/>
        </w:rPr>
        <w:t xml:space="preserve"> zamówienia realizacji </w:t>
      </w:r>
      <w:r w:rsidR="00A11ACA" w:rsidRPr="00A11ACA">
        <w:rPr>
          <w:rFonts w:ascii="Arial" w:hAnsi="Arial" w:cs="Arial"/>
          <w:b/>
          <w:bCs/>
          <w:sz w:val="22"/>
          <w:szCs w:val="22"/>
        </w:rPr>
        <w:t xml:space="preserve">usługi polegającej na promocji Województwa Warmińsko-Mazurskiego </w:t>
      </w:r>
      <w:r w:rsidR="000050E1" w:rsidRPr="000050E1">
        <w:rPr>
          <w:rFonts w:ascii="Arial" w:hAnsi="Arial" w:cs="Arial"/>
          <w:b/>
          <w:bCs/>
          <w:sz w:val="22"/>
          <w:szCs w:val="22"/>
          <w:lang w:val="pl-PL"/>
        </w:rPr>
        <w:t xml:space="preserve">podczas Balu Sportowca, który odbędzie </w:t>
      </w:r>
      <w:r w:rsidR="000050E1">
        <w:rPr>
          <w:rFonts w:ascii="Arial" w:hAnsi="Arial" w:cs="Arial"/>
          <w:b/>
          <w:bCs/>
          <w:sz w:val="22"/>
          <w:szCs w:val="22"/>
          <w:lang w:val="pl-PL"/>
        </w:rPr>
        <w:t xml:space="preserve">się w terminie mieszczącym się </w:t>
      </w:r>
      <w:r w:rsidR="000050E1" w:rsidRPr="000050E1">
        <w:rPr>
          <w:rFonts w:ascii="Arial" w:hAnsi="Arial" w:cs="Arial"/>
          <w:b/>
          <w:bCs/>
          <w:sz w:val="22"/>
          <w:szCs w:val="22"/>
          <w:lang w:val="pl-PL"/>
        </w:rPr>
        <w:t>w okresie od 1 maja do 31 lipca 2021 r. na terenie Woje</w:t>
      </w:r>
      <w:r w:rsidR="000050E1">
        <w:rPr>
          <w:rFonts w:ascii="Arial" w:hAnsi="Arial" w:cs="Arial"/>
          <w:b/>
          <w:bCs/>
          <w:sz w:val="22"/>
          <w:szCs w:val="22"/>
          <w:lang w:val="pl-PL"/>
        </w:rPr>
        <w:t xml:space="preserve">wództwa Warmińsko-Mazurskiego. </w:t>
      </w:r>
      <w:r w:rsidR="000050E1" w:rsidRPr="000050E1">
        <w:rPr>
          <w:rFonts w:ascii="Arial" w:hAnsi="Arial" w:cs="Arial"/>
          <w:b/>
          <w:bCs/>
          <w:sz w:val="22"/>
          <w:szCs w:val="22"/>
          <w:lang w:val="pl-PL"/>
        </w:rPr>
        <w:t>W przypadku, gdy z uwagi na stan epidemii wywołany z</w:t>
      </w:r>
      <w:r w:rsidR="000050E1">
        <w:rPr>
          <w:rFonts w:ascii="Arial" w:hAnsi="Arial" w:cs="Arial"/>
          <w:b/>
          <w:bCs/>
          <w:sz w:val="22"/>
          <w:szCs w:val="22"/>
          <w:lang w:val="pl-PL"/>
        </w:rPr>
        <w:t xml:space="preserve">akażeniami wirusem SARS-CoV-2, </w:t>
      </w:r>
      <w:r w:rsidR="000050E1" w:rsidRPr="000050E1">
        <w:rPr>
          <w:rFonts w:ascii="Arial" w:hAnsi="Arial" w:cs="Arial"/>
          <w:b/>
          <w:bCs/>
          <w:sz w:val="22"/>
          <w:szCs w:val="22"/>
          <w:lang w:val="pl-PL"/>
        </w:rPr>
        <w:t>nie będzie możliwe zorganizowanie  wydarzenia w formie stacjonar</w:t>
      </w:r>
      <w:bookmarkStart w:id="0" w:name="_GoBack"/>
      <w:bookmarkEnd w:id="0"/>
      <w:r w:rsidR="000050E1" w:rsidRPr="000050E1">
        <w:rPr>
          <w:rFonts w:ascii="Arial" w:hAnsi="Arial" w:cs="Arial"/>
          <w:b/>
          <w:bCs/>
          <w:sz w:val="22"/>
          <w:szCs w:val="22"/>
          <w:lang w:val="pl-PL"/>
        </w:rPr>
        <w:t xml:space="preserve">nej, usługa promocyjna będzie świadczona podczas wydarzenia odbywającego się w formie online. 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BA4133">
        <w:rPr>
          <w:rFonts w:ascii="Arial" w:hAnsi="Arial" w:cs="Arial"/>
          <w:b/>
          <w:sz w:val="22"/>
          <w:szCs w:val="22"/>
        </w:rPr>
        <w:t>31</w:t>
      </w:r>
      <w:r w:rsidR="00AA7855">
        <w:rPr>
          <w:rFonts w:ascii="Arial" w:hAnsi="Arial" w:cs="Arial"/>
          <w:b/>
          <w:sz w:val="22"/>
          <w:szCs w:val="22"/>
        </w:rPr>
        <w:t>.03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E635C5">
        <w:rPr>
          <w:rFonts w:ascii="Arial" w:hAnsi="Arial" w:cs="Arial"/>
          <w:b/>
          <w:sz w:val="22"/>
          <w:szCs w:val="22"/>
        </w:rPr>
        <w:t>1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0050E1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9C" w:rsidRDefault="002B1F9C">
      <w:r>
        <w:separator/>
      </w:r>
    </w:p>
  </w:endnote>
  <w:endnote w:type="continuationSeparator" w:id="0">
    <w:p w:rsidR="002B1F9C" w:rsidRDefault="002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2B84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7F37DA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9C" w:rsidRDefault="002B1F9C">
      <w:r>
        <w:separator/>
      </w:r>
    </w:p>
  </w:footnote>
  <w:footnote w:type="continuationSeparator" w:id="0">
    <w:p w:rsidR="002B1F9C" w:rsidRDefault="002B1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50E1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955A4"/>
    <w:rsid w:val="002B1F9C"/>
    <w:rsid w:val="002B2FFF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198B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5304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84CFF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11ACA"/>
    <w:rsid w:val="00A200A2"/>
    <w:rsid w:val="00A85193"/>
    <w:rsid w:val="00AA7855"/>
    <w:rsid w:val="00AE7EF1"/>
    <w:rsid w:val="00AF62E1"/>
    <w:rsid w:val="00B234C4"/>
    <w:rsid w:val="00B345AC"/>
    <w:rsid w:val="00B415D2"/>
    <w:rsid w:val="00B95D14"/>
    <w:rsid w:val="00BA4133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17FF7"/>
    <w:rsid w:val="00F643B5"/>
    <w:rsid w:val="00F659A1"/>
    <w:rsid w:val="00F7338C"/>
    <w:rsid w:val="00F76CE7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758A3EC1-2F61-46E3-83AF-57EED667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</cp:revision>
  <cp:lastPrinted>2020-12-08T12:59:00Z</cp:lastPrinted>
  <dcterms:created xsi:type="dcterms:W3CDTF">2021-03-19T13:56:00Z</dcterms:created>
  <dcterms:modified xsi:type="dcterms:W3CDTF">2021-03-24T09:36:00Z</dcterms:modified>
</cp:coreProperties>
</file>