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556B24" w:rsidRPr="00556B24" w:rsidRDefault="00556B24" w:rsidP="00556B2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56B24" w:rsidRPr="00556B24" w:rsidRDefault="00556B24" w:rsidP="00556B24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556B24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:rsidR="00C1102F" w:rsidRDefault="00C1102F" w:rsidP="00C1102F">
      <w:pPr>
        <w:tabs>
          <w:tab w:val="left" w:pos="567"/>
        </w:tabs>
        <w:spacing w:before="240" w:after="240"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556B24" w:rsidRPr="00556B24" w:rsidRDefault="00556B24" w:rsidP="00556B24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556B24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:rsidR="00556B24" w:rsidRPr="00C1102F" w:rsidRDefault="00556B24" w:rsidP="00556B24">
      <w:pPr>
        <w:spacing w:before="240" w:after="240" w:line="276" w:lineRule="auto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C1102F">
        <w:rPr>
          <w:rFonts w:ascii="Arial" w:hAnsi="Arial" w:cs="Arial"/>
          <w:bCs/>
          <w:sz w:val="22"/>
          <w:szCs w:val="22"/>
          <w:lang w:val="pl-PL"/>
        </w:rPr>
        <w:t xml:space="preserve">Przedmiotem </w:t>
      </w:r>
      <w:r w:rsidR="00C1102F">
        <w:rPr>
          <w:rFonts w:ascii="Arial" w:hAnsi="Arial" w:cs="Arial"/>
          <w:bCs/>
          <w:sz w:val="22"/>
          <w:szCs w:val="22"/>
          <w:lang w:val="pl-PL"/>
        </w:rPr>
        <w:t>umowy</w:t>
      </w:r>
      <w:r w:rsidRPr="00C1102F">
        <w:rPr>
          <w:rFonts w:ascii="Arial" w:hAnsi="Arial" w:cs="Arial"/>
          <w:bCs/>
          <w:sz w:val="22"/>
          <w:szCs w:val="22"/>
          <w:lang w:val="pl-PL"/>
        </w:rPr>
        <w:t xml:space="preserve"> jest </w:t>
      </w:r>
      <w:r w:rsidR="00C1102F">
        <w:rPr>
          <w:rFonts w:ascii="Arial" w:hAnsi="Arial" w:cs="Arial"/>
          <w:bCs/>
          <w:sz w:val="22"/>
          <w:szCs w:val="22"/>
          <w:lang w:val="pl-PL"/>
        </w:rPr>
        <w:t>świadczenie usługi polegającej na promocji</w:t>
      </w:r>
      <w:r w:rsidRPr="00C1102F">
        <w:rPr>
          <w:rFonts w:ascii="Arial" w:hAnsi="Arial" w:cs="Arial"/>
          <w:bCs/>
          <w:sz w:val="22"/>
          <w:szCs w:val="22"/>
          <w:lang w:val="pl-PL"/>
        </w:rPr>
        <w:t xml:space="preserve"> Województwa Warmińsko-Mazurskiego podczas rozgrywek </w:t>
      </w:r>
      <w:r w:rsidR="00C1102F" w:rsidRPr="00C1102F">
        <w:rPr>
          <w:rFonts w:ascii="Arial" w:hAnsi="Arial" w:cs="Arial"/>
          <w:bCs/>
          <w:sz w:val="22"/>
          <w:szCs w:val="22"/>
          <w:lang w:val="pl-PL"/>
        </w:rPr>
        <w:t xml:space="preserve">I ligi </w:t>
      </w:r>
      <w:proofErr w:type="spellStart"/>
      <w:r w:rsidR="00C1102F" w:rsidRPr="00C1102F">
        <w:rPr>
          <w:rFonts w:ascii="Arial" w:hAnsi="Arial" w:cs="Arial"/>
          <w:bCs/>
          <w:sz w:val="22"/>
          <w:szCs w:val="22"/>
          <w:lang w:val="pl-PL"/>
        </w:rPr>
        <w:t>futsalu</w:t>
      </w:r>
      <w:proofErr w:type="spellEnd"/>
      <w:r w:rsidR="00C1102F" w:rsidRPr="00C1102F">
        <w:rPr>
          <w:rFonts w:ascii="Arial" w:hAnsi="Arial" w:cs="Arial"/>
          <w:bCs/>
          <w:sz w:val="22"/>
          <w:szCs w:val="22"/>
          <w:lang w:val="pl-PL"/>
        </w:rPr>
        <w:t xml:space="preserve"> kobiet w sezonie 2020/2021, </w:t>
      </w:r>
      <w:r w:rsidRPr="00C1102F">
        <w:rPr>
          <w:rFonts w:ascii="Arial" w:hAnsi="Arial" w:cs="Arial"/>
          <w:bCs/>
          <w:sz w:val="22"/>
          <w:szCs w:val="22"/>
          <w:lang w:val="pl-PL"/>
        </w:rPr>
        <w:t>w szczególności poprzez:</w:t>
      </w:r>
    </w:p>
    <w:p w:rsidR="00C1102F" w:rsidRPr="00C1102F" w:rsidRDefault="00C1102F" w:rsidP="00C1102F">
      <w:pPr>
        <w:ind w:left="709" w:hanging="349"/>
        <w:jc w:val="both"/>
        <w:rPr>
          <w:rFonts w:ascii="Arial" w:hAnsi="Arial" w:cs="Arial"/>
          <w:sz w:val="22"/>
          <w:szCs w:val="22"/>
        </w:rPr>
      </w:pPr>
      <w:r w:rsidRPr="00C1102F">
        <w:rPr>
          <w:rFonts w:ascii="Arial" w:eastAsia="Times New Roman" w:hAnsi="Arial" w:cs="Arial"/>
          <w:sz w:val="22"/>
          <w:szCs w:val="22"/>
          <w:lang w:val="pl-PL" w:eastAsia="pl-PL"/>
        </w:rPr>
        <w:t>1)</w:t>
      </w:r>
      <w:r w:rsidRPr="00C1102F">
        <w:rPr>
          <w:rFonts w:ascii="Arial" w:eastAsia="Times New Roman" w:hAnsi="Arial" w:cs="Arial"/>
          <w:sz w:val="22"/>
          <w:szCs w:val="22"/>
          <w:lang w:val="pl-PL" w:eastAsia="pl-PL"/>
        </w:rPr>
        <w:tab/>
      </w:r>
      <w:r>
        <w:rPr>
          <w:rFonts w:ascii="Arial" w:hAnsi="Arial" w:cs="Arial"/>
          <w:sz w:val="22"/>
          <w:szCs w:val="22"/>
          <w:lang w:val="pl-PL"/>
        </w:rPr>
        <w:t>ekspozycję</w:t>
      </w:r>
      <w:r w:rsidRPr="00C1102F">
        <w:rPr>
          <w:rFonts w:ascii="Arial" w:hAnsi="Arial" w:cs="Arial"/>
          <w:sz w:val="22"/>
          <w:szCs w:val="22"/>
          <w:lang w:val="pl-PL"/>
        </w:rPr>
        <w:t xml:space="preserve"> logo Województwa Warmińsko-Mazurskiego na co najmniej 4 banerach reklamowych o wymiarach 3 m x 0,8 m podczas meczów w widocznym dla kibiców </w:t>
      </w:r>
      <w:r w:rsidRPr="00C1102F">
        <w:rPr>
          <w:rFonts w:ascii="Arial" w:hAnsi="Arial" w:cs="Arial"/>
          <w:sz w:val="22"/>
          <w:szCs w:val="22"/>
          <w:lang w:val="pl-PL"/>
        </w:rPr>
        <w:br/>
        <w:t xml:space="preserve">i mediów miejscu, w których zespół ……………………….. jest gospodarzem w ramach rozgrywek I ligi </w:t>
      </w:r>
      <w:proofErr w:type="spellStart"/>
      <w:r w:rsidRPr="00C1102F">
        <w:rPr>
          <w:rFonts w:ascii="Arial" w:hAnsi="Arial" w:cs="Arial"/>
          <w:sz w:val="22"/>
          <w:szCs w:val="22"/>
          <w:lang w:val="pl-PL"/>
        </w:rPr>
        <w:t>futsalu</w:t>
      </w:r>
      <w:proofErr w:type="spellEnd"/>
      <w:r w:rsidRPr="00C1102F">
        <w:rPr>
          <w:rFonts w:ascii="Arial" w:hAnsi="Arial" w:cs="Arial"/>
          <w:sz w:val="22"/>
          <w:szCs w:val="22"/>
          <w:lang w:val="pl-PL"/>
        </w:rPr>
        <w:t xml:space="preserve"> kobiet w sezonie 2020/2021;</w:t>
      </w:r>
    </w:p>
    <w:p w:rsidR="00C1102F" w:rsidRPr="00C1102F" w:rsidRDefault="00C1102F" w:rsidP="00C1102F">
      <w:pPr>
        <w:ind w:left="709" w:hanging="349"/>
        <w:jc w:val="both"/>
        <w:rPr>
          <w:rFonts w:ascii="Arial" w:hAnsi="Arial" w:cs="Arial"/>
          <w:sz w:val="22"/>
          <w:szCs w:val="22"/>
        </w:rPr>
      </w:pPr>
      <w:r w:rsidRPr="00C1102F">
        <w:rPr>
          <w:rFonts w:ascii="Arial" w:eastAsia="Times New Roman" w:hAnsi="Arial" w:cs="Arial"/>
          <w:sz w:val="22"/>
          <w:szCs w:val="22"/>
          <w:lang w:val="pl-PL" w:eastAsia="pl-PL"/>
        </w:rPr>
        <w:t>2)</w:t>
      </w:r>
      <w:r w:rsidRPr="00C1102F">
        <w:rPr>
          <w:rFonts w:ascii="Arial" w:eastAsia="Times New Roman" w:hAnsi="Arial" w:cs="Arial"/>
          <w:sz w:val="22"/>
          <w:szCs w:val="22"/>
          <w:lang w:val="pl-PL" w:eastAsia="pl-PL"/>
        </w:rPr>
        <w:tab/>
      </w:r>
      <w:r>
        <w:rPr>
          <w:rFonts w:ascii="Arial" w:hAnsi="Arial" w:cs="Arial"/>
          <w:sz w:val="22"/>
          <w:szCs w:val="22"/>
          <w:lang w:val="pl-PL"/>
        </w:rPr>
        <w:t>umieszczenie</w:t>
      </w:r>
      <w:r w:rsidRPr="00C1102F">
        <w:rPr>
          <w:rFonts w:ascii="Arial" w:hAnsi="Arial" w:cs="Arial"/>
          <w:sz w:val="22"/>
          <w:szCs w:val="22"/>
          <w:lang w:val="pl-PL"/>
        </w:rPr>
        <w:t xml:space="preserve"> linku do strony internetowej </w:t>
      </w:r>
      <w:hyperlink r:id="rId8" w:tgtFrame="_blank" w:history="1">
        <w:r w:rsidRPr="00C1102F">
          <w:rPr>
            <w:rFonts w:ascii="Arial" w:hAnsi="Arial" w:cs="Arial"/>
            <w:color w:val="0000FF" w:themeColor="hyperlink"/>
            <w:sz w:val="22"/>
            <w:szCs w:val="22"/>
            <w:u w:val="single"/>
            <w:lang w:val="pl-PL"/>
          </w:rPr>
          <w:t>www.warmia.mazury.pl</w:t>
        </w:r>
      </w:hyperlink>
      <w:r w:rsidRPr="00C1102F">
        <w:rPr>
          <w:rFonts w:ascii="Arial" w:hAnsi="Arial" w:cs="Arial"/>
          <w:sz w:val="22"/>
          <w:szCs w:val="22"/>
          <w:lang w:val="pl-PL"/>
        </w:rPr>
        <w:t xml:space="preserve"> na głównym </w:t>
      </w:r>
      <w:proofErr w:type="spellStart"/>
      <w:r w:rsidRPr="00C1102F">
        <w:rPr>
          <w:rFonts w:ascii="Arial" w:hAnsi="Arial" w:cs="Arial"/>
          <w:sz w:val="22"/>
          <w:szCs w:val="22"/>
          <w:lang w:val="pl-PL"/>
        </w:rPr>
        <w:t>fanpage’u</w:t>
      </w:r>
      <w:proofErr w:type="spellEnd"/>
      <w:r w:rsidRPr="00C1102F">
        <w:rPr>
          <w:rFonts w:ascii="Arial" w:hAnsi="Arial" w:cs="Arial"/>
          <w:sz w:val="22"/>
          <w:szCs w:val="22"/>
          <w:lang w:val="pl-PL"/>
        </w:rPr>
        <w:t xml:space="preserve"> zespołu ……………………………………… przez cały okres trwania umowy</w:t>
      </w:r>
      <w:r w:rsidRPr="00C1102F">
        <w:rPr>
          <w:rFonts w:ascii="Arial" w:hAnsi="Arial" w:cs="Arial"/>
          <w:sz w:val="22"/>
          <w:szCs w:val="22"/>
        </w:rPr>
        <w:t>;</w:t>
      </w:r>
    </w:p>
    <w:p w:rsidR="00C1102F" w:rsidRPr="00C1102F" w:rsidRDefault="00C1102F" w:rsidP="00C1102F">
      <w:pPr>
        <w:ind w:left="709" w:hanging="349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C1102F">
        <w:rPr>
          <w:rFonts w:ascii="Arial" w:eastAsia="Times New Roman" w:hAnsi="Arial" w:cs="Arial"/>
          <w:sz w:val="22"/>
          <w:szCs w:val="22"/>
          <w:lang w:val="pl-PL" w:eastAsia="pl-PL"/>
        </w:rPr>
        <w:t>3)</w:t>
      </w:r>
      <w:r w:rsidRPr="00C1102F">
        <w:rPr>
          <w:rFonts w:ascii="Arial" w:eastAsia="Times New Roman" w:hAnsi="Arial" w:cs="Arial"/>
          <w:sz w:val="22"/>
          <w:szCs w:val="22"/>
          <w:lang w:val="pl-PL" w:eastAsia="pl-PL"/>
        </w:rPr>
        <w:tab/>
      </w:r>
      <w:r w:rsidRPr="00C1102F">
        <w:rPr>
          <w:rFonts w:ascii="Arial" w:hAnsi="Arial" w:cs="Arial"/>
          <w:sz w:val="22"/>
          <w:szCs w:val="22"/>
          <w:lang w:val="pl-PL"/>
        </w:rPr>
        <w:t>umieszczeni</w:t>
      </w:r>
      <w:r>
        <w:rPr>
          <w:rFonts w:ascii="Arial" w:hAnsi="Arial" w:cs="Arial"/>
          <w:sz w:val="22"/>
          <w:szCs w:val="22"/>
          <w:lang w:val="pl-PL"/>
        </w:rPr>
        <w:t>e</w:t>
      </w:r>
      <w:r w:rsidRPr="00C1102F">
        <w:rPr>
          <w:rFonts w:ascii="Arial" w:hAnsi="Arial" w:cs="Arial"/>
          <w:sz w:val="22"/>
          <w:szCs w:val="22"/>
          <w:lang w:val="pl-PL"/>
        </w:rPr>
        <w:t xml:space="preserve"> logo Województwa Warmińsko-Mazurskiego na materiałach poligraficznych, informacyjnych, promocyjnych i reklamowych drukowanych przez lub na zlecenie Wykonawcy podczas rozgrywek I ligi </w:t>
      </w:r>
      <w:proofErr w:type="spellStart"/>
      <w:r w:rsidRPr="00C1102F">
        <w:rPr>
          <w:rFonts w:ascii="Arial" w:hAnsi="Arial" w:cs="Arial"/>
          <w:sz w:val="22"/>
          <w:szCs w:val="22"/>
          <w:lang w:val="pl-PL"/>
        </w:rPr>
        <w:t>futsalu</w:t>
      </w:r>
      <w:proofErr w:type="spellEnd"/>
      <w:r w:rsidRPr="00C1102F">
        <w:rPr>
          <w:rFonts w:ascii="Arial" w:hAnsi="Arial" w:cs="Arial"/>
          <w:sz w:val="22"/>
          <w:szCs w:val="22"/>
          <w:lang w:val="pl-PL"/>
        </w:rPr>
        <w:t xml:space="preserve"> kobiet w sezonie 2020/2021;</w:t>
      </w:r>
    </w:p>
    <w:p w:rsidR="00C1102F" w:rsidRPr="00C1102F" w:rsidRDefault="00C1102F" w:rsidP="00C1102F">
      <w:pPr>
        <w:ind w:left="709" w:hanging="349"/>
        <w:jc w:val="both"/>
        <w:rPr>
          <w:rFonts w:ascii="Arial" w:hAnsi="Arial" w:cs="Arial"/>
          <w:sz w:val="22"/>
          <w:szCs w:val="22"/>
          <w:lang w:val="pl-PL"/>
        </w:rPr>
      </w:pPr>
      <w:r w:rsidRPr="00C1102F">
        <w:rPr>
          <w:rFonts w:ascii="Arial" w:eastAsia="Times New Roman" w:hAnsi="Arial" w:cs="Arial"/>
          <w:sz w:val="22"/>
          <w:szCs w:val="22"/>
          <w:lang w:val="pl-PL" w:eastAsia="pl-PL"/>
        </w:rPr>
        <w:t>4)</w:t>
      </w:r>
      <w:r w:rsidRPr="00C1102F">
        <w:rPr>
          <w:rFonts w:ascii="Arial" w:eastAsia="Times New Roman" w:hAnsi="Arial" w:cs="Arial"/>
          <w:sz w:val="22"/>
          <w:szCs w:val="22"/>
          <w:lang w:val="pl-PL" w:eastAsia="pl-PL"/>
        </w:rPr>
        <w:tab/>
      </w:r>
      <w:r w:rsidRPr="00C1102F">
        <w:rPr>
          <w:rFonts w:ascii="Arial" w:hAnsi="Arial" w:cs="Arial"/>
          <w:sz w:val="22"/>
          <w:szCs w:val="22"/>
          <w:lang w:val="pl-PL"/>
        </w:rPr>
        <w:t>umieszczeni</w:t>
      </w:r>
      <w:r>
        <w:rPr>
          <w:rFonts w:ascii="Arial" w:hAnsi="Arial" w:cs="Arial"/>
          <w:sz w:val="22"/>
          <w:szCs w:val="22"/>
          <w:lang w:val="pl-PL"/>
        </w:rPr>
        <w:t>e</w:t>
      </w:r>
      <w:r w:rsidRPr="00C1102F">
        <w:rPr>
          <w:rFonts w:ascii="Arial" w:hAnsi="Arial" w:cs="Arial"/>
          <w:sz w:val="22"/>
          <w:szCs w:val="22"/>
          <w:lang w:val="pl-PL"/>
        </w:rPr>
        <w:t xml:space="preserve"> logo Województwa Warmińsko-Mazurskiego na ubiorach sportowych zawodniczek (stroje meczowe) zespołu ………………., w których będą występować podczas rozgrywek I ligi </w:t>
      </w:r>
      <w:proofErr w:type="spellStart"/>
      <w:r w:rsidRPr="00C1102F">
        <w:rPr>
          <w:rFonts w:ascii="Arial" w:hAnsi="Arial" w:cs="Arial"/>
          <w:sz w:val="22"/>
          <w:szCs w:val="22"/>
          <w:lang w:val="pl-PL"/>
        </w:rPr>
        <w:t>futsalu</w:t>
      </w:r>
      <w:proofErr w:type="spellEnd"/>
      <w:r w:rsidRPr="00C1102F">
        <w:rPr>
          <w:rFonts w:ascii="Arial" w:hAnsi="Arial" w:cs="Arial"/>
          <w:sz w:val="22"/>
          <w:szCs w:val="22"/>
          <w:lang w:val="pl-PL"/>
        </w:rPr>
        <w:t xml:space="preserve"> kobiet w sezonie 2020/2021;</w:t>
      </w:r>
    </w:p>
    <w:p w:rsidR="00C1102F" w:rsidRPr="00C1102F" w:rsidRDefault="00C1102F" w:rsidP="00C1102F">
      <w:pPr>
        <w:ind w:left="709" w:hanging="349"/>
        <w:jc w:val="both"/>
        <w:rPr>
          <w:rFonts w:ascii="Arial" w:hAnsi="Arial" w:cs="Arial"/>
          <w:sz w:val="22"/>
          <w:szCs w:val="22"/>
          <w:lang w:val="pl-PL"/>
        </w:rPr>
      </w:pPr>
      <w:r w:rsidRPr="00C1102F">
        <w:rPr>
          <w:rFonts w:ascii="Arial" w:hAnsi="Arial" w:cs="Arial"/>
          <w:sz w:val="22"/>
          <w:szCs w:val="22"/>
          <w:lang w:val="pl-PL"/>
        </w:rPr>
        <w:t>5)</w:t>
      </w:r>
      <w:r w:rsidRPr="00C1102F">
        <w:rPr>
          <w:rFonts w:ascii="Arial" w:hAnsi="Arial" w:cs="Arial"/>
          <w:sz w:val="22"/>
          <w:szCs w:val="22"/>
          <w:lang w:val="pl-PL"/>
        </w:rPr>
        <w:tab/>
        <w:t>emisj</w:t>
      </w:r>
      <w:r>
        <w:rPr>
          <w:rFonts w:ascii="Arial" w:hAnsi="Arial" w:cs="Arial"/>
          <w:sz w:val="22"/>
          <w:szCs w:val="22"/>
          <w:lang w:val="pl-PL"/>
        </w:rPr>
        <w:t>ę</w:t>
      </w:r>
      <w:r w:rsidRPr="00C1102F">
        <w:rPr>
          <w:rFonts w:ascii="Arial" w:hAnsi="Arial" w:cs="Arial"/>
          <w:sz w:val="22"/>
          <w:szCs w:val="22"/>
          <w:lang w:val="pl-PL"/>
        </w:rPr>
        <w:t xml:space="preserve"> spotu radiowego o wsparciu Samorządu Województwa Warmińsko-Mazurskiego (dostarczonego przez Zamawiającego) podczas meczów, w których zespół …………………. jest gospodarzem w ramach rozgrywek I ligi </w:t>
      </w:r>
      <w:proofErr w:type="spellStart"/>
      <w:r w:rsidRPr="00C1102F">
        <w:rPr>
          <w:rFonts w:ascii="Arial" w:hAnsi="Arial" w:cs="Arial"/>
          <w:sz w:val="22"/>
          <w:szCs w:val="22"/>
          <w:lang w:val="pl-PL"/>
        </w:rPr>
        <w:t>futsalu</w:t>
      </w:r>
      <w:proofErr w:type="spellEnd"/>
      <w:r w:rsidRPr="00C1102F">
        <w:rPr>
          <w:rFonts w:ascii="Arial" w:hAnsi="Arial" w:cs="Arial"/>
          <w:sz w:val="22"/>
          <w:szCs w:val="22"/>
          <w:lang w:val="pl-PL"/>
        </w:rPr>
        <w:t xml:space="preserve"> kobiet </w:t>
      </w:r>
      <w:r w:rsidRPr="00C1102F">
        <w:rPr>
          <w:rFonts w:ascii="Arial" w:hAnsi="Arial" w:cs="Arial"/>
          <w:sz w:val="22"/>
          <w:szCs w:val="22"/>
          <w:lang w:val="pl-PL"/>
        </w:rPr>
        <w:br/>
        <w:t>w sezonie 2020/2021;</w:t>
      </w:r>
    </w:p>
    <w:p w:rsidR="00C1102F" w:rsidRDefault="00C1102F" w:rsidP="00C1102F">
      <w:pPr>
        <w:ind w:left="709" w:hanging="349"/>
        <w:jc w:val="both"/>
        <w:rPr>
          <w:rFonts w:ascii="Arial" w:hAnsi="Arial" w:cs="Arial"/>
          <w:sz w:val="22"/>
          <w:szCs w:val="22"/>
          <w:lang w:val="pl-PL"/>
        </w:rPr>
      </w:pPr>
      <w:r w:rsidRPr="00C1102F">
        <w:rPr>
          <w:rFonts w:ascii="Arial" w:hAnsi="Arial" w:cs="Arial"/>
          <w:sz w:val="22"/>
          <w:szCs w:val="22"/>
          <w:lang w:val="pl-PL"/>
        </w:rPr>
        <w:t>6)</w:t>
      </w:r>
      <w:r w:rsidRPr="00C1102F">
        <w:rPr>
          <w:rFonts w:ascii="Arial" w:hAnsi="Arial" w:cs="Arial"/>
          <w:sz w:val="22"/>
          <w:szCs w:val="22"/>
          <w:lang w:val="pl-PL"/>
        </w:rPr>
        <w:tab/>
        <w:t>informowani</w:t>
      </w:r>
      <w:r>
        <w:rPr>
          <w:rFonts w:ascii="Arial" w:hAnsi="Arial" w:cs="Arial"/>
          <w:sz w:val="22"/>
          <w:szCs w:val="22"/>
          <w:lang w:val="pl-PL"/>
        </w:rPr>
        <w:t>e</w:t>
      </w:r>
      <w:r w:rsidRPr="00C1102F">
        <w:rPr>
          <w:rFonts w:ascii="Arial" w:hAnsi="Arial" w:cs="Arial"/>
          <w:sz w:val="22"/>
          <w:szCs w:val="22"/>
          <w:lang w:val="pl-PL"/>
        </w:rPr>
        <w:t xml:space="preserve"> przez spikera co najmniej 2x/mecz o wsparciu Samorządu Województwa Warmińsko-Mazurskiego podczas meczów w których zespół ……………………. jest gospodarzem w ramach rozgrywek I ligi </w:t>
      </w:r>
      <w:proofErr w:type="spellStart"/>
      <w:r w:rsidRPr="00C1102F">
        <w:rPr>
          <w:rFonts w:ascii="Arial" w:hAnsi="Arial" w:cs="Arial"/>
          <w:sz w:val="22"/>
          <w:szCs w:val="22"/>
          <w:lang w:val="pl-PL"/>
        </w:rPr>
        <w:t>futsalu</w:t>
      </w:r>
      <w:proofErr w:type="spellEnd"/>
      <w:r w:rsidRPr="00C1102F">
        <w:rPr>
          <w:rFonts w:ascii="Arial" w:hAnsi="Arial" w:cs="Arial"/>
          <w:sz w:val="22"/>
          <w:szCs w:val="22"/>
          <w:lang w:val="pl-PL"/>
        </w:rPr>
        <w:t xml:space="preserve"> kobiet w sezonie 2020/2021;</w:t>
      </w:r>
    </w:p>
    <w:p w:rsidR="00C1102F" w:rsidRDefault="00C1102F" w:rsidP="00C1102F">
      <w:pPr>
        <w:ind w:left="709" w:hanging="349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7)   przygotowanie i umieszczenie w mediach społecznościowych zawodniczek/zespołu fotorelacji z wizyty zawodniczek w miejscu wybranej atrakcji turystycznej z terenu Województwa Warmińsko-Mazurskiego (miejsce do uzgodnienia z Zamawiającym) z hasztagiem #</w:t>
      </w:r>
      <w:proofErr w:type="spellStart"/>
      <w:r>
        <w:rPr>
          <w:rFonts w:ascii="Arial" w:hAnsi="Arial" w:cs="Arial"/>
          <w:sz w:val="22"/>
          <w:szCs w:val="22"/>
          <w:lang w:val="pl-PL"/>
        </w:rPr>
        <w:t>OdkrywajWarmieiMazury</w:t>
      </w:r>
      <w:proofErr w:type="spellEnd"/>
      <w:r>
        <w:rPr>
          <w:rFonts w:ascii="Arial" w:hAnsi="Arial" w:cs="Arial"/>
          <w:sz w:val="22"/>
          <w:szCs w:val="22"/>
          <w:lang w:val="pl-PL"/>
        </w:rPr>
        <w:t>.</w:t>
      </w:r>
    </w:p>
    <w:p w:rsidR="00C1102F" w:rsidRPr="00C1102F" w:rsidRDefault="00C1102F" w:rsidP="00C1102F">
      <w:pPr>
        <w:ind w:left="709" w:hanging="349"/>
        <w:jc w:val="both"/>
        <w:rPr>
          <w:rFonts w:ascii="Arial" w:hAnsi="Arial" w:cs="Arial"/>
          <w:sz w:val="22"/>
          <w:szCs w:val="22"/>
          <w:lang w:val="pl-PL"/>
        </w:rPr>
      </w:pPr>
    </w:p>
    <w:p w:rsidR="00C1102F" w:rsidRDefault="00C1102F" w:rsidP="00C1102F">
      <w:pPr>
        <w:ind w:left="360" w:hanging="360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>
        <w:rPr>
          <w:rFonts w:ascii="Arial" w:eastAsia="Times New Roman" w:hAnsi="Arial" w:cs="Arial"/>
          <w:sz w:val="22"/>
          <w:szCs w:val="22"/>
          <w:lang w:val="pl-PL" w:eastAsia="pl-PL"/>
        </w:rPr>
        <w:t xml:space="preserve">      </w:t>
      </w:r>
      <w:r w:rsidRPr="00C1102F">
        <w:rPr>
          <w:rFonts w:ascii="Arial" w:eastAsia="Times New Roman" w:hAnsi="Arial" w:cs="Arial"/>
          <w:sz w:val="22"/>
          <w:szCs w:val="22"/>
          <w:lang w:val="pl-PL" w:eastAsia="pl-PL"/>
        </w:rPr>
        <w:t>Zamawiający nie ponosi żadnych dodatkowych kosztów zwi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 xml:space="preserve">ązanych z realizacją przedmiotu </w:t>
      </w:r>
      <w:r w:rsidRPr="00C1102F">
        <w:rPr>
          <w:rFonts w:ascii="Arial" w:eastAsia="Times New Roman" w:hAnsi="Arial" w:cs="Arial"/>
          <w:sz w:val="22"/>
          <w:szCs w:val="22"/>
          <w:lang w:val="pl-PL" w:eastAsia="pl-PL"/>
        </w:rPr>
        <w:t xml:space="preserve">umowy. </w:t>
      </w:r>
    </w:p>
    <w:p w:rsidR="00C1102F" w:rsidRDefault="00C1102F" w:rsidP="00C1102F">
      <w:pPr>
        <w:ind w:left="360" w:hanging="360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</w:p>
    <w:p w:rsidR="00C1102F" w:rsidRDefault="00C1102F" w:rsidP="00C1102F">
      <w:pPr>
        <w:ind w:left="360" w:hanging="360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>
        <w:rPr>
          <w:rFonts w:ascii="Arial" w:eastAsia="Times New Roman" w:hAnsi="Arial" w:cs="Arial"/>
          <w:sz w:val="22"/>
          <w:szCs w:val="22"/>
          <w:lang w:val="pl-PL" w:eastAsia="pl-PL"/>
        </w:rPr>
        <w:t xml:space="preserve">      </w:t>
      </w:r>
      <w:r w:rsidRPr="00C1102F">
        <w:rPr>
          <w:rFonts w:ascii="Arial" w:eastAsia="Times New Roman" w:hAnsi="Arial" w:cs="Arial"/>
          <w:sz w:val="22"/>
          <w:szCs w:val="22"/>
          <w:lang w:val="pl-PL" w:eastAsia="pl-PL"/>
        </w:rPr>
        <w:t>Ewentualne koszty pracy graf</w:t>
      </w:r>
      <w:r w:rsidR="00CA3195">
        <w:rPr>
          <w:rFonts w:ascii="Arial" w:eastAsia="Times New Roman" w:hAnsi="Arial" w:cs="Arial"/>
          <w:sz w:val="22"/>
          <w:szCs w:val="22"/>
          <w:lang w:val="pl-PL" w:eastAsia="pl-PL"/>
        </w:rPr>
        <w:t xml:space="preserve">ików oraz inne koszty związane  </w:t>
      </w:r>
      <w:r w:rsidRPr="00C1102F">
        <w:rPr>
          <w:rFonts w:ascii="Arial" w:eastAsia="Times New Roman" w:hAnsi="Arial" w:cs="Arial"/>
          <w:sz w:val="22"/>
          <w:szCs w:val="22"/>
          <w:lang w:val="pl-PL" w:eastAsia="pl-PL"/>
        </w:rPr>
        <w:t>z realizacją przedmiotu umowy ponosi Wykonawca.</w:t>
      </w:r>
    </w:p>
    <w:p w:rsidR="00C1102F" w:rsidRPr="00C1102F" w:rsidRDefault="00C1102F" w:rsidP="00C1102F">
      <w:pPr>
        <w:ind w:left="360" w:hanging="360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</w:p>
    <w:p w:rsidR="00C1102F" w:rsidRPr="00C1102F" w:rsidRDefault="00C1102F" w:rsidP="00C1102F">
      <w:pPr>
        <w:ind w:left="360" w:hanging="360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>
        <w:rPr>
          <w:rFonts w:ascii="Arial" w:eastAsia="Times New Roman" w:hAnsi="Arial" w:cs="Arial"/>
          <w:sz w:val="22"/>
          <w:szCs w:val="22"/>
          <w:lang w:val="pl-PL" w:eastAsia="pl-PL"/>
        </w:rPr>
        <w:t xml:space="preserve">      </w:t>
      </w:r>
      <w:r w:rsidRPr="00C1102F">
        <w:rPr>
          <w:rFonts w:ascii="Arial" w:eastAsia="Times New Roman" w:hAnsi="Arial" w:cs="Arial"/>
          <w:sz w:val="22"/>
          <w:szCs w:val="22"/>
          <w:lang w:val="pl-PL" w:eastAsia="pl-PL"/>
        </w:rPr>
        <w:t xml:space="preserve">Logo dostępne jest na stronie: </w:t>
      </w:r>
      <w:hyperlink r:id="rId9" w:tgtFrame="_blank" w:history="1">
        <w:r w:rsidRPr="00C1102F">
          <w:rPr>
            <w:rFonts w:ascii="Arial" w:eastAsia="Times New Roman" w:hAnsi="Arial" w:cs="Arial"/>
            <w:color w:val="0000FF" w:themeColor="hyperlink"/>
            <w:sz w:val="22"/>
            <w:szCs w:val="22"/>
            <w:u w:val="single"/>
            <w:lang w:val="pl-PL" w:eastAsia="pl-PL"/>
          </w:rPr>
          <w:t>https://warmia.mazury.pl/turystyka-i-promocja/promocja-regionu/logotypy-do-pobrania</w:t>
        </w:r>
      </w:hyperlink>
      <w:r w:rsidRPr="00C1102F">
        <w:rPr>
          <w:rFonts w:ascii="Arial" w:eastAsia="Times New Roman" w:hAnsi="Arial" w:cs="Arial"/>
          <w:sz w:val="22"/>
          <w:szCs w:val="22"/>
          <w:lang w:val="pl-PL" w:eastAsia="pl-PL"/>
        </w:rPr>
        <w:t>. Wykonawca zobowiązany jest do używania logo zgodnie z Księgą Identyfikacji Wizualnej Województwa Warmińsko-Mazurskiego.</w:t>
      </w:r>
    </w:p>
    <w:p w:rsidR="00C1102F" w:rsidRDefault="00C1102F" w:rsidP="008E566F">
      <w:pPr>
        <w:spacing w:before="240" w:after="240"/>
        <w:ind w:left="-357"/>
        <w:jc w:val="both"/>
        <w:rPr>
          <w:rFonts w:ascii="Arial" w:hAnsi="Arial" w:cs="Arial"/>
          <w:sz w:val="22"/>
          <w:szCs w:val="22"/>
          <w:lang w:val="pl-PL"/>
        </w:rPr>
      </w:pPr>
    </w:p>
    <w:p w:rsidR="000078EE" w:rsidRPr="000E0098" w:rsidRDefault="000078EE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  <w:bookmarkStart w:id="0" w:name="_GoBack"/>
      <w:bookmarkEnd w:id="0"/>
    </w:p>
    <w:sectPr w:rsidR="000078EE" w:rsidRPr="000E0098" w:rsidSect="000A4E81">
      <w:footerReference w:type="default" r:id="rId10"/>
      <w:headerReference w:type="first" r:id="rId11"/>
      <w:footerReference w:type="first" r:id="rId12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AE7" w:rsidRDefault="00107AE7">
      <w:r>
        <w:separator/>
      </w:r>
    </w:p>
  </w:endnote>
  <w:endnote w:type="continuationSeparator" w:id="0">
    <w:p w:rsidR="00107AE7" w:rsidRDefault="00107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 521 69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</w:t>
                              </w:r>
                              <w:r w:rsidR="00F1345C">
                                <w:rPr>
                                  <w:b/>
                                </w:rPr>
                                <w:t>2015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1345C">
                          <w:rPr>
                            <w:b/>
                            <w:lang w:val="en-US"/>
                          </w:rPr>
                          <w:t> 521 69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1345C"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</w:t>
                        </w:r>
                        <w:r w:rsidR="00F1345C">
                          <w:rPr>
                            <w:b/>
                          </w:rPr>
                          <w:t>2015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3631A610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21 69 0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F1345C">
                          <w:rPr>
                            <w:b/>
                            <w:lang w:val="en-US"/>
                          </w:rPr>
                          <w:t>21 69 0</w:t>
                        </w:r>
                        <w:r w:rsidR="00133E39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F1345C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40BCC968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AE7" w:rsidRDefault="00107AE7">
      <w:r>
        <w:separator/>
      </w:r>
    </w:p>
  </w:footnote>
  <w:footnote w:type="continuationSeparator" w:id="0">
    <w:p w:rsidR="00107AE7" w:rsidRDefault="00107A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8EE"/>
    <w:rsid w:val="00074057"/>
    <w:rsid w:val="0007500D"/>
    <w:rsid w:val="00087508"/>
    <w:rsid w:val="000A4E81"/>
    <w:rsid w:val="000D147C"/>
    <w:rsid w:val="0010230E"/>
    <w:rsid w:val="00107AE7"/>
    <w:rsid w:val="001318F1"/>
    <w:rsid w:val="00133E39"/>
    <w:rsid w:val="00152589"/>
    <w:rsid w:val="00171A90"/>
    <w:rsid w:val="001C408B"/>
    <w:rsid w:val="001E3F74"/>
    <w:rsid w:val="0023632B"/>
    <w:rsid w:val="00271AD1"/>
    <w:rsid w:val="00275514"/>
    <w:rsid w:val="00283BF1"/>
    <w:rsid w:val="002B692C"/>
    <w:rsid w:val="002F213B"/>
    <w:rsid w:val="002F47B6"/>
    <w:rsid w:val="00340D1A"/>
    <w:rsid w:val="003615C2"/>
    <w:rsid w:val="00362D6A"/>
    <w:rsid w:val="00380702"/>
    <w:rsid w:val="00382255"/>
    <w:rsid w:val="003B689F"/>
    <w:rsid w:val="003C565E"/>
    <w:rsid w:val="003D03D1"/>
    <w:rsid w:val="003D1BFA"/>
    <w:rsid w:val="003E2518"/>
    <w:rsid w:val="00444147"/>
    <w:rsid w:val="00472417"/>
    <w:rsid w:val="00483D74"/>
    <w:rsid w:val="004A2F0E"/>
    <w:rsid w:val="004B2728"/>
    <w:rsid w:val="004C5250"/>
    <w:rsid w:val="004D1215"/>
    <w:rsid w:val="004F55AF"/>
    <w:rsid w:val="00500F62"/>
    <w:rsid w:val="00505D85"/>
    <w:rsid w:val="00534B5C"/>
    <w:rsid w:val="00556B24"/>
    <w:rsid w:val="00585207"/>
    <w:rsid w:val="005871C9"/>
    <w:rsid w:val="005F20E1"/>
    <w:rsid w:val="005F21C3"/>
    <w:rsid w:val="005F7697"/>
    <w:rsid w:val="00627C09"/>
    <w:rsid w:val="006A7E9F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7386A"/>
    <w:rsid w:val="007926E8"/>
    <w:rsid w:val="007C512D"/>
    <w:rsid w:val="007D5711"/>
    <w:rsid w:val="007F7FBB"/>
    <w:rsid w:val="00811586"/>
    <w:rsid w:val="00812CA8"/>
    <w:rsid w:val="00825BC3"/>
    <w:rsid w:val="00837ED6"/>
    <w:rsid w:val="008902E7"/>
    <w:rsid w:val="008C0956"/>
    <w:rsid w:val="008C1604"/>
    <w:rsid w:val="008C68A6"/>
    <w:rsid w:val="008D75A0"/>
    <w:rsid w:val="008E382F"/>
    <w:rsid w:val="008E566F"/>
    <w:rsid w:val="008F6B73"/>
    <w:rsid w:val="00931491"/>
    <w:rsid w:val="00934ED4"/>
    <w:rsid w:val="00961DDF"/>
    <w:rsid w:val="00976270"/>
    <w:rsid w:val="009919DF"/>
    <w:rsid w:val="009C1675"/>
    <w:rsid w:val="009F01A4"/>
    <w:rsid w:val="00A200A2"/>
    <w:rsid w:val="00A85193"/>
    <w:rsid w:val="00AE7E41"/>
    <w:rsid w:val="00B22340"/>
    <w:rsid w:val="00B234C4"/>
    <w:rsid w:val="00B345AC"/>
    <w:rsid w:val="00B415D2"/>
    <w:rsid w:val="00B95D14"/>
    <w:rsid w:val="00BF1ABC"/>
    <w:rsid w:val="00C1102F"/>
    <w:rsid w:val="00C16652"/>
    <w:rsid w:val="00C25880"/>
    <w:rsid w:val="00C53C22"/>
    <w:rsid w:val="00C57601"/>
    <w:rsid w:val="00C82323"/>
    <w:rsid w:val="00C85433"/>
    <w:rsid w:val="00C85DA2"/>
    <w:rsid w:val="00CA0AA3"/>
    <w:rsid w:val="00CA3195"/>
    <w:rsid w:val="00CA5861"/>
    <w:rsid w:val="00CB2872"/>
    <w:rsid w:val="00CC1B0F"/>
    <w:rsid w:val="00CF7E2F"/>
    <w:rsid w:val="00D009D9"/>
    <w:rsid w:val="00D2667C"/>
    <w:rsid w:val="00D27430"/>
    <w:rsid w:val="00D46F35"/>
    <w:rsid w:val="00D5094F"/>
    <w:rsid w:val="00D6349E"/>
    <w:rsid w:val="00D7125E"/>
    <w:rsid w:val="00DA22A0"/>
    <w:rsid w:val="00DA37ED"/>
    <w:rsid w:val="00DD0DA3"/>
    <w:rsid w:val="00E0362B"/>
    <w:rsid w:val="00E12755"/>
    <w:rsid w:val="00E31B9D"/>
    <w:rsid w:val="00E44371"/>
    <w:rsid w:val="00E74A8B"/>
    <w:rsid w:val="00EB1E5A"/>
    <w:rsid w:val="00F1345C"/>
    <w:rsid w:val="00F659A1"/>
    <w:rsid w:val="00F7338C"/>
    <w:rsid w:val="00FD280B"/>
    <w:rsid w:val="00FD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489E05CC-908B-4EBC-9532-B8864E96F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mia.mazury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armia.mazury.pl/turystyka-i-promocja/promocja-regionu/logotypy-do-pobrani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45853-6965-4B0A-9FDF-7D687C621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354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Olsztyn, dnia 9 lutego 2012 r</vt:lpstr>
    </vt:vector>
  </TitlesOfParts>
  <Company>Home</Company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37</cp:revision>
  <cp:lastPrinted>2019-04-15T13:36:00Z</cp:lastPrinted>
  <dcterms:created xsi:type="dcterms:W3CDTF">2019-02-25T13:16:00Z</dcterms:created>
  <dcterms:modified xsi:type="dcterms:W3CDTF">2021-01-26T13:05:00Z</dcterms:modified>
</cp:coreProperties>
</file>