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2430F5" w:rsidRDefault="00BC1ED9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C1ED9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9607A0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607A0" w:rsidRPr="009607A0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9607A0" w:rsidRPr="009607A0">
        <w:rPr>
          <w:rFonts w:ascii="Arial" w:hAnsi="Arial" w:cs="Arial"/>
          <w:b/>
          <w:bCs/>
          <w:sz w:val="22"/>
          <w:szCs w:val="22"/>
          <w:lang w:val="pl-PL"/>
        </w:rPr>
        <w:t xml:space="preserve">meczu ćwierćfinałowego PGNiG Pucharu </w:t>
      </w:r>
      <w:r w:rsidR="009607A0">
        <w:rPr>
          <w:rFonts w:ascii="Arial" w:hAnsi="Arial" w:cs="Arial"/>
          <w:b/>
          <w:bCs/>
          <w:sz w:val="22"/>
          <w:szCs w:val="22"/>
          <w:lang w:val="pl-PL"/>
        </w:rPr>
        <w:t xml:space="preserve">Polski kobiet </w:t>
      </w:r>
      <w:r w:rsidR="009607A0" w:rsidRPr="009607A0">
        <w:rPr>
          <w:rFonts w:ascii="Arial" w:hAnsi="Arial" w:cs="Arial"/>
          <w:b/>
          <w:bCs/>
          <w:sz w:val="22"/>
          <w:szCs w:val="22"/>
          <w:lang w:val="pl-PL"/>
        </w:rPr>
        <w:t>w piłce ręcznej, który odbędzie się 10 marca 2021 r.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9607A0" w:rsidRPr="009607A0" w:rsidRDefault="009607A0" w:rsidP="009607A0">
      <w:pPr>
        <w:numPr>
          <w:ilvl w:val="0"/>
          <w:numId w:val="4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9607A0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9607A0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ubior</w:t>
      </w:r>
      <w:r>
        <w:rPr>
          <w:rFonts w:ascii="Arial" w:eastAsia="Calibri" w:hAnsi="Arial" w:cs="Arial"/>
          <w:sz w:val="22"/>
          <w:szCs w:val="22"/>
          <w:lang w:val="pl-PL"/>
        </w:rPr>
        <w:t>ach sportowych (stroje meczowe)</w:t>
      </w:r>
      <w:r w:rsidRPr="009607A0">
        <w:rPr>
          <w:rFonts w:ascii="Arial" w:eastAsia="Calibri" w:hAnsi="Arial" w:cs="Arial"/>
          <w:sz w:val="22"/>
          <w:szCs w:val="22"/>
          <w:lang w:val="pl-PL"/>
        </w:rPr>
        <w:t xml:space="preserve"> zawodniczek zespołu, </w:t>
      </w:r>
      <w:r>
        <w:rPr>
          <w:rFonts w:ascii="Arial" w:eastAsia="Calibri" w:hAnsi="Arial" w:cs="Arial"/>
          <w:sz w:val="22"/>
          <w:szCs w:val="22"/>
          <w:lang w:val="pl-PL"/>
        </w:rPr>
        <w:t>w oparciu o który będzie świadczona usługa promocyjna</w:t>
      </w:r>
      <w:r w:rsidRPr="009607A0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9607A0">
        <w:rPr>
          <w:rFonts w:ascii="Arial" w:eastAsia="Calibri" w:hAnsi="Arial" w:cs="Arial"/>
          <w:sz w:val="22"/>
          <w:szCs w:val="22"/>
          <w:lang w:val="pl-PL"/>
        </w:rPr>
        <w:br/>
        <w:t xml:space="preserve">w których będą występować podczas meczu; </w:t>
      </w:r>
    </w:p>
    <w:p w:rsidR="009607A0" w:rsidRPr="009607A0" w:rsidRDefault="009607A0" w:rsidP="009607A0">
      <w:pPr>
        <w:numPr>
          <w:ilvl w:val="0"/>
          <w:numId w:val="4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9607A0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701769">
        <w:rPr>
          <w:rFonts w:ascii="Arial" w:eastAsia="Calibri" w:hAnsi="Arial" w:cs="Arial"/>
          <w:sz w:val="22"/>
          <w:szCs w:val="22"/>
          <w:lang w:val="pl-PL"/>
        </w:rPr>
        <w:t>e</w:t>
      </w:r>
      <w:r w:rsidRPr="009607A0">
        <w:rPr>
          <w:rFonts w:ascii="Arial" w:eastAsia="Calibri" w:hAnsi="Arial" w:cs="Arial"/>
          <w:sz w:val="22"/>
          <w:szCs w:val="22"/>
          <w:lang w:val="pl-PL"/>
        </w:rPr>
        <w:t xml:space="preserve"> w uzgodnieniu z Zamawiającym materiału graficznego, promującego Województwo Warmińsko-Mazurskiego na stronie i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nternetowej/profilu FB zespołu, </w:t>
      </w:r>
      <w:r w:rsidRPr="009607A0">
        <w:rPr>
          <w:rFonts w:ascii="Arial" w:eastAsia="Calibri" w:hAnsi="Arial" w:cs="Arial"/>
          <w:sz w:val="22"/>
          <w:szCs w:val="22"/>
          <w:lang w:val="pl-PL"/>
        </w:rPr>
        <w:t xml:space="preserve">w oparciu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9607A0">
        <w:rPr>
          <w:rFonts w:ascii="Arial" w:eastAsia="Calibri" w:hAnsi="Arial" w:cs="Arial"/>
          <w:sz w:val="22"/>
          <w:szCs w:val="22"/>
          <w:lang w:val="pl-PL"/>
        </w:rPr>
        <w:t>o który będzie świadczona usługa promocyjna, wraz z informacją o wsparciu meczu przez Samorząd Województwa Warmińsko-Mazurskiego;</w:t>
      </w:r>
    </w:p>
    <w:p w:rsidR="009607A0" w:rsidRPr="009607A0" w:rsidRDefault="009607A0" w:rsidP="009607A0">
      <w:pPr>
        <w:numPr>
          <w:ilvl w:val="0"/>
          <w:numId w:val="4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9607A0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701769">
        <w:rPr>
          <w:rFonts w:ascii="Arial" w:eastAsia="Calibri" w:hAnsi="Arial" w:cs="Arial"/>
          <w:sz w:val="22"/>
          <w:szCs w:val="22"/>
          <w:lang w:val="pl-PL"/>
        </w:rPr>
        <w:t>e</w:t>
      </w:r>
      <w:bookmarkStart w:id="0" w:name="_GoBack"/>
      <w:bookmarkEnd w:id="0"/>
      <w:r w:rsidRPr="009607A0">
        <w:rPr>
          <w:rFonts w:ascii="Arial" w:eastAsia="Calibri" w:hAnsi="Arial" w:cs="Arial"/>
          <w:sz w:val="22"/>
          <w:szCs w:val="22"/>
          <w:lang w:val="pl-PL"/>
        </w:rPr>
        <w:t xml:space="preserve"> w hali sportowej, w której będzie się odbywać mecz co najmniej 2 </w:t>
      </w:r>
      <w:proofErr w:type="spellStart"/>
      <w:r w:rsidRPr="009607A0">
        <w:rPr>
          <w:rFonts w:ascii="Arial" w:eastAsia="Calibri" w:hAnsi="Arial" w:cs="Arial"/>
          <w:sz w:val="22"/>
          <w:szCs w:val="22"/>
          <w:lang w:val="pl-PL"/>
        </w:rPr>
        <w:t>roll-upów</w:t>
      </w:r>
      <w:proofErr w:type="spellEnd"/>
      <w:r w:rsidRPr="009607A0">
        <w:rPr>
          <w:rFonts w:ascii="Arial" w:eastAsia="Calibri" w:hAnsi="Arial" w:cs="Arial"/>
          <w:sz w:val="22"/>
          <w:szCs w:val="22"/>
          <w:lang w:val="pl-PL"/>
        </w:rPr>
        <w:t>, przekazanych przez Zamawiającego.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81" w:rsidRDefault="00785D81">
      <w:r>
        <w:separator/>
      </w:r>
    </w:p>
  </w:endnote>
  <w:endnote w:type="continuationSeparator" w:id="0">
    <w:p w:rsidR="00785D81" w:rsidRDefault="0078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459B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975B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81" w:rsidRDefault="00785D81">
      <w:r>
        <w:separator/>
      </w:r>
    </w:p>
  </w:footnote>
  <w:footnote w:type="continuationSeparator" w:id="0">
    <w:p w:rsidR="00785D81" w:rsidRDefault="0078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D61EA"/>
    <w:rsid w:val="001E3F74"/>
    <w:rsid w:val="00216906"/>
    <w:rsid w:val="0023632B"/>
    <w:rsid w:val="002430F5"/>
    <w:rsid w:val="002605B7"/>
    <w:rsid w:val="00271AD1"/>
    <w:rsid w:val="00275514"/>
    <w:rsid w:val="00283BF1"/>
    <w:rsid w:val="002B3E64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1769"/>
    <w:rsid w:val="0070686A"/>
    <w:rsid w:val="00713047"/>
    <w:rsid w:val="00723863"/>
    <w:rsid w:val="00724F0A"/>
    <w:rsid w:val="00732231"/>
    <w:rsid w:val="0077386A"/>
    <w:rsid w:val="00785D81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07A0"/>
    <w:rsid w:val="00961DDF"/>
    <w:rsid w:val="00976270"/>
    <w:rsid w:val="009919DF"/>
    <w:rsid w:val="009C1675"/>
    <w:rsid w:val="009E57D6"/>
    <w:rsid w:val="009F01A4"/>
    <w:rsid w:val="009F368F"/>
    <w:rsid w:val="00A200A2"/>
    <w:rsid w:val="00A85193"/>
    <w:rsid w:val="00AD074F"/>
    <w:rsid w:val="00AE321E"/>
    <w:rsid w:val="00B1788B"/>
    <w:rsid w:val="00B22340"/>
    <w:rsid w:val="00B234C4"/>
    <w:rsid w:val="00B345AC"/>
    <w:rsid w:val="00B415D2"/>
    <w:rsid w:val="00B4348C"/>
    <w:rsid w:val="00B95D14"/>
    <w:rsid w:val="00BA69F6"/>
    <w:rsid w:val="00BC1ED9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16</cp:revision>
  <cp:lastPrinted>2021-01-12T08:54:00Z</cp:lastPrinted>
  <dcterms:created xsi:type="dcterms:W3CDTF">2020-12-10T17:19:00Z</dcterms:created>
  <dcterms:modified xsi:type="dcterms:W3CDTF">2021-02-23T11:07:00Z</dcterms:modified>
</cp:coreProperties>
</file>