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1B" w:rsidRDefault="00E16CB3">
      <w:pPr>
        <w:spacing w:after="216"/>
        <w:ind w:right="404"/>
        <w:jc w:val="right"/>
      </w:pPr>
      <w:r>
        <w:rPr>
          <w:b w:val="0"/>
        </w:rPr>
        <w:t xml:space="preserve">Załącznik nr 2 </w:t>
      </w:r>
    </w:p>
    <w:p w:rsidR="003E7B1B" w:rsidRDefault="00666A77">
      <w:r>
        <w:t>P</w:t>
      </w:r>
      <w:r w:rsidR="00E16CB3">
        <w:t xml:space="preserve">roszę o przedstawienie wyceny poszczególnych działań, które szczegółowo są opisane w załączniku nr 1 (Szczegółowy Opis Przedmiotu Zamówienia): </w:t>
      </w:r>
    </w:p>
    <w:tbl>
      <w:tblPr>
        <w:tblStyle w:val="TableGrid"/>
        <w:tblW w:w="9290" w:type="dxa"/>
        <w:tblInd w:w="-108" w:type="dxa"/>
        <w:tblCellMar>
          <w:top w:w="7" w:type="dxa"/>
          <w:left w:w="17" w:type="dxa"/>
          <w:right w:w="51" w:type="dxa"/>
        </w:tblCellMar>
        <w:tblLook w:val="04A0" w:firstRow="1" w:lastRow="0" w:firstColumn="1" w:lastColumn="0" w:noHBand="0" w:noVBand="1"/>
      </w:tblPr>
      <w:tblGrid>
        <w:gridCol w:w="3305"/>
        <w:gridCol w:w="2991"/>
        <w:gridCol w:w="2994"/>
      </w:tblGrid>
      <w:tr w:rsidR="003E7B1B">
        <w:trPr>
          <w:trHeight w:val="487"/>
        </w:trPr>
        <w:tc>
          <w:tcPr>
            <w:tcW w:w="9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1B" w:rsidRDefault="00C304C4">
            <w:pPr>
              <w:ind w:left="26"/>
              <w:jc w:val="center"/>
            </w:pPr>
            <w:r>
              <w:rPr>
                <w:b w:val="0"/>
                <w:sz w:val="24"/>
              </w:rPr>
              <w:t>Organizacja</w:t>
            </w:r>
            <w:r w:rsidR="00E16CB3" w:rsidRPr="00E16CB3">
              <w:rPr>
                <w:b w:val="0"/>
                <w:sz w:val="24"/>
              </w:rPr>
              <w:t xml:space="preserve"> Konkursu Żagle Warmii i Mazur 2018</w:t>
            </w:r>
          </w:p>
        </w:tc>
      </w:tr>
      <w:tr w:rsidR="003E7B1B" w:rsidTr="007C4F10">
        <w:trPr>
          <w:trHeight w:val="264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1B" w:rsidRDefault="00E16CB3">
            <w:pPr>
              <w:ind w:left="91"/>
            </w:pPr>
            <w:r>
              <w:rPr>
                <w:b w:val="0"/>
              </w:rPr>
              <w:t xml:space="preserve">Działanie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1B" w:rsidRDefault="00E16CB3">
            <w:pPr>
              <w:ind w:left="91"/>
            </w:pPr>
            <w:r>
              <w:rPr>
                <w:b w:val="0"/>
              </w:rPr>
              <w:t xml:space="preserve">Kwota netto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1B" w:rsidRDefault="00E16CB3">
            <w:pPr>
              <w:ind w:left="94"/>
            </w:pPr>
            <w:r>
              <w:rPr>
                <w:b w:val="0"/>
              </w:rPr>
              <w:t xml:space="preserve">Kwota brutto </w:t>
            </w:r>
          </w:p>
        </w:tc>
      </w:tr>
      <w:tr w:rsidR="00234A87" w:rsidTr="00234A87">
        <w:trPr>
          <w:trHeight w:val="864"/>
        </w:trPr>
        <w:tc>
          <w:tcPr>
            <w:tcW w:w="3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A87" w:rsidRDefault="00234A87" w:rsidP="00006820">
            <w:r>
              <w:t>Działalność biura konkursu</w:t>
            </w:r>
          </w:p>
          <w:p w:rsidR="00234A87" w:rsidRPr="00234A87" w:rsidRDefault="00234A87" w:rsidP="00234A87">
            <w:pPr>
              <w:pStyle w:val="Akapitzlist"/>
              <w:numPr>
                <w:ilvl w:val="0"/>
                <w:numId w:val="6"/>
              </w:numPr>
              <w:rPr>
                <w:b w:val="0"/>
              </w:rPr>
            </w:pPr>
            <w:r>
              <w:t>powołani</w:t>
            </w:r>
            <w:r>
              <w:t>e</w:t>
            </w:r>
            <w:r>
              <w:t xml:space="preserve">  biura </w:t>
            </w:r>
            <w:r w:rsidRPr="00234A87">
              <w:rPr>
                <w:b w:val="0"/>
              </w:rPr>
              <w:t>konkursu. Biuro powinno być zlokalizowane na terenie Olsztyna.</w:t>
            </w:r>
          </w:p>
          <w:p w:rsidR="00234A87" w:rsidRPr="00234A87" w:rsidRDefault="00234A87" w:rsidP="00234A87">
            <w:pPr>
              <w:pStyle w:val="Akapitzlist"/>
              <w:numPr>
                <w:ilvl w:val="0"/>
                <w:numId w:val="6"/>
              </w:numPr>
              <w:rPr>
                <w:b w:val="0"/>
              </w:rPr>
            </w:pPr>
            <w:r w:rsidRPr="00234A87">
              <w:rPr>
                <w:b w:val="0"/>
              </w:rPr>
              <w:t>wyznaczeni</w:t>
            </w:r>
            <w:r w:rsidRPr="00234A87">
              <w:rPr>
                <w:b w:val="0"/>
              </w:rPr>
              <w:t>e</w:t>
            </w:r>
            <w:r w:rsidRPr="00234A87">
              <w:rPr>
                <w:b w:val="0"/>
              </w:rPr>
              <w:t xml:space="preserve"> minimum 4 osób do obsługi technicznej biura.</w:t>
            </w:r>
          </w:p>
          <w:p w:rsidR="00234A87" w:rsidRPr="00234A87" w:rsidRDefault="00234A87" w:rsidP="00234A87">
            <w:pPr>
              <w:pStyle w:val="Akapitzlist"/>
              <w:numPr>
                <w:ilvl w:val="0"/>
                <w:numId w:val="6"/>
              </w:numPr>
              <w:rPr>
                <w:b w:val="0"/>
              </w:rPr>
            </w:pPr>
            <w:r w:rsidRPr="00234A87">
              <w:rPr>
                <w:b w:val="0"/>
              </w:rPr>
              <w:t>nab</w:t>
            </w:r>
            <w:r w:rsidRPr="00234A87">
              <w:rPr>
                <w:b w:val="0"/>
              </w:rPr>
              <w:t>ór</w:t>
            </w:r>
            <w:r w:rsidRPr="00234A87">
              <w:rPr>
                <w:b w:val="0"/>
              </w:rPr>
              <w:t xml:space="preserve"> zgłoszeń konkursowych w formie drukowanej oraz elektronicznej,</w:t>
            </w:r>
          </w:p>
          <w:p w:rsidR="00234A87" w:rsidRPr="00234A87" w:rsidRDefault="00234A87" w:rsidP="00234A87">
            <w:pPr>
              <w:pStyle w:val="Akapitzlist"/>
              <w:numPr>
                <w:ilvl w:val="0"/>
                <w:numId w:val="6"/>
              </w:numPr>
              <w:rPr>
                <w:b w:val="0"/>
              </w:rPr>
            </w:pPr>
            <w:r w:rsidRPr="00234A87">
              <w:rPr>
                <w:b w:val="0"/>
              </w:rPr>
              <w:t>obsług</w:t>
            </w:r>
            <w:r w:rsidRPr="00234A87">
              <w:rPr>
                <w:b w:val="0"/>
              </w:rPr>
              <w:t>a</w:t>
            </w:r>
            <w:r w:rsidRPr="00234A87">
              <w:rPr>
                <w:b w:val="0"/>
              </w:rPr>
              <w:t xml:space="preserve"> komisji konkursowych w zakresie prowadzenia i archiwizacji dokumentacji z posiedzeń w tym protokołowania spotkań,</w:t>
            </w:r>
          </w:p>
          <w:p w:rsidR="00234A87" w:rsidRPr="00234A87" w:rsidRDefault="00234A87" w:rsidP="00234A87">
            <w:pPr>
              <w:pStyle w:val="Akapitzlist"/>
              <w:numPr>
                <w:ilvl w:val="0"/>
                <w:numId w:val="6"/>
              </w:numPr>
              <w:rPr>
                <w:b w:val="0"/>
              </w:rPr>
            </w:pPr>
            <w:r w:rsidRPr="00234A87">
              <w:rPr>
                <w:b w:val="0"/>
              </w:rPr>
              <w:t>prowadzeni</w:t>
            </w:r>
            <w:r w:rsidRPr="00234A87">
              <w:rPr>
                <w:b w:val="0"/>
              </w:rPr>
              <w:t>e</w:t>
            </w:r>
            <w:r w:rsidRPr="00234A87">
              <w:rPr>
                <w:b w:val="0"/>
              </w:rPr>
              <w:t xml:space="preserve"> strony www lub zakładki na stronie www Wykonawcy z informacjami na temat konkursu, możliwości pobrania dokumentacji konkursowej, terminach posiedzeń komisji, postępach w pracy ekspertów, przygotowania prezentacji multimedialnej na potrzeby prac poszczególnych komisji z zestawieniem zgłoszeń oraz ich skróconym opisem, etc.</w:t>
            </w:r>
          </w:p>
          <w:p w:rsidR="00234A87" w:rsidRDefault="00234A87" w:rsidP="00234A87">
            <w:pPr>
              <w:pStyle w:val="Akapitzlist"/>
              <w:numPr>
                <w:ilvl w:val="0"/>
                <w:numId w:val="6"/>
              </w:numPr>
            </w:pPr>
            <w:r w:rsidRPr="00234A87">
              <w:rPr>
                <w:b w:val="0"/>
              </w:rPr>
              <w:t>rozliczeni</w:t>
            </w:r>
            <w:r w:rsidRPr="00234A87">
              <w:rPr>
                <w:b w:val="0"/>
              </w:rPr>
              <w:t>e</w:t>
            </w:r>
            <w:r w:rsidRPr="00234A87">
              <w:rPr>
                <w:b w:val="0"/>
              </w:rPr>
              <w:t xml:space="preserve"> dojazdów Członków Komisji nie będących pracownikami Zamawiającego</w:t>
            </w:r>
            <w: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87" w:rsidRDefault="00234A87">
            <w:pPr>
              <w:ind w:left="91"/>
            </w:pPr>
            <w:r>
              <w:rPr>
                <w:b w:val="0"/>
              </w:rPr>
              <w:t xml:space="preserve">a)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87" w:rsidRDefault="00234A87">
            <w:pPr>
              <w:ind w:left="94"/>
            </w:pPr>
            <w:r>
              <w:rPr>
                <w:b w:val="0"/>
              </w:rPr>
              <w:t xml:space="preserve">a) </w:t>
            </w:r>
          </w:p>
        </w:tc>
      </w:tr>
      <w:tr w:rsidR="00234A87" w:rsidTr="00234A87">
        <w:trPr>
          <w:trHeight w:val="1812"/>
        </w:trPr>
        <w:tc>
          <w:tcPr>
            <w:tcW w:w="3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4A87" w:rsidRDefault="00234A87" w:rsidP="00234A87"/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87" w:rsidRDefault="00234A87" w:rsidP="00234A87">
            <w:pPr>
              <w:ind w:left="91"/>
              <w:rPr>
                <w:b w:val="0"/>
              </w:rPr>
            </w:pPr>
            <w:r>
              <w:rPr>
                <w:b w:val="0"/>
              </w:rPr>
              <w:t>b)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87" w:rsidRDefault="00234A87" w:rsidP="00234A87">
            <w:pPr>
              <w:ind w:left="91"/>
              <w:rPr>
                <w:b w:val="0"/>
              </w:rPr>
            </w:pPr>
            <w:r>
              <w:rPr>
                <w:b w:val="0"/>
              </w:rPr>
              <w:t>b)</w:t>
            </w:r>
          </w:p>
        </w:tc>
      </w:tr>
      <w:tr w:rsidR="00234A87" w:rsidTr="00234A87">
        <w:trPr>
          <w:trHeight w:val="1826"/>
        </w:trPr>
        <w:tc>
          <w:tcPr>
            <w:tcW w:w="3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4A87" w:rsidRDefault="00234A87" w:rsidP="00234A87"/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87" w:rsidRDefault="00234A87" w:rsidP="00234A87">
            <w:pPr>
              <w:ind w:left="91"/>
              <w:rPr>
                <w:b w:val="0"/>
              </w:rPr>
            </w:pPr>
            <w:r>
              <w:rPr>
                <w:b w:val="0"/>
              </w:rPr>
              <w:t>c)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87" w:rsidRDefault="00234A87" w:rsidP="00234A87">
            <w:pPr>
              <w:ind w:left="91"/>
              <w:rPr>
                <w:b w:val="0"/>
              </w:rPr>
            </w:pPr>
            <w:r>
              <w:rPr>
                <w:b w:val="0"/>
              </w:rPr>
              <w:t>c)</w:t>
            </w:r>
          </w:p>
        </w:tc>
      </w:tr>
      <w:tr w:rsidR="00234A87" w:rsidTr="00234A87">
        <w:trPr>
          <w:trHeight w:val="2814"/>
        </w:trPr>
        <w:tc>
          <w:tcPr>
            <w:tcW w:w="3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4A87" w:rsidRDefault="00234A87" w:rsidP="00234A87"/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87" w:rsidRDefault="00234A87" w:rsidP="00234A87">
            <w:pPr>
              <w:ind w:left="91"/>
              <w:rPr>
                <w:b w:val="0"/>
              </w:rPr>
            </w:pPr>
            <w:r>
              <w:rPr>
                <w:b w:val="0"/>
              </w:rPr>
              <w:t>d)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87" w:rsidRDefault="00234A87" w:rsidP="00234A87">
            <w:pPr>
              <w:ind w:left="91"/>
              <w:rPr>
                <w:b w:val="0"/>
              </w:rPr>
            </w:pPr>
            <w:r>
              <w:rPr>
                <w:b w:val="0"/>
              </w:rPr>
              <w:t>d)</w:t>
            </w:r>
          </w:p>
        </w:tc>
      </w:tr>
      <w:tr w:rsidR="00234A87" w:rsidTr="00234A87">
        <w:trPr>
          <w:trHeight w:val="1820"/>
        </w:trPr>
        <w:tc>
          <w:tcPr>
            <w:tcW w:w="3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4A87" w:rsidRDefault="00234A87" w:rsidP="00234A87"/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87" w:rsidRDefault="00234A87" w:rsidP="00234A87">
            <w:pPr>
              <w:ind w:left="91"/>
              <w:rPr>
                <w:b w:val="0"/>
              </w:rPr>
            </w:pPr>
            <w:r>
              <w:rPr>
                <w:b w:val="0"/>
              </w:rPr>
              <w:t>e)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87" w:rsidRDefault="00234A87" w:rsidP="00234A87">
            <w:pPr>
              <w:ind w:left="91"/>
              <w:rPr>
                <w:b w:val="0"/>
              </w:rPr>
            </w:pPr>
            <w:r>
              <w:rPr>
                <w:b w:val="0"/>
              </w:rPr>
              <w:t>e)</w:t>
            </w:r>
          </w:p>
        </w:tc>
      </w:tr>
      <w:tr w:rsidR="00234A87" w:rsidTr="009D3FA2">
        <w:trPr>
          <w:trHeight w:val="1407"/>
        </w:trPr>
        <w:tc>
          <w:tcPr>
            <w:tcW w:w="3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87" w:rsidRDefault="00234A87" w:rsidP="00234A87"/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87" w:rsidRDefault="00234A87" w:rsidP="00234A87">
            <w:pPr>
              <w:ind w:left="91"/>
              <w:rPr>
                <w:b w:val="0"/>
              </w:rPr>
            </w:pPr>
            <w:r>
              <w:rPr>
                <w:b w:val="0"/>
              </w:rPr>
              <w:t>f)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87" w:rsidRDefault="00234A87" w:rsidP="00234A87">
            <w:pPr>
              <w:ind w:left="91"/>
              <w:rPr>
                <w:b w:val="0"/>
              </w:rPr>
            </w:pPr>
            <w:r>
              <w:rPr>
                <w:b w:val="0"/>
              </w:rPr>
              <w:t>f)</w:t>
            </w:r>
          </w:p>
        </w:tc>
      </w:tr>
      <w:tr w:rsidR="00234A87" w:rsidTr="007C4F10">
        <w:trPr>
          <w:trHeight w:val="1111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87" w:rsidRDefault="00234A87" w:rsidP="00234A87">
            <w:pPr>
              <w:ind w:left="90" w:right="173" w:hanging="76"/>
              <w:rPr>
                <w:b w:val="0"/>
              </w:rPr>
            </w:pPr>
            <w:r w:rsidRPr="00234A87">
              <w:lastRenderedPageBreak/>
              <w:t>ZORGANIZOWANIE I PRZEPROWADZENIE KONKURSU ŻAGLE WARMII I MAZUR W EDYCJI NAJLEPSZY PRODUKT I USŁUGA WARMII I MAZUR</w:t>
            </w:r>
            <w:r>
              <w:rPr>
                <w:b w:val="0"/>
              </w:rPr>
              <w:t xml:space="preserve"> </w:t>
            </w:r>
          </w:p>
          <w:p w:rsidR="009D3FA2" w:rsidRPr="009D3FA2" w:rsidRDefault="009D3FA2" w:rsidP="00234A87">
            <w:pPr>
              <w:ind w:left="90" w:right="173" w:hanging="76"/>
              <w:rPr>
                <w:b w:val="0"/>
              </w:rPr>
            </w:pPr>
            <w:r w:rsidRPr="009D3FA2">
              <w:rPr>
                <w:b w:val="0"/>
              </w:rPr>
              <w:t>a)</w:t>
            </w:r>
            <w:r w:rsidRPr="009D3FA2">
              <w:rPr>
                <w:b w:val="0"/>
              </w:rPr>
              <w:tab/>
              <w:t>przeprowadzenie usługi cateringowej na posiedzenie komisji</w:t>
            </w:r>
            <w:bookmarkStart w:id="0" w:name="_GoBack"/>
            <w:bookmarkEnd w:id="0"/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87" w:rsidRDefault="00234A87" w:rsidP="00234A87">
            <w:pPr>
              <w:ind w:left="91"/>
            </w:pPr>
            <w:r>
              <w:rPr>
                <w:b w:val="0"/>
              </w:rPr>
              <w:t xml:space="preserve">a)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87" w:rsidRDefault="00234A87" w:rsidP="00234A87">
            <w:pPr>
              <w:ind w:left="94"/>
            </w:pPr>
            <w:r>
              <w:rPr>
                <w:b w:val="0"/>
              </w:rPr>
              <w:t xml:space="preserve">a) </w:t>
            </w:r>
          </w:p>
        </w:tc>
      </w:tr>
      <w:tr w:rsidR="00234A87" w:rsidTr="007C4F10">
        <w:trPr>
          <w:trHeight w:val="2794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87" w:rsidRDefault="00234A87" w:rsidP="00234A87">
            <w:r w:rsidRPr="00234A87">
              <w:t>ZORGANIZOWANIE I PRZEPROWADZENIE KONKURSU W EDYCJI PRZEDSIĘBIORSTWO ODPOWIEDZIALNE SPOŁECZNIE WAMABOSS</w:t>
            </w:r>
          </w:p>
          <w:p w:rsidR="009D3FA2" w:rsidRPr="009D3FA2" w:rsidRDefault="009D3FA2" w:rsidP="009D3FA2">
            <w:pPr>
              <w:rPr>
                <w:b w:val="0"/>
              </w:rPr>
            </w:pPr>
            <w:r>
              <w:rPr>
                <w:b w:val="0"/>
              </w:rPr>
              <w:t>a</w:t>
            </w:r>
            <w:r w:rsidRPr="009D3FA2">
              <w:rPr>
                <w:b w:val="0"/>
              </w:rPr>
              <w:t>)</w:t>
            </w:r>
            <w:r w:rsidRPr="009D3FA2">
              <w:rPr>
                <w:b w:val="0"/>
              </w:rPr>
              <w:tab/>
              <w:t>przeprowadzenie usługi cateringowej na posiedzenie k</w:t>
            </w:r>
            <w:r>
              <w:rPr>
                <w:b w:val="0"/>
              </w:rPr>
              <w:t>omisji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87" w:rsidRDefault="00234A87" w:rsidP="00234A87">
            <w:pPr>
              <w:ind w:left="77"/>
            </w:pPr>
            <w:r>
              <w:rPr>
                <w:b w:val="0"/>
              </w:rPr>
              <w:t xml:space="preserve">a)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87" w:rsidRDefault="00234A87" w:rsidP="00234A87">
            <w:pPr>
              <w:ind w:left="79"/>
            </w:pPr>
            <w:r>
              <w:rPr>
                <w:b w:val="0"/>
              </w:rPr>
              <w:t xml:space="preserve">a) </w:t>
            </w:r>
          </w:p>
        </w:tc>
      </w:tr>
      <w:tr w:rsidR="009D3FA2" w:rsidTr="009D3FA2">
        <w:trPr>
          <w:trHeight w:val="1148"/>
        </w:trPr>
        <w:tc>
          <w:tcPr>
            <w:tcW w:w="3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FA2" w:rsidRDefault="009D3FA2" w:rsidP="009D3FA2">
            <w:r w:rsidRPr="009D3FA2">
              <w:t>ZORGANIZOWANIE I PRZEPROWADZENIE KONKURSU W EDYCJI WARMIŃSKO-MAZURSKA NAGRODA JAKOŚCI</w:t>
            </w:r>
          </w:p>
          <w:p w:rsidR="009D3FA2" w:rsidRPr="009D3FA2" w:rsidRDefault="009D3FA2" w:rsidP="009D3FA2">
            <w:pPr>
              <w:pStyle w:val="Akapitzlist"/>
              <w:numPr>
                <w:ilvl w:val="0"/>
                <w:numId w:val="9"/>
              </w:numPr>
              <w:rPr>
                <w:b w:val="0"/>
              </w:rPr>
            </w:pPr>
            <w:r w:rsidRPr="009D3FA2">
              <w:rPr>
                <w:b w:val="0"/>
              </w:rPr>
              <w:t>organizacja jednodniowej prelekcji/szkolenia dla uczestników konkursu oraz ekspertów</w:t>
            </w:r>
          </w:p>
          <w:p w:rsidR="009D3FA2" w:rsidRPr="009D3FA2" w:rsidRDefault="009D3FA2" w:rsidP="009D3FA2">
            <w:pPr>
              <w:pStyle w:val="Akapitzlist"/>
              <w:numPr>
                <w:ilvl w:val="0"/>
                <w:numId w:val="9"/>
              </w:numPr>
              <w:rPr>
                <w:b w:val="0"/>
              </w:rPr>
            </w:pPr>
            <w:r w:rsidRPr="009D3FA2">
              <w:rPr>
                <w:b w:val="0"/>
              </w:rPr>
              <w:t>zapewnienie sali, w której odbędzie się Konferencja i gdzie zostanie wykonana usługa gastronomiczna</w:t>
            </w:r>
          </w:p>
          <w:p w:rsidR="009D3FA2" w:rsidRPr="009D3FA2" w:rsidRDefault="009D3FA2" w:rsidP="009D3FA2">
            <w:pPr>
              <w:pStyle w:val="Akapitzlist"/>
              <w:numPr>
                <w:ilvl w:val="0"/>
                <w:numId w:val="9"/>
              </w:numPr>
              <w:rPr>
                <w:b w:val="0"/>
              </w:rPr>
            </w:pPr>
            <w:r w:rsidRPr="009D3FA2">
              <w:rPr>
                <w:b w:val="0"/>
              </w:rPr>
              <w:t>zapewnienie i opłacenie 14 ekspertów</w:t>
            </w:r>
          </w:p>
          <w:p w:rsidR="009D3FA2" w:rsidRPr="00234A87" w:rsidRDefault="009D3FA2" w:rsidP="009D3FA2">
            <w:pPr>
              <w:pStyle w:val="Akapitzlist"/>
              <w:numPr>
                <w:ilvl w:val="0"/>
                <w:numId w:val="9"/>
              </w:numPr>
            </w:pPr>
            <w:r w:rsidRPr="009D3FA2">
              <w:rPr>
                <w:b w:val="0"/>
              </w:rPr>
              <w:t>przeprowadzenie usługi cateringowej na posiedzenie kapituły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FA2" w:rsidRDefault="009D3FA2" w:rsidP="009D3FA2">
            <w:pPr>
              <w:ind w:left="91"/>
            </w:pPr>
            <w:r>
              <w:rPr>
                <w:b w:val="0"/>
              </w:rPr>
              <w:t xml:space="preserve">a)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FA2" w:rsidRDefault="009D3FA2" w:rsidP="009D3FA2">
            <w:pPr>
              <w:ind w:left="94"/>
            </w:pPr>
            <w:r>
              <w:rPr>
                <w:b w:val="0"/>
              </w:rPr>
              <w:t xml:space="preserve">a) </w:t>
            </w:r>
          </w:p>
        </w:tc>
      </w:tr>
      <w:tr w:rsidR="009D3FA2" w:rsidTr="009D3FA2">
        <w:trPr>
          <w:trHeight w:val="1391"/>
        </w:trPr>
        <w:tc>
          <w:tcPr>
            <w:tcW w:w="3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3FA2" w:rsidRPr="009D3FA2" w:rsidRDefault="009D3FA2" w:rsidP="009D3FA2"/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FA2" w:rsidRDefault="009D3FA2" w:rsidP="009D3FA2">
            <w:pPr>
              <w:ind w:left="91"/>
              <w:rPr>
                <w:b w:val="0"/>
              </w:rPr>
            </w:pPr>
            <w:r>
              <w:rPr>
                <w:b w:val="0"/>
              </w:rPr>
              <w:t>b)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FA2" w:rsidRDefault="009D3FA2" w:rsidP="009D3FA2">
            <w:pPr>
              <w:ind w:left="91"/>
              <w:rPr>
                <w:b w:val="0"/>
              </w:rPr>
            </w:pPr>
            <w:r>
              <w:rPr>
                <w:b w:val="0"/>
              </w:rPr>
              <w:t>b)</w:t>
            </w:r>
          </w:p>
        </w:tc>
      </w:tr>
      <w:tr w:rsidR="009D3FA2" w:rsidTr="009D3FA2">
        <w:trPr>
          <w:trHeight w:val="1396"/>
        </w:trPr>
        <w:tc>
          <w:tcPr>
            <w:tcW w:w="3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3FA2" w:rsidRPr="009D3FA2" w:rsidRDefault="009D3FA2" w:rsidP="009D3FA2"/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FA2" w:rsidRDefault="009D3FA2" w:rsidP="009D3FA2">
            <w:pPr>
              <w:ind w:left="91"/>
              <w:rPr>
                <w:b w:val="0"/>
              </w:rPr>
            </w:pPr>
            <w:r>
              <w:rPr>
                <w:b w:val="0"/>
              </w:rPr>
              <w:t>c)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FA2" w:rsidRDefault="009D3FA2" w:rsidP="009D3FA2">
            <w:pPr>
              <w:ind w:left="91"/>
              <w:rPr>
                <w:b w:val="0"/>
              </w:rPr>
            </w:pPr>
            <w:r>
              <w:rPr>
                <w:b w:val="0"/>
              </w:rPr>
              <w:t>c)</w:t>
            </w:r>
          </w:p>
        </w:tc>
      </w:tr>
      <w:tr w:rsidR="009D3FA2" w:rsidTr="009D3FA2">
        <w:trPr>
          <w:trHeight w:val="1403"/>
        </w:trPr>
        <w:tc>
          <w:tcPr>
            <w:tcW w:w="3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3FA2" w:rsidRPr="009D3FA2" w:rsidRDefault="009D3FA2" w:rsidP="009D3FA2"/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FA2" w:rsidRDefault="009D3FA2" w:rsidP="009D3FA2">
            <w:pPr>
              <w:ind w:left="91"/>
              <w:rPr>
                <w:b w:val="0"/>
              </w:rPr>
            </w:pPr>
            <w:r>
              <w:rPr>
                <w:b w:val="0"/>
              </w:rPr>
              <w:t>d)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FA2" w:rsidRDefault="009D3FA2" w:rsidP="009D3FA2">
            <w:pPr>
              <w:ind w:left="91"/>
              <w:rPr>
                <w:b w:val="0"/>
              </w:rPr>
            </w:pPr>
            <w:r>
              <w:rPr>
                <w:b w:val="0"/>
              </w:rPr>
              <w:t>d)</w:t>
            </w:r>
          </w:p>
        </w:tc>
      </w:tr>
      <w:tr w:rsidR="00234A87" w:rsidTr="005A27EF">
        <w:trPr>
          <w:trHeight w:val="692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87" w:rsidRDefault="00234A87" w:rsidP="00234A87">
            <w:r>
              <w:t xml:space="preserve">Razem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87" w:rsidRDefault="00234A87" w:rsidP="00234A87">
            <w:pPr>
              <w:ind w:left="77"/>
              <w:rPr>
                <w:b w:val="0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87" w:rsidRDefault="00234A87" w:rsidP="00234A87">
            <w:pPr>
              <w:ind w:left="79"/>
              <w:rPr>
                <w:b w:val="0"/>
              </w:rPr>
            </w:pPr>
          </w:p>
        </w:tc>
      </w:tr>
    </w:tbl>
    <w:p w:rsidR="003E7B1B" w:rsidRDefault="00E16CB3">
      <w:pPr>
        <w:jc w:val="both"/>
      </w:pPr>
      <w:r>
        <w:rPr>
          <w:b w:val="0"/>
        </w:rPr>
        <w:t xml:space="preserve"> </w:t>
      </w:r>
    </w:p>
    <w:sectPr w:rsidR="003E7B1B">
      <w:pgSz w:w="11906" w:h="16838"/>
      <w:pgMar w:top="1421" w:right="1633" w:bottom="182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628EB"/>
    <w:multiLevelType w:val="hybridMultilevel"/>
    <w:tmpl w:val="CDEA1BC2"/>
    <w:lvl w:ilvl="0" w:tplc="2778B168">
      <w:start w:val="2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B234A2">
      <w:start w:val="1"/>
      <w:numFmt w:val="lowerLetter"/>
      <w:lvlText w:val="%2"/>
      <w:lvlJc w:val="left"/>
      <w:pPr>
        <w:ind w:left="1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267E3C">
      <w:start w:val="1"/>
      <w:numFmt w:val="lowerRoman"/>
      <w:lvlText w:val="%3"/>
      <w:lvlJc w:val="left"/>
      <w:pPr>
        <w:ind w:left="1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9AEEB0">
      <w:start w:val="1"/>
      <w:numFmt w:val="decimal"/>
      <w:lvlText w:val="%4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E4CBD6">
      <w:start w:val="1"/>
      <w:numFmt w:val="lowerLetter"/>
      <w:lvlText w:val="%5"/>
      <w:lvlJc w:val="left"/>
      <w:pPr>
        <w:ind w:left="3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586E32">
      <w:start w:val="1"/>
      <w:numFmt w:val="lowerRoman"/>
      <w:lvlText w:val="%6"/>
      <w:lvlJc w:val="left"/>
      <w:pPr>
        <w:ind w:left="3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40A614">
      <w:start w:val="1"/>
      <w:numFmt w:val="decimal"/>
      <w:lvlText w:val="%7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0ECACC">
      <w:start w:val="1"/>
      <w:numFmt w:val="lowerLetter"/>
      <w:lvlText w:val="%8"/>
      <w:lvlJc w:val="left"/>
      <w:pPr>
        <w:ind w:left="5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346DD2">
      <w:start w:val="1"/>
      <w:numFmt w:val="lowerRoman"/>
      <w:lvlText w:val="%9"/>
      <w:lvlJc w:val="left"/>
      <w:pPr>
        <w:ind w:left="6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490A7D"/>
    <w:multiLevelType w:val="hybridMultilevel"/>
    <w:tmpl w:val="1264E086"/>
    <w:lvl w:ilvl="0" w:tplc="1EC4C0C0">
      <w:start w:val="1"/>
      <w:numFmt w:val="lowerLetter"/>
      <w:lvlText w:val="%1)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BCDE2E">
      <w:start w:val="1"/>
      <w:numFmt w:val="lowerLetter"/>
      <w:lvlText w:val="%2"/>
      <w:lvlJc w:val="left"/>
      <w:pPr>
        <w:ind w:left="1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501D60">
      <w:start w:val="1"/>
      <w:numFmt w:val="lowerRoman"/>
      <w:lvlText w:val="%3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824158">
      <w:start w:val="1"/>
      <w:numFmt w:val="decimal"/>
      <w:lvlText w:val="%4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D6F3F2">
      <w:start w:val="1"/>
      <w:numFmt w:val="lowerLetter"/>
      <w:lvlText w:val="%5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9EFEEE">
      <w:start w:val="1"/>
      <w:numFmt w:val="lowerRoman"/>
      <w:lvlText w:val="%6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E4FC44">
      <w:start w:val="1"/>
      <w:numFmt w:val="decimal"/>
      <w:lvlText w:val="%7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A227A2">
      <w:start w:val="1"/>
      <w:numFmt w:val="lowerLetter"/>
      <w:lvlText w:val="%8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CE6010">
      <w:start w:val="1"/>
      <w:numFmt w:val="lowerRoman"/>
      <w:lvlText w:val="%9"/>
      <w:lvlJc w:val="left"/>
      <w:pPr>
        <w:ind w:left="6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C23730"/>
    <w:multiLevelType w:val="hybridMultilevel"/>
    <w:tmpl w:val="D2966ED4"/>
    <w:lvl w:ilvl="0" w:tplc="1F6A758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32D2C"/>
    <w:multiLevelType w:val="hybridMultilevel"/>
    <w:tmpl w:val="347CC496"/>
    <w:lvl w:ilvl="0" w:tplc="65E6BA8C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509BFA">
      <w:start w:val="1"/>
      <w:numFmt w:val="lowerLetter"/>
      <w:lvlText w:val="%2"/>
      <w:lvlJc w:val="left"/>
      <w:pPr>
        <w:ind w:left="1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4A43E8">
      <w:start w:val="1"/>
      <w:numFmt w:val="lowerRoman"/>
      <w:lvlText w:val="%3"/>
      <w:lvlJc w:val="left"/>
      <w:pPr>
        <w:ind w:left="1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06D97E">
      <w:start w:val="1"/>
      <w:numFmt w:val="decimal"/>
      <w:lvlText w:val="%4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D04408">
      <w:start w:val="1"/>
      <w:numFmt w:val="lowerLetter"/>
      <w:lvlText w:val="%5"/>
      <w:lvlJc w:val="left"/>
      <w:pPr>
        <w:ind w:left="3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D4141A">
      <w:start w:val="1"/>
      <w:numFmt w:val="lowerRoman"/>
      <w:lvlText w:val="%6"/>
      <w:lvlJc w:val="left"/>
      <w:pPr>
        <w:ind w:left="3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34B138">
      <w:start w:val="1"/>
      <w:numFmt w:val="decimal"/>
      <w:lvlText w:val="%7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B0DA0C">
      <w:start w:val="1"/>
      <w:numFmt w:val="lowerLetter"/>
      <w:lvlText w:val="%8"/>
      <w:lvlJc w:val="left"/>
      <w:pPr>
        <w:ind w:left="5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50C352">
      <w:start w:val="1"/>
      <w:numFmt w:val="lowerRoman"/>
      <w:lvlText w:val="%9"/>
      <w:lvlJc w:val="left"/>
      <w:pPr>
        <w:ind w:left="6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E40484"/>
    <w:multiLevelType w:val="hybridMultilevel"/>
    <w:tmpl w:val="D47C1B40"/>
    <w:lvl w:ilvl="0" w:tplc="C2A0FD2E">
      <w:start w:val="1"/>
      <w:numFmt w:val="lowerLetter"/>
      <w:lvlText w:val="%1)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FC65EC">
      <w:start w:val="1"/>
      <w:numFmt w:val="lowerLetter"/>
      <w:lvlText w:val="%2"/>
      <w:lvlJc w:val="left"/>
      <w:pPr>
        <w:ind w:left="1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8A4194">
      <w:start w:val="1"/>
      <w:numFmt w:val="lowerRoman"/>
      <w:lvlText w:val="%3"/>
      <w:lvlJc w:val="left"/>
      <w:pPr>
        <w:ind w:left="1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F84AE6">
      <w:start w:val="1"/>
      <w:numFmt w:val="decimal"/>
      <w:lvlText w:val="%4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D49AD0">
      <w:start w:val="1"/>
      <w:numFmt w:val="lowerLetter"/>
      <w:lvlText w:val="%5"/>
      <w:lvlJc w:val="left"/>
      <w:pPr>
        <w:ind w:left="3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08E46C">
      <w:start w:val="1"/>
      <w:numFmt w:val="lowerRoman"/>
      <w:lvlText w:val="%6"/>
      <w:lvlJc w:val="left"/>
      <w:pPr>
        <w:ind w:left="3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868964">
      <w:start w:val="1"/>
      <w:numFmt w:val="decimal"/>
      <w:lvlText w:val="%7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704724">
      <w:start w:val="1"/>
      <w:numFmt w:val="lowerLetter"/>
      <w:lvlText w:val="%8"/>
      <w:lvlJc w:val="left"/>
      <w:pPr>
        <w:ind w:left="5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C85D3C">
      <w:start w:val="1"/>
      <w:numFmt w:val="lowerRoman"/>
      <w:lvlText w:val="%9"/>
      <w:lvlJc w:val="left"/>
      <w:pPr>
        <w:ind w:left="6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B953B3"/>
    <w:multiLevelType w:val="hybridMultilevel"/>
    <w:tmpl w:val="663C764A"/>
    <w:lvl w:ilvl="0" w:tplc="6F8E175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F48B6"/>
    <w:multiLevelType w:val="hybridMultilevel"/>
    <w:tmpl w:val="6270C818"/>
    <w:lvl w:ilvl="0" w:tplc="5B9840AC">
      <w:start w:val="1"/>
      <w:numFmt w:val="decimal"/>
      <w:lvlText w:val="%1)"/>
      <w:lvlJc w:val="left"/>
      <w:pPr>
        <w:ind w:left="705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86757E5"/>
    <w:multiLevelType w:val="hybridMultilevel"/>
    <w:tmpl w:val="A03C8C8C"/>
    <w:lvl w:ilvl="0" w:tplc="04B03A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83225"/>
    <w:multiLevelType w:val="hybridMultilevel"/>
    <w:tmpl w:val="C5749AA6"/>
    <w:lvl w:ilvl="0" w:tplc="4ACE3F84">
      <w:start w:val="1"/>
      <w:numFmt w:val="lowerLetter"/>
      <w:lvlText w:val="%1)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A210AC">
      <w:start w:val="1"/>
      <w:numFmt w:val="lowerLetter"/>
      <w:lvlText w:val="%2"/>
      <w:lvlJc w:val="left"/>
      <w:pPr>
        <w:ind w:left="1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4ECE50">
      <w:start w:val="1"/>
      <w:numFmt w:val="lowerRoman"/>
      <w:lvlText w:val="%3"/>
      <w:lvlJc w:val="left"/>
      <w:pPr>
        <w:ind w:left="1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CA9778">
      <w:start w:val="1"/>
      <w:numFmt w:val="decimal"/>
      <w:lvlText w:val="%4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B8B130">
      <w:start w:val="1"/>
      <w:numFmt w:val="lowerLetter"/>
      <w:lvlText w:val="%5"/>
      <w:lvlJc w:val="left"/>
      <w:pPr>
        <w:ind w:left="3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FCD914">
      <w:start w:val="1"/>
      <w:numFmt w:val="lowerRoman"/>
      <w:lvlText w:val="%6"/>
      <w:lvlJc w:val="left"/>
      <w:pPr>
        <w:ind w:left="3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B05B78">
      <w:start w:val="1"/>
      <w:numFmt w:val="decimal"/>
      <w:lvlText w:val="%7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1C8434">
      <w:start w:val="1"/>
      <w:numFmt w:val="lowerLetter"/>
      <w:lvlText w:val="%8"/>
      <w:lvlJc w:val="left"/>
      <w:pPr>
        <w:ind w:left="5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F681DC">
      <w:start w:val="1"/>
      <w:numFmt w:val="lowerRoman"/>
      <w:lvlText w:val="%9"/>
      <w:lvlJc w:val="left"/>
      <w:pPr>
        <w:ind w:left="6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1B"/>
    <w:rsid w:val="00001F41"/>
    <w:rsid w:val="00006820"/>
    <w:rsid w:val="00234A87"/>
    <w:rsid w:val="003E7B1B"/>
    <w:rsid w:val="005A27EF"/>
    <w:rsid w:val="00666A77"/>
    <w:rsid w:val="007C4F10"/>
    <w:rsid w:val="009D3FA2"/>
    <w:rsid w:val="00A31A1B"/>
    <w:rsid w:val="00B17CAD"/>
    <w:rsid w:val="00B92BB9"/>
    <w:rsid w:val="00C304C4"/>
    <w:rsid w:val="00D074C5"/>
    <w:rsid w:val="00E1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8F5A1"/>
  <w15:docId w15:val="{F6F3F21B-7588-429F-9C6C-B0EC7A86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34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Przemysław Szreder</cp:lastModifiedBy>
  <cp:revision>4</cp:revision>
  <dcterms:created xsi:type="dcterms:W3CDTF">2018-05-16T12:50:00Z</dcterms:created>
  <dcterms:modified xsi:type="dcterms:W3CDTF">2018-05-16T13:34:00Z</dcterms:modified>
</cp:coreProperties>
</file>