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0C" w:rsidRDefault="00A7750C" w:rsidP="00EF2037">
      <w:pPr>
        <w:rPr>
          <w:rFonts w:ascii="Arial" w:hAnsi="Arial" w:cs="Arial"/>
          <w:sz w:val="20"/>
          <w:szCs w:val="20"/>
        </w:rPr>
      </w:pPr>
    </w:p>
    <w:p w:rsidR="008B17E2" w:rsidRDefault="00EE3A3C" w:rsidP="00EE3A3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A7750C" w:rsidRDefault="00A7750C" w:rsidP="00A775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miejscowość i data</w:t>
      </w:r>
    </w:p>
    <w:p w:rsidR="00EE3A3C" w:rsidRDefault="00EE3A3C" w:rsidP="00EE3A3C">
      <w:pPr>
        <w:jc w:val="right"/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Pr="00B969ED">
        <w:rPr>
          <w:rFonts w:ascii="Arial" w:hAnsi="Arial" w:cs="Arial"/>
          <w:sz w:val="20"/>
          <w:szCs w:val="20"/>
        </w:rPr>
        <w:t xml:space="preserve"> przedsiębiorcy</w:t>
      </w:r>
      <w:r>
        <w:rPr>
          <w:rFonts w:ascii="Arial" w:hAnsi="Arial" w:cs="Arial"/>
          <w:sz w:val="20"/>
          <w:szCs w:val="20"/>
        </w:rPr>
        <w:t xml:space="preserve"> turystycznego (nazwa)</w:t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siedziba (ulica, nr domu</w:t>
      </w:r>
      <w:r w:rsidR="009C54EC">
        <w:rPr>
          <w:rFonts w:ascii="Arial" w:hAnsi="Arial" w:cs="Arial"/>
          <w:sz w:val="20"/>
          <w:szCs w:val="20"/>
        </w:rPr>
        <w:t>, kod, miejscowość</w:t>
      </w:r>
      <w:r w:rsidRPr="00B969ED">
        <w:rPr>
          <w:rFonts w:ascii="Arial" w:hAnsi="Arial" w:cs="Arial"/>
          <w:sz w:val="20"/>
          <w:szCs w:val="20"/>
        </w:rPr>
        <w:t>)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9C54EC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adres e-mail</w:t>
      </w:r>
    </w:p>
    <w:p w:rsidR="0037280A" w:rsidRDefault="0037280A" w:rsidP="00DC7CF1">
      <w:pPr>
        <w:rPr>
          <w:rFonts w:ascii="Arial" w:hAnsi="Arial" w:cs="Arial"/>
          <w:b/>
          <w:bCs/>
          <w:sz w:val="20"/>
          <w:szCs w:val="20"/>
        </w:rPr>
      </w:pPr>
    </w:p>
    <w:p w:rsidR="005833A1" w:rsidRDefault="005833A1" w:rsidP="00EF2037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C54EC" w:rsidRDefault="00EE3A3C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 xml:space="preserve">Marszałek Województwa </w:t>
      </w:r>
    </w:p>
    <w:p w:rsidR="00EE3A3C" w:rsidRDefault="005833A1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>Warmińsko- Mazurskiego</w:t>
      </w:r>
    </w:p>
    <w:p w:rsidR="006974C4" w:rsidRDefault="00A7750C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6974C4">
        <w:rPr>
          <w:rFonts w:ascii="Arial" w:hAnsi="Arial" w:cs="Arial"/>
          <w:b/>
          <w:bCs/>
          <w:sz w:val="24"/>
          <w:szCs w:val="24"/>
        </w:rPr>
        <w:t>l.</w:t>
      </w:r>
      <w:r>
        <w:rPr>
          <w:rFonts w:ascii="Arial" w:hAnsi="Arial" w:cs="Arial"/>
          <w:b/>
          <w:bCs/>
          <w:sz w:val="24"/>
          <w:szCs w:val="24"/>
        </w:rPr>
        <w:t xml:space="preserve"> Emilii Plater 1</w:t>
      </w:r>
    </w:p>
    <w:p w:rsidR="00A7750C" w:rsidRPr="005833A1" w:rsidRDefault="00A7750C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10- 562 Olsztyn </w:t>
      </w:r>
    </w:p>
    <w:p w:rsidR="00517AB9" w:rsidRPr="005833A1" w:rsidRDefault="00517AB9" w:rsidP="00517AB9">
      <w:pPr>
        <w:rPr>
          <w:sz w:val="24"/>
          <w:szCs w:val="24"/>
          <w:lang w:eastAsia="ar-SA"/>
        </w:rPr>
      </w:pPr>
    </w:p>
    <w:p w:rsidR="00EF2037" w:rsidRPr="00EF2037" w:rsidRDefault="00EF2037" w:rsidP="00EF2037">
      <w:pPr>
        <w:pStyle w:val="Tekstpodstawowy"/>
        <w:tabs>
          <w:tab w:val="left" w:pos="3119"/>
        </w:tabs>
        <w:spacing w:line="360" w:lineRule="auto"/>
        <w:jc w:val="center"/>
        <w:rPr>
          <w:rFonts w:ascii="Arial" w:hAnsi="Arial"/>
          <w:b/>
          <w:bCs/>
        </w:rPr>
      </w:pPr>
    </w:p>
    <w:p w:rsidR="00EF2037" w:rsidRPr="00EF2037" w:rsidRDefault="00EF2037" w:rsidP="00EF2037">
      <w:pPr>
        <w:pStyle w:val="Tekstpodstawowy"/>
        <w:tabs>
          <w:tab w:val="left" w:pos="3119"/>
        </w:tabs>
        <w:spacing w:line="360" w:lineRule="auto"/>
        <w:jc w:val="center"/>
        <w:rPr>
          <w:rFonts w:ascii="Arial" w:hAnsi="Arial"/>
          <w:b/>
          <w:bCs/>
        </w:rPr>
      </w:pPr>
      <w:r w:rsidRPr="00EF2037">
        <w:rPr>
          <w:rFonts w:ascii="Arial" w:hAnsi="Arial"/>
          <w:b/>
          <w:bCs/>
        </w:rPr>
        <w:t>Zawiadomienie</w:t>
      </w:r>
    </w:p>
    <w:p w:rsidR="00EF2037" w:rsidRPr="00EF2037" w:rsidRDefault="00EF2037" w:rsidP="00EF2037">
      <w:pPr>
        <w:pStyle w:val="Tekstpodstawowy"/>
        <w:tabs>
          <w:tab w:val="left" w:pos="3119"/>
        </w:tabs>
        <w:spacing w:line="360" w:lineRule="auto"/>
        <w:jc w:val="center"/>
        <w:rPr>
          <w:rFonts w:ascii="Arial" w:hAnsi="Arial"/>
          <w:b/>
          <w:bCs/>
        </w:rPr>
      </w:pPr>
      <w:r w:rsidRPr="00EF2037">
        <w:rPr>
          <w:rFonts w:ascii="Arial" w:hAnsi="Arial"/>
          <w:b/>
          <w:bCs/>
        </w:rPr>
        <w:t>o zawieszeniu wykonywania działalności organizatora turystyki</w:t>
      </w:r>
    </w:p>
    <w:p w:rsidR="00EF2037" w:rsidRPr="00EF2037" w:rsidRDefault="00EF2037" w:rsidP="00EF2037">
      <w:pPr>
        <w:pStyle w:val="Tekstpodstawowy"/>
        <w:tabs>
          <w:tab w:val="left" w:pos="3119"/>
        </w:tabs>
        <w:spacing w:line="360" w:lineRule="auto"/>
        <w:jc w:val="center"/>
        <w:rPr>
          <w:rFonts w:ascii="Arial" w:hAnsi="Arial"/>
          <w:b/>
          <w:bCs/>
        </w:rPr>
      </w:pPr>
      <w:r w:rsidRPr="00EF2037">
        <w:rPr>
          <w:rFonts w:ascii="Arial" w:hAnsi="Arial"/>
          <w:b/>
          <w:bCs/>
        </w:rPr>
        <w:t>i przedsiębiorcy ułatwiającego nabywanie powiązanych usług turystycznych</w:t>
      </w:r>
    </w:p>
    <w:p w:rsidR="00EF2037" w:rsidRPr="00EF2037" w:rsidRDefault="00EF2037" w:rsidP="00EF2037">
      <w:pPr>
        <w:pStyle w:val="Tekstpodstawowy"/>
        <w:tabs>
          <w:tab w:val="left" w:pos="3119"/>
        </w:tabs>
        <w:spacing w:line="360" w:lineRule="auto"/>
        <w:rPr>
          <w:rFonts w:ascii="Arial" w:hAnsi="Arial"/>
          <w:b/>
          <w:bCs/>
        </w:rPr>
      </w:pPr>
    </w:p>
    <w:p w:rsidR="00EF2037" w:rsidRDefault="00EF2037" w:rsidP="00EF2037">
      <w:pPr>
        <w:pStyle w:val="Tekstpodstawowy"/>
        <w:tabs>
          <w:tab w:val="left" w:pos="3119"/>
        </w:tabs>
        <w:spacing w:line="360" w:lineRule="auto"/>
        <w:rPr>
          <w:rFonts w:ascii="Arial" w:hAnsi="Arial"/>
          <w:b/>
          <w:bCs/>
        </w:rPr>
      </w:pPr>
      <w:r w:rsidRPr="00EF2037">
        <w:rPr>
          <w:rFonts w:ascii="Arial" w:hAnsi="Arial"/>
          <w:bCs/>
        </w:rPr>
        <w:t>Zawiadamiam o zawieszeniu wykonywania działalności organizatora turystyki i/lub przedsiębiorcy ułatwiającego nabywanie powiązanych usług turystycznych od dnia …………………..  do dnia ………………….. dotyczącego wpisu Nr ……</w:t>
      </w:r>
      <w:r>
        <w:rPr>
          <w:rFonts w:ascii="Arial" w:hAnsi="Arial"/>
          <w:bCs/>
        </w:rPr>
        <w:t>…</w:t>
      </w:r>
      <w:r w:rsidRPr="00EF2037">
        <w:rPr>
          <w:rFonts w:ascii="Arial" w:hAnsi="Arial"/>
          <w:bCs/>
        </w:rPr>
        <w:t xml:space="preserve"> w Rejestrze Organizatorów Turystyki i Przedsiębiorców Ułatwiających Nabywanie Powiązanych</w:t>
      </w:r>
      <w:r>
        <w:rPr>
          <w:rFonts w:ascii="Arial" w:hAnsi="Arial"/>
          <w:bCs/>
        </w:rPr>
        <w:t xml:space="preserve"> Usług Turystycznych Województwa Warmińsko-Mazurskiego.</w:t>
      </w:r>
      <w:r w:rsidRPr="00EF2037">
        <w:rPr>
          <w:rFonts w:ascii="Arial" w:hAnsi="Arial"/>
          <w:b/>
          <w:bCs/>
        </w:rPr>
        <w:tab/>
      </w:r>
    </w:p>
    <w:p w:rsidR="00EF2037" w:rsidRDefault="00EF2037" w:rsidP="00EF2037">
      <w:pPr>
        <w:pStyle w:val="Tekstpodstawowy"/>
        <w:tabs>
          <w:tab w:val="left" w:pos="3119"/>
        </w:tabs>
        <w:spacing w:line="360" w:lineRule="auto"/>
        <w:rPr>
          <w:rFonts w:ascii="Arial" w:hAnsi="Arial"/>
          <w:b/>
          <w:bCs/>
        </w:rPr>
      </w:pPr>
    </w:p>
    <w:p w:rsidR="00BF2B95" w:rsidRPr="00EF2037" w:rsidRDefault="00BF2B95" w:rsidP="00EF2037">
      <w:pPr>
        <w:pStyle w:val="Tekstpodstawowy"/>
        <w:tabs>
          <w:tab w:val="left" w:pos="3119"/>
        </w:tabs>
        <w:spacing w:line="360" w:lineRule="auto"/>
        <w:jc w:val="right"/>
        <w:rPr>
          <w:rFonts w:ascii="Arial" w:hAnsi="Arial"/>
          <w:bCs/>
        </w:rPr>
      </w:pPr>
      <w:r w:rsidRPr="005833A1">
        <w:rPr>
          <w:rFonts w:ascii="Arial" w:hAnsi="Arial" w:cs="Arial"/>
        </w:rPr>
        <w:t>.......................................................................................</w:t>
      </w:r>
    </w:p>
    <w:p w:rsidR="00A957B0" w:rsidRPr="00EF2037" w:rsidRDefault="00BF2B95" w:rsidP="00EF2037">
      <w:pPr>
        <w:pStyle w:val="Tekstpodstawowy"/>
        <w:ind w:left="3261"/>
        <w:rPr>
          <w:rFonts w:ascii="Arial" w:hAnsi="Arial" w:cs="Arial"/>
          <w:sz w:val="18"/>
          <w:szCs w:val="18"/>
        </w:rPr>
      </w:pPr>
      <w:r w:rsidRPr="00EF2037">
        <w:rPr>
          <w:rFonts w:ascii="Arial" w:hAnsi="Arial" w:cs="Arial"/>
          <w:sz w:val="18"/>
          <w:szCs w:val="18"/>
        </w:rPr>
        <w:t>podpis wnioskodawcy (w przypadku osoby prawnej podpis osoby upoważnionej do jej reprezentowania, a w przypadku spółki cywilnej podpis każdego ze wspólników)</w:t>
      </w:r>
    </w:p>
    <w:p w:rsidR="00A957B0" w:rsidRDefault="00A957B0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EF2037" w:rsidRDefault="00EF2037" w:rsidP="00EF2037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POUCZENIE:</w:t>
      </w:r>
    </w:p>
    <w:p w:rsidR="00EF2037" w:rsidRPr="00EF2037" w:rsidRDefault="00EF2037" w:rsidP="00EF2037">
      <w:pPr>
        <w:pStyle w:val="Tekstpodstawowy"/>
        <w:numPr>
          <w:ilvl w:val="0"/>
          <w:numId w:val="7"/>
        </w:numPr>
        <w:tabs>
          <w:tab w:val="left" w:pos="3119"/>
        </w:tabs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Przedsiębiorca turystyczny wpisany do rejestru może zawiesić wykonywanie działalności gospodarczej na okres od 30 dni do 24 miesięcy (art. 23 ust. 1 i 2 ustawy z dnia 6 marca 2018 r. – Prawo przedsiębiorców – Dz.U. z 2018 r., poz. 646);</w:t>
      </w:r>
    </w:p>
    <w:p w:rsidR="00EF2037" w:rsidRPr="00EF2037" w:rsidRDefault="00EF2037" w:rsidP="00EF2037">
      <w:pPr>
        <w:pStyle w:val="Tekstpodstawowy"/>
        <w:numPr>
          <w:ilvl w:val="0"/>
          <w:numId w:val="7"/>
        </w:numPr>
        <w:tabs>
          <w:tab w:val="left" w:pos="3119"/>
        </w:tabs>
        <w:rPr>
          <w:rFonts w:ascii="Arial" w:hAnsi="Arial" w:cs="Arial"/>
          <w:b/>
          <w:sz w:val="18"/>
          <w:szCs w:val="20"/>
        </w:rPr>
      </w:pPr>
      <w:r>
        <w:rPr>
          <w:rFonts w:ascii="Arial" w:eastAsiaTheme="minorEastAsia" w:hAnsi="Arial" w:cs="Arial"/>
          <w:sz w:val="18"/>
          <w:szCs w:val="18"/>
          <w:lang w:eastAsia="pl-PL"/>
        </w:rPr>
        <w:t>O</w:t>
      </w:r>
      <w:r w:rsidRPr="0045078C">
        <w:rPr>
          <w:rFonts w:ascii="Arial" w:eastAsiaTheme="minorEastAsia" w:hAnsi="Arial" w:cs="Arial"/>
          <w:sz w:val="18"/>
          <w:szCs w:val="18"/>
          <w:lang w:eastAsia="pl-PL"/>
        </w:rPr>
        <w:t xml:space="preserve">rganizator turystyki lub przedsiębiorca ułatwiający nabywanie powiązanych usług turystycznych jest obowiązany zawiadomić organ prowadzący rejestr o zmianie wpisu w Centralnej Ewidencji i Informacji </w:t>
      </w:r>
      <w:r>
        <w:rPr>
          <w:rFonts w:ascii="Arial" w:eastAsiaTheme="minorEastAsia" w:hAnsi="Arial" w:cs="Arial"/>
          <w:sz w:val="18"/>
          <w:szCs w:val="18"/>
          <w:lang w:eastAsia="pl-PL"/>
        </w:rPr>
        <w:br/>
      </w:r>
      <w:r w:rsidRPr="0045078C">
        <w:rPr>
          <w:rFonts w:ascii="Arial" w:eastAsiaTheme="minorEastAsia" w:hAnsi="Arial" w:cs="Arial"/>
          <w:sz w:val="18"/>
          <w:szCs w:val="18"/>
          <w:lang w:eastAsia="pl-PL"/>
        </w:rPr>
        <w:t>o Działalności Gospodarczej lub w rejestrze przedsiębiorców Krajowego Rejestru Sądowego, polegającej na ujawnieniu informacji o zawieszeniu, przedłużeniu zawieszenia lub wznowieniu wykonywania działalności, w terminie 7 dni od</w:t>
      </w:r>
      <w:r>
        <w:rPr>
          <w:rFonts w:ascii="Arial" w:eastAsiaTheme="minorEastAsia" w:hAnsi="Arial" w:cs="Arial"/>
          <w:sz w:val="18"/>
          <w:szCs w:val="18"/>
          <w:lang w:eastAsia="pl-PL"/>
        </w:rPr>
        <w:t xml:space="preserve"> dnia ujawnienia tej informacji (art. 26 ust. 1 ustawy </w:t>
      </w:r>
      <w:r>
        <w:rPr>
          <w:rFonts w:ascii="Arial" w:hAnsi="Arial" w:cs="Arial"/>
          <w:sz w:val="18"/>
          <w:szCs w:val="20"/>
        </w:rPr>
        <w:t xml:space="preserve">dnia 24 listopada </w:t>
      </w:r>
      <w:r>
        <w:rPr>
          <w:rFonts w:ascii="Arial" w:hAnsi="Arial" w:cs="Arial"/>
          <w:sz w:val="18"/>
          <w:szCs w:val="20"/>
        </w:rPr>
        <w:br/>
        <w:t>2017 r. o imprezach turystycznych i powiązanych usługach turystycznych – Dz. U. z 2017 r., poz. 236</w:t>
      </w:r>
      <w:r>
        <w:rPr>
          <w:rFonts w:ascii="Arial" w:hAnsi="Arial" w:cs="Arial"/>
          <w:sz w:val="18"/>
          <w:szCs w:val="20"/>
        </w:rPr>
        <w:t>,</w:t>
      </w:r>
      <w:r>
        <w:rPr>
          <w:rFonts w:ascii="Arial" w:hAnsi="Arial" w:cs="Arial"/>
          <w:sz w:val="18"/>
          <w:szCs w:val="20"/>
        </w:rPr>
        <w:t xml:space="preserve">1 </w:t>
      </w:r>
      <w:r>
        <w:rPr>
          <w:rFonts w:ascii="Arial" w:hAnsi="Arial" w:cs="Arial"/>
          <w:sz w:val="18"/>
          <w:szCs w:val="20"/>
        </w:rPr>
        <w:br/>
      </w:r>
      <w:r>
        <w:rPr>
          <w:rFonts w:ascii="Arial" w:hAnsi="Arial" w:cs="Arial"/>
          <w:sz w:val="18"/>
          <w:szCs w:val="20"/>
        </w:rPr>
        <w:t xml:space="preserve">ze </w:t>
      </w:r>
      <w:r>
        <w:rPr>
          <w:rFonts w:ascii="Arial" w:hAnsi="Arial" w:cs="Arial"/>
          <w:sz w:val="18"/>
          <w:szCs w:val="20"/>
        </w:rPr>
        <w:t>zm.);</w:t>
      </w:r>
    </w:p>
    <w:p w:rsidR="00EF2037" w:rsidRPr="00EF2037" w:rsidRDefault="00EF2037" w:rsidP="00EF2037">
      <w:pPr>
        <w:pStyle w:val="Tekstpodstawowy"/>
        <w:numPr>
          <w:ilvl w:val="0"/>
          <w:numId w:val="7"/>
        </w:numPr>
        <w:tabs>
          <w:tab w:val="left" w:pos="3119"/>
        </w:tabs>
        <w:rPr>
          <w:rFonts w:ascii="Arial" w:hAnsi="Arial" w:cs="Arial"/>
          <w:b/>
          <w:sz w:val="18"/>
          <w:szCs w:val="20"/>
        </w:rPr>
      </w:pPr>
      <w:r w:rsidRPr="00A60DA6">
        <w:rPr>
          <w:rFonts w:ascii="Arial" w:eastAsiaTheme="minorEastAsia" w:hAnsi="Arial" w:cs="Arial"/>
          <w:sz w:val="18"/>
          <w:szCs w:val="18"/>
          <w:lang w:eastAsia="pl-PL"/>
        </w:rPr>
        <w:t xml:space="preserve">Organ prowadzący rejestr z urzędu wykreśla, w drodze decyzji administracyjnej, organizatora turystyki lub przedsiębiorcę ułatwiającego nabywanie powiązanych usług turystycznych z rejestru w przypadku braku zawiadomienia o zmianie wpisu w Centralnej Ewidencji i Informacji o Działalności Gospodarczej lub </w:t>
      </w:r>
      <w:r>
        <w:rPr>
          <w:rFonts w:ascii="Arial" w:eastAsiaTheme="minorEastAsia" w:hAnsi="Arial" w:cs="Arial"/>
          <w:sz w:val="18"/>
          <w:szCs w:val="18"/>
          <w:lang w:eastAsia="pl-PL"/>
        </w:rPr>
        <w:br/>
      </w:r>
      <w:r w:rsidRPr="00A60DA6">
        <w:rPr>
          <w:rFonts w:ascii="Arial" w:eastAsiaTheme="minorEastAsia" w:hAnsi="Arial" w:cs="Arial"/>
          <w:sz w:val="18"/>
          <w:szCs w:val="18"/>
          <w:lang w:eastAsia="pl-PL"/>
        </w:rPr>
        <w:t xml:space="preserve">w rejestrze przedsiębiorców Krajowego Rejestru Sądowego polegającej na ujawnieniu informacji </w:t>
      </w:r>
      <w:r>
        <w:rPr>
          <w:rFonts w:ascii="Arial" w:eastAsiaTheme="minorEastAsia" w:hAnsi="Arial" w:cs="Arial"/>
          <w:sz w:val="18"/>
          <w:szCs w:val="18"/>
          <w:lang w:eastAsia="pl-PL"/>
        </w:rPr>
        <w:br/>
      </w:r>
      <w:r w:rsidRPr="00A60DA6">
        <w:rPr>
          <w:rFonts w:ascii="Arial" w:eastAsiaTheme="minorEastAsia" w:hAnsi="Arial" w:cs="Arial"/>
          <w:sz w:val="18"/>
          <w:szCs w:val="18"/>
          <w:lang w:eastAsia="pl-PL"/>
        </w:rPr>
        <w:t>o wznowieniu wykonywania działalności</w:t>
      </w:r>
      <w:r w:rsidRPr="00AD556F">
        <w:rPr>
          <w:rFonts w:ascii="Arial" w:eastAsiaTheme="minorEastAsia" w:hAnsi="Arial" w:cs="Arial"/>
          <w:sz w:val="18"/>
          <w:szCs w:val="18"/>
          <w:lang w:eastAsia="pl-PL"/>
        </w:rPr>
        <w:t xml:space="preserve">, po upływie okresu zawieszenia (art. 26 ust. 3 </w:t>
      </w:r>
      <w:r w:rsidRPr="00AD556F">
        <w:rPr>
          <w:rFonts w:ascii="Arial" w:hAnsi="Arial" w:cs="Arial"/>
          <w:sz w:val="18"/>
          <w:szCs w:val="18"/>
        </w:rPr>
        <w:t xml:space="preserve">ustawy z dnia </w:t>
      </w:r>
      <w:r>
        <w:rPr>
          <w:rFonts w:ascii="Arial" w:hAnsi="Arial" w:cs="Arial"/>
          <w:sz w:val="18"/>
          <w:szCs w:val="18"/>
        </w:rPr>
        <w:br/>
      </w:r>
      <w:r w:rsidRPr="00AD556F">
        <w:rPr>
          <w:rFonts w:ascii="Arial" w:hAnsi="Arial" w:cs="Arial"/>
          <w:sz w:val="18"/>
          <w:szCs w:val="18"/>
        </w:rPr>
        <w:t>24 listopada 2017 r. o imprezach turystycznych i powiązanych usługach turystycznych – Dz. U. z 2017 r., poz. 236</w:t>
      </w:r>
      <w:r>
        <w:rPr>
          <w:rFonts w:ascii="Arial" w:hAnsi="Arial" w:cs="Arial"/>
          <w:sz w:val="18"/>
          <w:szCs w:val="18"/>
        </w:rPr>
        <w:t>,1 ze</w:t>
      </w:r>
      <w:r w:rsidRPr="00AD556F">
        <w:rPr>
          <w:rFonts w:ascii="Arial" w:hAnsi="Arial" w:cs="Arial"/>
          <w:sz w:val="18"/>
          <w:szCs w:val="18"/>
        </w:rPr>
        <w:t xml:space="preserve"> zm.).</w:t>
      </w:r>
    </w:p>
    <w:p w:rsidR="00EF2037" w:rsidRPr="00EF2037" w:rsidRDefault="00EF2037" w:rsidP="00EF2037">
      <w:pPr>
        <w:pStyle w:val="Tekstpodstawowy"/>
        <w:numPr>
          <w:ilvl w:val="0"/>
          <w:numId w:val="7"/>
        </w:numPr>
        <w:tabs>
          <w:tab w:val="left" w:pos="311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D4C14">
        <w:rPr>
          <w:rFonts w:ascii="Arial" w:hAnsi="Arial" w:cs="Arial"/>
          <w:sz w:val="18"/>
          <w:szCs w:val="18"/>
        </w:rPr>
        <w:t xml:space="preserve">rzedsiębiorcy turystyczni zaprzestający działalności albo zawieszający działalność są zwolnieni </w:t>
      </w:r>
      <w:r>
        <w:rPr>
          <w:rFonts w:ascii="Arial" w:hAnsi="Arial" w:cs="Arial"/>
          <w:sz w:val="18"/>
          <w:szCs w:val="18"/>
        </w:rPr>
        <w:br/>
      </w:r>
      <w:r w:rsidRPr="005D4C14">
        <w:rPr>
          <w:rFonts w:ascii="Arial" w:hAnsi="Arial" w:cs="Arial"/>
          <w:sz w:val="18"/>
          <w:szCs w:val="18"/>
        </w:rPr>
        <w:t xml:space="preserve">z obowiązku posiadania zabezpieczenia finansowego, jeżeli zawiadomią marszałka województwa </w:t>
      </w:r>
      <w:r>
        <w:rPr>
          <w:rFonts w:ascii="Arial" w:hAnsi="Arial" w:cs="Arial"/>
          <w:sz w:val="18"/>
          <w:szCs w:val="18"/>
        </w:rPr>
        <w:br/>
      </w:r>
      <w:r w:rsidRPr="005D4C14">
        <w:rPr>
          <w:rFonts w:ascii="Arial" w:hAnsi="Arial" w:cs="Arial"/>
          <w:sz w:val="18"/>
          <w:szCs w:val="18"/>
        </w:rPr>
        <w:t xml:space="preserve">o zaprzestaniu albo zawieszeniu działalności organizatora turystyki lub przedsiębiorcy ułatwiającego nabywanie powiązanych </w:t>
      </w:r>
      <w:r w:rsidRPr="003456C9">
        <w:rPr>
          <w:rFonts w:ascii="Arial" w:hAnsi="Arial" w:cs="Arial"/>
          <w:sz w:val="18"/>
          <w:szCs w:val="18"/>
        </w:rPr>
        <w:t xml:space="preserve">usług turystycznych (art. 7 ust. 1 pkt 2 ustawy z dnia 24 listopada 2017 r. </w:t>
      </w:r>
      <w:r>
        <w:rPr>
          <w:rFonts w:ascii="Arial" w:hAnsi="Arial" w:cs="Arial"/>
          <w:sz w:val="18"/>
          <w:szCs w:val="18"/>
        </w:rPr>
        <w:br/>
      </w:r>
      <w:r w:rsidRPr="003456C9">
        <w:rPr>
          <w:rFonts w:ascii="Arial" w:hAnsi="Arial" w:cs="Arial"/>
          <w:sz w:val="18"/>
          <w:szCs w:val="18"/>
        </w:rPr>
        <w:t xml:space="preserve">o imprezach turystycznych i powiązanych usługach turystycznych – Dz. U. z </w:t>
      </w:r>
      <w:r>
        <w:rPr>
          <w:rFonts w:ascii="Arial" w:hAnsi="Arial" w:cs="Arial"/>
          <w:sz w:val="18"/>
          <w:szCs w:val="18"/>
        </w:rPr>
        <w:t>2017 r., poz. 2361</w:t>
      </w:r>
      <w:r>
        <w:rPr>
          <w:rFonts w:ascii="Arial" w:hAnsi="Arial" w:cs="Arial"/>
          <w:sz w:val="18"/>
          <w:szCs w:val="18"/>
        </w:rPr>
        <w:t xml:space="preserve">, ze </w:t>
      </w:r>
      <w:r>
        <w:rPr>
          <w:rFonts w:ascii="Arial" w:hAnsi="Arial" w:cs="Arial"/>
          <w:sz w:val="18"/>
          <w:szCs w:val="18"/>
        </w:rPr>
        <w:t>zm.);</w:t>
      </w:r>
    </w:p>
    <w:p w:rsidR="00EF2037" w:rsidRPr="003456C9" w:rsidRDefault="00EF2037" w:rsidP="00EF2037">
      <w:pPr>
        <w:pStyle w:val="Tekstpodstawowy"/>
        <w:numPr>
          <w:ilvl w:val="0"/>
          <w:numId w:val="7"/>
        </w:numPr>
        <w:tabs>
          <w:tab w:val="left" w:pos="3119"/>
        </w:tabs>
        <w:rPr>
          <w:rFonts w:ascii="Arial" w:hAnsi="Arial" w:cs="Arial"/>
          <w:sz w:val="18"/>
          <w:szCs w:val="18"/>
        </w:rPr>
      </w:pPr>
      <w:r w:rsidRPr="003456C9">
        <w:rPr>
          <w:rFonts w:ascii="Arial" w:hAnsi="Arial" w:cs="Arial"/>
          <w:sz w:val="18"/>
          <w:szCs w:val="18"/>
        </w:rPr>
        <w:t xml:space="preserve">Niniejsze zawiadomienie nie podlega opłacie skarbowej </w:t>
      </w:r>
      <w:r>
        <w:rPr>
          <w:rFonts w:ascii="Arial" w:hAnsi="Arial" w:cs="Arial"/>
          <w:sz w:val="18"/>
          <w:szCs w:val="18"/>
        </w:rPr>
        <w:t xml:space="preserve">zgodnie z ustawą z dnia 16 listopada 2006 r. </w:t>
      </w:r>
      <w:r>
        <w:rPr>
          <w:rFonts w:ascii="Arial" w:hAnsi="Arial" w:cs="Arial"/>
          <w:sz w:val="18"/>
          <w:szCs w:val="18"/>
        </w:rPr>
        <w:br/>
        <w:t>o opłacie skarbowej (Dz. U. z 2018 r., poz. 1044).</w:t>
      </w:r>
    </w:p>
    <w:p w:rsidR="00EF2037" w:rsidRPr="00A957B0" w:rsidRDefault="00EF2037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7C4342" w:rsidRPr="00EF2037" w:rsidRDefault="009C54EC" w:rsidP="00EF2037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bookmarkStart w:id="0" w:name="_GoBack"/>
      <w:bookmarkEnd w:id="0"/>
    </w:p>
    <w:sectPr w:rsidR="007C4342" w:rsidRPr="00EF2037" w:rsidSect="00A957B0">
      <w:endnotePr>
        <w:numFmt w:val="chicago"/>
      </w:endnotePr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58" w:rsidRDefault="004E3B58" w:rsidP="001B7178">
      <w:pPr>
        <w:spacing w:line="240" w:lineRule="auto"/>
      </w:pPr>
      <w:r>
        <w:separator/>
      </w:r>
    </w:p>
  </w:endnote>
  <w:endnote w:type="continuationSeparator" w:id="0">
    <w:p w:rsidR="004E3B58" w:rsidRDefault="004E3B58" w:rsidP="001B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58" w:rsidRDefault="004E3B58" w:rsidP="001B7178">
      <w:pPr>
        <w:spacing w:line="240" w:lineRule="auto"/>
      </w:pPr>
      <w:r>
        <w:separator/>
      </w:r>
    </w:p>
  </w:footnote>
  <w:footnote w:type="continuationSeparator" w:id="0">
    <w:p w:rsidR="004E3B58" w:rsidRDefault="004E3B58" w:rsidP="001B7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DCE"/>
    <w:multiLevelType w:val="hybridMultilevel"/>
    <w:tmpl w:val="4B4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295"/>
    <w:multiLevelType w:val="hybridMultilevel"/>
    <w:tmpl w:val="E5928E02"/>
    <w:lvl w:ilvl="0" w:tplc="6CE4080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F30C5"/>
    <w:multiLevelType w:val="hybridMultilevel"/>
    <w:tmpl w:val="81A04562"/>
    <w:lvl w:ilvl="0" w:tplc="452C1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3C"/>
    <w:rsid w:val="0000362F"/>
    <w:rsid w:val="00006945"/>
    <w:rsid w:val="000254A4"/>
    <w:rsid w:val="00033CD3"/>
    <w:rsid w:val="00057062"/>
    <w:rsid w:val="0008237D"/>
    <w:rsid w:val="0008358C"/>
    <w:rsid w:val="00090620"/>
    <w:rsid w:val="00092F2D"/>
    <w:rsid w:val="000B3591"/>
    <w:rsid w:val="000C1700"/>
    <w:rsid w:val="000D00DA"/>
    <w:rsid w:val="001061F9"/>
    <w:rsid w:val="00114F8D"/>
    <w:rsid w:val="00120B7B"/>
    <w:rsid w:val="00122B08"/>
    <w:rsid w:val="00124FE3"/>
    <w:rsid w:val="00126598"/>
    <w:rsid w:val="00130DF2"/>
    <w:rsid w:val="00137375"/>
    <w:rsid w:val="00151707"/>
    <w:rsid w:val="001663C3"/>
    <w:rsid w:val="001720E1"/>
    <w:rsid w:val="00184821"/>
    <w:rsid w:val="00187B89"/>
    <w:rsid w:val="00190996"/>
    <w:rsid w:val="00197915"/>
    <w:rsid w:val="001B7178"/>
    <w:rsid w:val="001C07F2"/>
    <w:rsid w:val="001E2B70"/>
    <w:rsid w:val="001E50D2"/>
    <w:rsid w:val="001E7C74"/>
    <w:rsid w:val="0021483E"/>
    <w:rsid w:val="00227F65"/>
    <w:rsid w:val="002330E0"/>
    <w:rsid w:val="00236634"/>
    <w:rsid w:val="00240ABE"/>
    <w:rsid w:val="00255199"/>
    <w:rsid w:val="002574F6"/>
    <w:rsid w:val="0026093F"/>
    <w:rsid w:val="00267946"/>
    <w:rsid w:val="00274FE2"/>
    <w:rsid w:val="0028382B"/>
    <w:rsid w:val="0028617A"/>
    <w:rsid w:val="002904C9"/>
    <w:rsid w:val="002A2EF4"/>
    <w:rsid w:val="002A776E"/>
    <w:rsid w:val="002C1A39"/>
    <w:rsid w:val="002D0EE5"/>
    <w:rsid w:val="002E652A"/>
    <w:rsid w:val="002F13D8"/>
    <w:rsid w:val="002F171B"/>
    <w:rsid w:val="002F6AAC"/>
    <w:rsid w:val="00301A87"/>
    <w:rsid w:val="00303148"/>
    <w:rsid w:val="00310159"/>
    <w:rsid w:val="00312904"/>
    <w:rsid w:val="00320339"/>
    <w:rsid w:val="00320E74"/>
    <w:rsid w:val="0032364B"/>
    <w:rsid w:val="00336E96"/>
    <w:rsid w:val="00336F9F"/>
    <w:rsid w:val="003476A3"/>
    <w:rsid w:val="00350C69"/>
    <w:rsid w:val="00354E29"/>
    <w:rsid w:val="00361379"/>
    <w:rsid w:val="00362C04"/>
    <w:rsid w:val="0037280A"/>
    <w:rsid w:val="00376931"/>
    <w:rsid w:val="00385310"/>
    <w:rsid w:val="003922F7"/>
    <w:rsid w:val="003B1E81"/>
    <w:rsid w:val="003C5B88"/>
    <w:rsid w:val="00407D32"/>
    <w:rsid w:val="004215AD"/>
    <w:rsid w:val="004530AD"/>
    <w:rsid w:val="00455658"/>
    <w:rsid w:val="00491DB7"/>
    <w:rsid w:val="004B3585"/>
    <w:rsid w:val="004B71FA"/>
    <w:rsid w:val="004B7CDF"/>
    <w:rsid w:val="004C3A68"/>
    <w:rsid w:val="004D3A8C"/>
    <w:rsid w:val="004E3B58"/>
    <w:rsid w:val="00501A91"/>
    <w:rsid w:val="005121CF"/>
    <w:rsid w:val="00517AB9"/>
    <w:rsid w:val="00532740"/>
    <w:rsid w:val="00534BB1"/>
    <w:rsid w:val="00535F91"/>
    <w:rsid w:val="005446B4"/>
    <w:rsid w:val="0054533E"/>
    <w:rsid w:val="005563E9"/>
    <w:rsid w:val="00564AB9"/>
    <w:rsid w:val="0056539C"/>
    <w:rsid w:val="00576388"/>
    <w:rsid w:val="005833A1"/>
    <w:rsid w:val="00596FA4"/>
    <w:rsid w:val="005C0D35"/>
    <w:rsid w:val="005E29F3"/>
    <w:rsid w:val="005E2F49"/>
    <w:rsid w:val="005E7C55"/>
    <w:rsid w:val="005F752C"/>
    <w:rsid w:val="00615017"/>
    <w:rsid w:val="00633000"/>
    <w:rsid w:val="00654C5F"/>
    <w:rsid w:val="00686126"/>
    <w:rsid w:val="00692614"/>
    <w:rsid w:val="006974C4"/>
    <w:rsid w:val="006B47C8"/>
    <w:rsid w:val="006C1DDC"/>
    <w:rsid w:val="006C3701"/>
    <w:rsid w:val="006F52EF"/>
    <w:rsid w:val="006F67EF"/>
    <w:rsid w:val="007044EC"/>
    <w:rsid w:val="00723230"/>
    <w:rsid w:val="00723554"/>
    <w:rsid w:val="00741AEF"/>
    <w:rsid w:val="007424E8"/>
    <w:rsid w:val="00750282"/>
    <w:rsid w:val="0075756D"/>
    <w:rsid w:val="0076480F"/>
    <w:rsid w:val="007C4342"/>
    <w:rsid w:val="007D6716"/>
    <w:rsid w:val="007F2B27"/>
    <w:rsid w:val="00802C8F"/>
    <w:rsid w:val="008350E4"/>
    <w:rsid w:val="00865AC4"/>
    <w:rsid w:val="008752C5"/>
    <w:rsid w:val="008861FE"/>
    <w:rsid w:val="008A1D70"/>
    <w:rsid w:val="008B17E2"/>
    <w:rsid w:val="008C005F"/>
    <w:rsid w:val="008E7102"/>
    <w:rsid w:val="008F2968"/>
    <w:rsid w:val="008F638B"/>
    <w:rsid w:val="009059D9"/>
    <w:rsid w:val="00906B66"/>
    <w:rsid w:val="00910354"/>
    <w:rsid w:val="00916001"/>
    <w:rsid w:val="00920E04"/>
    <w:rsid w:val="009325F7"/>
    <w:rsid w:val="00933FEE"/>
    <w:rsid w:val="0094054A"/>
    <w:rsid w:val="00945843"/>
    <w:rsid w:val="00947D86"/>
    <w:rsid w:val="0095795B"/>
    <w:rsid w:val="009816D6"/>
    <w:rsid w:val="00990FDB"/>
    <w:rsid w:val="0099501D"/>
    <w:rsid w:val="009C0AEF"/>
    <w:rsid w:val="009C54EC"/>
    <w:rsid w:val="009C5B4A"/>
    <w:rsid w:val="009D3094"/>
    <w:rsid w:val="009E16D7"/>
    <w:rsid w:val="009F6A52"/>
    <w:rsid w:val="00A04815"/>
    <w:rsid w:val="00A04A2F"/>
    <w:rsid w:val="00A07B75"/>
    <w:rsid w:val="00A11AF0"/>
    <w:rsid w:val="00A21EEE"/>
    <w:rsid w:val="00A233FE"/>
    <w:rsid w:val="00A40DE5"/>
    <w:rsid w:val="00A466FA"/>
    <w:rsid w:val="00A64E1F"/>
    <w:rsid w:val="00A65C65"/>
    <w:rsid w:val="00A67AAB"/>
    <w:rsid w:val="00A7750C"/>
    <w:rsid w:val="00A831B2"/>
    <w:rsid w:val="00A957B0"/>
    <w:rsid w:val="00AA192B"/>
    <w:rsid w:val="00AF2CB6"/>
    <w:rsid w:val="00B055A0"/>
    <w:rsid w:val="00B0791E"/>
    <w:rsid w:val="00B12117"/>
    <w:rsid w:val="00B507D7"/>
    <w:rsid w:val="00B52989"/>
    <w:rsid w:val="00B601D7"/>
    <w:rsid w:val="00B734DB"/>
    <w:rsid w:val="00B73A4A"/>
    <w:rsid w:val="00BB1D28"/>
    <w:rsid w:val="00BB31E6"/>
    <w:rsid w:val="00BC0E64"/>
    <w:rsid w:val="00BC4027"/>
    <w:rsid w:val="00BC52BD"/>
    <w:rsid w:val="00BD5A4A"/>
    <w:rsid w:val="00BF236E"/>
    <w:rsid w:val="00BF2B95"/>
    <w:rsid w:val="00C41C6F"/>
    <w:rsid w:val="00C44C9D"/>
    <w:rsid w:val="00C62642"/>
    <w:rsid w:val="00C746AC"/>
    <w:rsid w:val="00CA25C5"/>
    <w:rsid w:val="00CB3480"/>
    <w:rsid w:val="00CC035C"/>
    <w:rsid w:val="00CD6AF5"/>
    <w:rsid w:val="00CE7243"/>
    <w:rsid w:val="00CF087E"/>
    <w:rsid w:val="00D05CAA"/>
    <w:rsid w:val="00D25950"/>
    <w:rsid w:val="00D508F2"/>
    <w:rsid w:val="00D553E1"/>
    <w:rsid w:val="00D72C1A"/>
    <w:rsid w:val="00D75016"/>
    <w:rsid w:val="00D94A0B"/>
    <w:rsid w:val="00DC7398"/>
    <w:rsid w:val="00DC7CF1"/>
    <w:rsid w:val="00DE6C37"/>
    <w:rsid w:val="00E21A35"/>
    <w:rsid w:val="00E27D23"/>
    <w:rsid w:val="00E5313D"/>
    <w:rsid w:val="00E57D81"/>
    <w:rsid w:val="00E863EE"/>
    <w:rsid w:val="00E931EC"/>
    <w:rsid w:val="00EA6618"/>
    <w:rsid w:val="00ED796A"/>
    <w:rsid w:val="00EE3A3C"/>
    <w:rsid w:val="00EF2037"/>
    <w:rsid w:val="00F02D91"/>
    <w:rsid w:val="00F16419"/>
    <w:rsid w:val="00F37EFA"/>
    <w:rsid w:val="00F4106D"/>
    <w:rsid w:val="00F50297"/>
    <w:rsid w:val="00FA2E16"/>
    <w:rsid w:val="00FA4C8F"/>
    <w:rsid w:val="00FA72E3"/>
    <w:rsid w:val="00FD7A09"/>
    <w:rsid w:val="00FE20A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BE2"/>
  <w15:chartTrackingRefBased/>
  <w15:docId w15:val="{2ADFC61A-4FF7-4B07-B8C3-5E64A77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64BD0-A1D6-46D6-9219-4B38586F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Nazaruk Paulina</dc:creator>
  <cp:keywords/>
  <dc:description/>
  <cp:lastModifiedBy>Magdalena Koczara</cp:lastModifiedBy>
  <cp:revision>2</cp:revision>
  <cp:lastPrinted>2018-08-01T09:46:00Z</cp:lastPrinted>
  <dcterms:created xsi:type="dcterms:W3CDTF">2018-08-02T06:08:00Z</dcterms:created>
  <dcterms:modified xsi:type="dcterms:W3CDTF">2018-08-02T06:08:00Z</dcterms:modified>
</cp:coreProperties>
</file>