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190" w:rsidRDefault="005D3190" w:rsidP="005D3190">
      <w:pPr>
        <w:spacing w:before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Porządek posiedzenia</w:t>
      </w:r>
    </w:p>
    <w:p w:rsidR="005D3190" w:rsidRDefault="005D3190" w:rsidP="005D31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Komisji Strategii Rozwoju</w:t>
      </w:r>
    </w:p>
    <w:p w:rsidR="005D3190" w:rsidRDefault="005D3190" w:rsidP="005D31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Sejmiku Województwa Warmińsko-Mazurskiego</w:t>
      </w:r>
    </w:p>
    <w:p w:rsidR="005D3190" w:rsidRDefault="005D3190" w:rsidP="005D31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dniu 18 marca 2019 r. </w:t>
      </w:r>
    </w:p>
    <w:p w:rsidR="005D3190" w:rsidRDefault="005D3190" w:rsidP="005D31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63E">
        <w:rPr>
          <w:rFonts w:ascii="Times New Roman" w:hAnsi="Times New Roman" w:cs="Times New Roman"/>
          <w:b/>
          <w:sz w:val="24"/>
          <w:szCs w:val="24"/>
        </w:rPr>
        <w:t>sala 42</w:t>
      </w:r>
      <w:r w:rsidR="0001463E" w:rsidRPr="0001463E">
        <w:rPr>
          <w:rFonts w:ascii="Times New Roman" w:hAnsi="Times New Roman" w:cs="Times New Roman"/>
          <w:b/>
          <w:sz w:val="24"/>
          <w:szCs w:val="24"/>
        </w:rPr>
        <w:t>0 (sala sesyjna)</w:t>
      </w:r>
      <w:r w:rsidRPr="0001463E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Olsztyn, ul. Emilii Plater 1, </w:t>
      </w:r>
      <w:r w:rsidRPr="0001463E">
        <w:rPr>
          <w:rFonts w:ascii="Times New Roman" w:hAnsi="Times New Roman" w:cs="Times New Roman"/>
          <w:b/>
          <w:sz w:val="24"/>
          <w:szCs w:val="24"/>
        </w:rPr>
        <w:t>godz. 9.15</w:t>
      </w:r>
      <w:r w:rsidR="0001463E">
        <w:rPr>
          <w:rFonts w:ascii="Times New Roman" w:hAnsi="Times New Roman" w:cs="Times New Roman"/>
          <w:b/>
          <w:sz w:val="24"/>
          <w:szCs w:val="24"/>
        </w:rPr>
        <w:t>.</w:t>
      </w:r>
    </w:p>
    <w:p w:rsidR="005D3190" w:rsidRDefault="005D3190" w:rsidP="005D31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3190" w:rsidRDefault="005D3190" w:rsidP="005D3190">
      <w:pPr>
        <w:spacing w:after="0" w:line="36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5C7E8F" w:rsidRPr="005C7E8F" w:rsidRDefault="005C7E8F" w:rsidP="005C7E8F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5C7E8F">
        <w:rPr>
          <w:rFonts w:ascii="Times New Roman" w:hAnsi="Times New Roman" w:cs="Times New Roman"/>
          <w:sz w:val="24"/>
          <w:szCs w:val="24"/>
        </w:rPr>
        <w:t>1.</w:t>
      </w:r>
      <w:r w:rsidRPr="005C7E8F">
        <w:rPr>
          <w:rFonts w:ascii="Times New Roman" w:hAnsi="Times New Roman" w:cs="Times New Roman"/>
          <w:sz w:val="24"/>
          <w:szCs w:val="24"/>
        </w:rPr>
        <w:tab/>
        <w:t>Otwarcie posiedzenia.</w:t>
      </w:r>
    </w:p>
    <w:p w:rsidR="005C7E8F" w:rsidRPr="005C7E8F" w:rsidRDefault="005C7E8F" w:rsidP="005C7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E8F">
        <w:rPr>
          <w:rFonts w:ascii="Times New Roman" w:hAnsi="Times New Roman" w:cs="Times New Roman"/>
          <w:sz w:val="24"/>
          <w:szCs w:val="24"/>
        </w:rPr>
        <w:t>2.</w:t>
      </w:r>
      <w:r w:rsidRPr="005C7E8F">
        <w:rPr>
          <w:rFonts w:ascii="Times New Roman" w:hAnsi="Times New Roman" w:cs="Times New Roman"/>
          <w:sz w:val="24"/>
          <w:szCs w:val="24"/>
        </w:rPr>
        <w:tab/>
        <w:t>Przyjęcie porządku posiedzenia.</w:t>
      </w:r>
    </w:p>
    <w:p w:rsidR="005C7E8F" w:rsidRPr="005C7E8F" w:rsidRDefault="005C7E8F" w:rsidP="005C7E8F">
      <w:pPr>
        <w:spacing w:after="0" w:line="240" w:lineRule="auto"/>
        <w:ind w:left="720" w:hanging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 w:rsidRPr="005C7E8F">
        <w:rPr>
          <w:rFonts w:ascii="Times New Roman" w:hAnsi="Times New Roman" w:cs="Times New Roman"/>
          <w:sz w:val="24"/>
          <w:szCs w:val="24"/>
        </w:rPr>
        <w:t>3.</w:t>
      </w:r>
      <w:r w:rsidRPr="005C7E8F">
        <w:rPr>
          <w:rFonts w:ascii="Times New Roman" w:hAnsi="Times New Roman" w:cs="Times New Roman"/>
          <w:sz w:val="24"/>
          <w:szCs w:val="24"/>
        </w:rPr>
        <w:tab/>
      </w:r>
      <w:r w:rsidRPr="005C7E8F">
        <w:rPr>
          <w:rFonts w:ascii="Times New Roman" w:hAnsi="Times New Roman" w:cs="Times New Roman"/>
          <w:color w:val="000000"/>
          <w:sz w:val="24"/>
          <w:szCs w:val="24"/>
        </w:rPr>
        <w:t>Informacja o zaawa</w:t>
      </w:r>
      <w:r w:rsidR="0001463E">
        <w:rPr>
          <w:rFonts w:ascii="Times New Roman" w:hAnsi="Times New Roman" w:cs="Times New Roman"/>
          <w:color w:val="000000"/>
          <w:sz w:val="24"/>
          <w:szCs w:val="24"/>
        </w:rPr>
        <w:t xml:space="preserve">nsowaniu prac nad aktualizacją </w:t>
      </w:r>
      <w:r w:rsidRPr="005C7E8F">
        <w:rPr>
          <w:rFonts w:ascii="Times New Roman" w:hAnsi="Times New Roman" w:cs="Times New Roman"/>
          <w:color w:val="000000"/>
          <w:sz w:val="24"/>
          <w:szCs w:val="24"/>
        </w:rPr>
        <w:t>strategii rozwoju społeczno-gospodarczego województwa warmińsko-mazurskiego.</w:t>
      </w:r>
    </w:p>
    <w:p w:rsidR="005C7E8F" w:rsidRPr="005C7E8F" w:rsidRDefault="005C7E8F" w:rsidP="005C7E8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E8F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5C7E8F">
        <w:rPr>
          <w:rFonts w:ascii="Times New Roman" w:hAnsi="Times New Roman" w:cs="Times New Roman"/>
          <w:color w:val="000000"/>
          <w:sz w:val="24"/>
          <w:szCs w:val="24"/>
        </w:rPr>
        <w:tab/>
        <w:t>Informacja na temat polityki senioralnej Samorządu Województwa Warmińsko-Mazurskiego (w tym potrzeby seniorów – współpraca z nowo powołaną Społeczną Radą Seniorów Województwa Warmińsko-Mazurskiego).</w:t>
      </w:r>
    </w:p>
    <w:p w:rsidR="005C7E8F" w:rsidRPr="005C7E8F" w:rsidRDefault="005C7E8F" w:rsidP="005C7E8F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5C7E8F">
        <w:rPr>
          <w:rFonts w:ascii="Times New Roman" w:hAnsi="Times New Roman" w:cs="Times New Roman"/>
          <w:sz w:val="24"/>
          <w:szCs w:val="24"/>
        </w:rPr>
        <w:t>5</w:t>
      </w:r>
      <w:r w:rsidRPr="005C7E8F">
        <w:rPr>
          <w:rFonts w:ascii="Times New Roman" w:hAnsi="Times New Roman" w:cs="Times New Roman"/>
          <w:sz w:val="24"/>
          <w:szCs w:val="24"/>
        </w:rPr>
        <w:tab/>
        <w:t>Zaopiniowanie materiałów na V sesję Sejmiku, w tym:</w:t>
      </w:r>
    </w:p>
    <w:p w:rsidR="005C7E8F" w:rsidRPr="005C7E8F" w:rsidRDefault="005C7E8F" w:rsidP="005C7E8F">
      <w:pPr>
        <w:pStyle w:val="Style22"/>
        <w:numPr>
          <w:ilvl w:val="0"/>
          <w:numId w:val="1"/>
        </w:numPr>
        <w:spacing w:line="240" w:lineRule="auto"/>
        <w:rPr>
          <w:rFonts w:ascii="Times New Roman" w:eastAsia="Cambria" w:hAnsi="Times New Roman" w:cs="Times New Roman"/>
          <w:lang w:eastAsia="en-US"/>
        </w:rPr>
      </w:pPr>
      <w:r w:rsidRPr="005C7E8F">
        <w:rPr>
          <w:rFonts w:ascii="Times New Roman" w:eastAsia="Cambria" w:hAnsi="Times New Roman" w:cs="Times New Roman"/>
          <w:bCs/>
          <w:lang w:eastAsia="en-US"/>
        </w:rPr>
        <w:t xml:space="preserve">projektu uchwały w sprawie przyjęcia dokumentu "Analiza sytuacji na rynku pracy </w:t>
      </w:r>
      <w:r w:rsidR="0001463E">
        <w:rPr>
          <w:rFonts w:ascii="Times New Roman" w:eastAsia="Cambria" w:hAnsi="Times New Roman" w:cs="Times New Roman"/>
          <w:bCs/>
          <w:lang w:eastAsia="en-US"/>
        </w:rPr>
        <w:br/>
      </w:r>
      <w:r w:rsidRPr="005C7E8F">
        <w:rPr>
          <w:rFonts w:ascii="Times New Roman" w:eastAsia="Cambria" w:hAnsi="Times New Roman" w:cs="Times New Roman"/>
          <w:bCs/>
          <w:lang w:eastAsia="en-US"/>
        </w:rPr>
        <w:t>w województwie warmińsko-mazurskim w 2018 roku";</w:t>
      </w:r>
    </w:p>
    <w:p w:rsidR="005C7E8F" w:rsidRPr="005C7E8F" w:rsidRDefault="005C7E8F" w:rsidP="005C7E8F">
      <w:pPr>
        <w:pStyle w:val="Style22"/>
        <w:numPr>
          <w:ilvl w:val="0"/>
          <w:numId w:val="1"/>
        </w:numPr>
        <w:spacing w:line="240" w:lineRule="auto"/>
        <w:rPr>
          <w:rFonts w:ascii="Times New Roman" w:eastAsia="Cambria" w:hAnsi="Times New Roman" w:cs="Times New Roman"/>
          <w:lang w:eastAsia="en-US"/>
        </w:rPr>
      </w:pPr>
      <w:r w:rsidRPr="005C7E8F">
        <w:rPr>
          <w:rFonts w:ascii="Times New Roman" w:eastAsia="Cambria" w:hAnsi="Times New Roman" w:cs="Times New Roman"/>
          <w:lang w:eastAsia="en-US"/>
        </w:rPr>
        <w:t xml:space="preserve">projektu uchwały w sprawie </w:t>
      </w:r>
      <w:r w:rsidRPr="005C7E8F">
        <w:rPr>
          <w:rFonts w:ascii="Times New Roman" w:eastAsia="Cambria" w:hAnsi="Times New Roman" w:cs="Times New Roman"/>
          <w:bCs/>
          <w:lang w:eastAsia="en-US"/>
        </w:rPr>
        <w:t xml:space="preserve">rewitalizacji Kolei </w:t>
      </w:r>
      <w:proofErr w:type="spellStart"/>
      <w:r w:rsidRPr="005C7E8F">
        <w:rPr>
          <w:rFonts w:ascii="Times New Roman" w:eastAsia="Cambria" w:hAnsi="Times New Roman" w:cs="Times New Roman"/>
          <w:bCs/>
          <w:lang w:eastAsia="en-US"/>
        </w:rPr>
        <w:t>Nadzalewowej</w:t>
      </w:r>
      <w:proofErr w:type="spellEnd"/>
      <w:r w:rsidRPr="005C7E8F">
        <w:rPr>
          <w:rFonts w:ascii="Times New Roman" w:eastAsia="Cambria" w:hAnsi="Times New Roman" w:cs="Times New Roman"/>
          <w:bCs/>
          <w:lang w:eastAsia="en-US"/>
        </w:rPr>
        <w:t xml:space="preserve"> i przywrócenia połączeń kolejowych na trasie Elbląg-Braniewo w ramach programu Kolej Plus;</w:t>
      </w:r>
    </w:p>
    <w:p w:rsidR="005C7E8F" w:rsidRPr="005C7E8F" w:rsidRDefault="005C7E8F" w:rsidP="005C7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E8F">
        <w:rPr>
          <w:rFonts w:ascii="Times New Roman" w:hAnsi="Times New Roman" w:cs="Times New Roman"/>
          <w:sz w:val="24"/>
          <w:szCs w:val="24"/>
        </w:rPr>
        <w:t>6.</w:t>
      </w:r>
      <w:r w:rsidRPr="005C7E8F">
        <w:rPr>
          <w:rFonts w:ascii="Times New Roman" w:hAnsi="Times New Roman" w:cs="Times New Roman"/>
          <w:sz w:val="24"/>
          <w:szCs w:val="24"/>
        </w:rPr>
        <w:tab/>
        <w:t>Sprawy różne i wolne wnioski.</w:t>
      </w:r>
    </w:p>
    <w:p w:rsidR="005C7E8F" w:rsidRPr="005C7E8F" w:rsidRDefault="005C7E8F" w:rsidP="005C7E8F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5C7E8F">
        <w:rPr>
          <w:rFonts w:ascii="Times New Roman" w:hAnsi="Times New Roman" w:cs="Times New Roman"/>
          <w:sz w:val="24"/>
          <w:szCs w:val="24"/>
        </w:rPr>
        <w:t>7.</w:t>
      </w:r>
      <w:r w:rsidRPr="005C7E8F">
        <w:rPr>
          <w:rFonts w:ascii="Times New Roman" w:hAnsi="Times New Roman" w:cs="Times New Roman"/>
          <w:sz w:val="24"/>
          <w:szCs w:val="24"/>
        </w:rPr>
        <w:tab/>
        <w:t xml:space="preserve">Przyjęcie Protokołu Nr 2/2019 z 11 lutego 2019 r. oraz Protokołu Nr 3/2019 </w:t>
      </w:r>
      <w:r w:rsidRPr="005C7E8F">
        <w:rPr>
          <w:rFonts w:ascii="Times New Roman" w:hAnsi="Times New Roman" w:cs="Times New Roman"/>
          <w:sz w:val="24"/>
          <w:szCs w:val="24"/>
        </w:rPr>
        <w:br/>
        <w:t>z 18 lutego 2019 r.</w:t>
      </w:r>
    </w:p>
    <w:p w:rsidR="005C7E8F" w:rsidRDefault="005C7E8F" w:rsidP="005C7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E8F">
        <w:rPr>
          <w:rFonts w:ascii="Times New Roman" w:hAnsi="Times New Roman" w:cs="Times New Roman"/>
          <w:sz w:val="24"/>
          <w:szCs w:val="24"/>
        </w:rPr>
        <w:t>8.</w:t>
      </w:r>
      <w:r w:rsidRPr="005C7E8F">
        <w:rPr>
          <w:rFonts w:ascii="Times New Roman" w:hAnsi="Times New Roman" w:cs="Times New Roman"/>
          <w:sz w:val="24"/>
          <w:szCs w:val="24"/>
        </w:rPr>
        <w:tab/>
        <w:t>Zakończenie posiedzenia.</w:t>
      </w:r>
    </w:p>
    <w:p w:rsidR="00FA2C32" w:rsidRDefault="00FA2C32" w:rsidP="005C7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C32" w:rsidRDefault="00FA2C32" w:rsidP="005C7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C32" w:rsidRPr="00FA2C32" w:rsidRDefault="00FA2C32" w:rsidP="00FA2C32">
      <w:pPr>
        <w:ind w:left="4950" w:firstLine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A2C32">
        <w:rPr>
          <w:rFonts w:ascii="Times New Roman" w:hAnsi="Times New Roman" w:cs="Times New Roman"/>
          <w:sz w:val="24"/>
          <w:szCs w:val="24"/>
        </w:rPr>
        <w:tab/>
      </w:r>
      <w:r w:rsidRPr="00FA2C32">
        <w:rPr>
          <w:rFonts w:ascii="Times New Roman" w:hAnsi="Times New Roman" w:cs="Times New Roman"/>
          <w:sz w:val="24"/>
          <w:szCs w:val="24"/>
        </w:rPr>
        <w:t>z up. Wiceprzewodnicząca Komisji</w:t>
      </w:r>
    </w:p>
    <w:p w:rsidR="00FA2C32" w:rsidRPr="00FA2C32" w:rsidRDefault="00FA2C32" w:rsidP="00FA2C32">
      <w:pPr>
        <w:ind w:firstLine="567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A2C32">
        <w:rPr>
          <w:rFonts w:ascii="Times New Roman" w:hAnsi="Times New Roman" w:cs="Times New Roman"/>
          <w:sz w:val="24"/>
          <w:szCs w:val="24"/>
        </w:rPr>
        <w:t xml:space="preserve"> /-/ Grażyna Kluge</w:t>
      </w:r>
    </w:p>
    <w:p w:rsidR="00FA2C32" w:rsidRPr="005C7E8F" w:rsidRDefault="00FA2C32" w:rsidP="005C7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190" w:rsidRPr="005C7E8F" w:rsidRDefault="005D3190" w:rsidP="005C7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E09" w:rsidRDefault="00FA2C32"/>
    <w:sectPr w:rsidR="00672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C1C09"/>
    <w:multiLevelType w:val="hybridMultilevel"/>
    <w:tmpl w:val="94261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190"/>
    <w:rsid w:val="0001463E"/>
    <w:rsid w:val="005C7E8F"/>
    <w:rsid w:val="005D3190"/>
    <w:rsid w:val="00B65758"/>
    <w:rsid w:val="00D3099F"/>
    <w:rsid w:val="00FA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8554A"/>
  <w15:chartTrackingRefBased/>
  <w15:docId w15:val="{343F794F-5664-4D68-A44E-49EA74FFB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319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2">
    <w:name w:val="Style22"/>
    <w:basedOn w:val="Normalny"/>
    <w:uiPriority w:val="99"/>
    <w:rsid w:val="005C7E8F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2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2C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8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Kantolak</dc:creator>
  <cp:keywords/>
  <dc:description/>
  <cp:lastModifiedBy>Beata Kantolak</cp:lastModifiedBy>
  <cp:revision>4</cp:revision>
  <cp:lastPrinted>2019-03-11T13:52:00Z</cp:lastPrinted>
  <dcterms:created xsi:type="dcterms:W3CDTF">2019-03-11T11:20:00Z</dcterms:created>
  <dcterms:modified xsi:type="dcterms:W3CDTF">2019-03-11T13:52:00Z</dcterms:modified>
</cp:coreProperties>
</file>