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CE" w:rsidRPr="00A726CF" w:rsidRDefault="001837CE" w:rsidP="00992184">
      <w:pPr>
        <w:ind w:left="2832" w:firstLine="708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>Porządek obrad</w:t>
      </w:r>
    </w:p>
    <w:p w:rsidR="001837CE" w:rsidRPr="00A726CF" w:rsidRDefault="001837CE" w:rsidP="00C91002">
      <w:pPr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Komisji Rozwoju Obszarów Wiejskich, Rolnictwa, Ochrony Środowiska i Gospodarki </w:t>
      </w:r>
      <w:r w:rsidR="00CD1CE5" w:rsidRPr="00A726CF">
        <w:rPr>
          <w:rFonts w:ascii="Times New Roman" w:eastAsiaTheme="minorHAnsi" w:hAnsi="Times New Roman"/>
          <w:b/>
          <w:lang w:val="pl-PL"/>
        </w:rPr>
        <w:tab/>
      </w:r>
      <w:r w:rsidR="00CD1CE5" w:rsidRPr="00A726CF">
        <w:rPr>
          <w:rFonts w:ascii="Times New Roman" w:eastAsiaTheme="minorHAnsi" w:hAnsi="Times New Roman"/>
          <w:b/>
          <w:lang w:val="pl-PL"/>
        </w:rPr>
        <w:tab/>
      </w:r>
      <w:r w:rsidRPr="00A726CF">
        <w:rPr>
          <w:rFonts w:ascii="Times New Roman" w:eastAsiaTheme="minorHAnsi" w:hAnsi="Times New Roman"/>
          <w:b/>
          <w:lang w:val="pl-PL"/>
        </w:rPr>
        <w:t>Wodnej Sejmiku Województwa Warmińsko-Mazurskiego</w:t>
      </w:r>
    </w:p>
    <w:p w:rsidR="001837CE" w:rsidRPr="00A726CF" w:rsidRDefault="001837CE" w:rsidP="00992184">
      <w:pPr>
        <w:ind w:left="2124" w:firstLine="708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w dniu </w:t>
      </w:r>
      <w:r w:rsidR="00AD3629">
        <w:rPr>
          <w:rFonts w:ascii="Times New Roman" w:eastAsiaTheme="minorHAnsi" w:hAnsi="Times New Roman"/>
          <w:b/>
          <w:lang w:val="pl-PL"/>
        </w:rPr>
        <w:t>20</w:t>
      </w:r>
      <w:r w:rsidRPr="00086710">
        <w:rPr>
          <w:rFonts w:ascii="Times New Roman" w:eastAsiaTheme="minorHAnsi" w:hAnsi="Times New Roman"/>
          <w:b/>
          <w:lang w:val="pl-PL"/>
        </w:rPr>
        <w:t xml:space="preserve"> </w:t>
      </w:r>
      <w:r w:rsidR="00AD3629">
        <w:rPr>
          <w:rFonts w:ascii="Times New Roman" w:eastAsiaTheme="minorHAnsi" w:hAnsi="Times New Roman"/>
          <w:b/>
          <w:lang w:val="pl-PL"/>
        </w:rPr>
        <w:t xml:space="preserve">marca </w:t>
      </w:r>
      <w:r w:rsidRPr="00086710">
        <w:rPr>
          <w:rFonts w:ascii="Times New Roman" w:eastAsiaTheme="minorHAnsi" w:hAnsi="Times New Roman"/>
          <w:b/>
          <w:lang w:val="pl-PL"/>
        </w:rPr>
        <w:t>201</w:t>
      </w:r>
      <w:r w:rsidR="00D33ACE" w:rsidRPr="00086710">
        <w:rPr>
          <w:rFonts w:ascii="Times New Roman" w:eastAsiaTheme="minorHAnsi" w:hAnsi="Times New Roman"/>
          <w:b/>
          <w:lang w:val="pl-PL"/>
        </w:rPr>
        <w:t>9</w:t>
      </w:r>
      <w:r w:rsidRPr="00086710">
        <w:rPr>
          <w:rFonts w:ascii="Times New Roman" w:eastAsiaTheme="minorHAnsi" w:hAnsi="Times New Roman"/>
          <w:b/>
          <w:lang w:val="pl-PL"/>
        </w:rPr>
        <w:t xml:space="preserve"> r</w:t>
      </w:r>
      <w:r w:rsidRPr="00A726CF">
        <w:rPr>
          <w:rFonts w:ascii="Times New Roman" w:eastAsiaTheme="minorHAnsi" w:hAnsi="Times New Roman"/>
          <w:b/>
          <w:lang w:val="pl-PL"/>
        </w:rPr>
        <w:t>.</w:t>
      </w:r>
    </w:p>
    <w:p w:rsidR="001837CE" w:rsidRPr="00086710" w:rsidRDefault="00E01F5B" w:rsidP="00992184">
      <w:pPr>
        <w:ind w:left="708" w:firstLine="708"/>
        <w:jc w:val="both"/>
        <w:rPr>
          <w:rFonts w:ascii="Times New Roman" w:eastAsiaTheme="minorHAnsi" w:hAnsi="Times New Roman"/>
          <w:b/>
          <w:lang w:val="pl-PL"/>
        </w:rPr>
      </w:pPr>
      <w:r w:rsidRPr="00086710">
        <w:rPr>
          <w:rFonts w:ascii="Times New Roman" w:eastAsiaTheme="minorHAnsi" w:hAnsi="Times New Roman"/>
          <w:b/>
          <w:lang w:val="pl-PL"/>
        </w:rPr>
        <w:t>sala 433</w:t>
      </w:r>
      <w:r w:rsidR="00B449C9" w:rsidRPr="00086710">
        <w:rPr>
          <w:rFonts w:ascii="Times New Roman" w:eastAsiaTheme="minorHAnsi" w:hAnsi="Times New Roman"/>
          <w:b/>
          <w:lang w:val="pl-PL"/>
        </w:rPr>
        <w:t xml:space="preserve">, </w:t>
      </w:r>
      <w:r w:rsidR="001837CE" w:rsidRPr="00086710">
        <w:rPr>
          <w:rFonts w:ascii="Times New Roman" w:eastAsiaTheme="minorHAnsi" w:hAnsi="Times New Roman"/>
          <w:b/>
          <w:lang w:val="pl-PL"/>
        </w:rPr>
        <w:t>Olsztyn ul. Emilii Plater 1, godz. 1</w:t>
      </w:r>
      <w:r w:rsidR="00992184" w:rsidRPr="00086710">
        <w:rPr>
          <w:rFonts w:ascii="Times New Roman" w:eastAsiaTheme="minorHAnsi" w:hAnsi="Times New Roman"/>
          <w:b/>
          <w:lang w:val="pl-PL"/>
        </w:rPr>
        <w:t>0.</w:t>
      </w:r>
      <w:r w:rsidR="001837CE" w:rsidRPr="00086710">
        <w:rPr>
          <w:rFonts w:ascii="Times New Roman" w:eastAsiaTheme="minorHAnsi" w:hAnsi="Times New Roman"/>
          <w:b/>
          <w:lang w:val="pl-PL"/>
        </w:rPr>
        <w:t>00</w:t>
      </w:r>
      <w:r w:rsidR="0045627A" w:rsidRPr="00086710">
        <w:rPr>
          <w:rFonts w:ascii="Times New Roman" w:eastAsiaTheme="minorHAnsi" w:hAnsi="Times New Roman"/>
          <w:b/>
          <w:lang w:val="pl-PL"/>
        </w:rPr>
        <w:t>.</w:t>
      </w:r>
    </w:p>
    <w:p w:rsidR="001837CE" w:rsidRPr="00A726CF" w:rsidRDefault="001837CE" w:rsidP="00C91002">
      <w:pPr>
        <w:jc w:val="both"/>
        <w:rPr>
          <w:rFonts w:ascii="Times New Roman" w:eastAsiaTheme="minorHAnsi" w:hAnsi="Times New Roman"/>
          <w:lang w:val="pl-PL"/>
        </w:rPr>
      </w:pPr>
    </w:p>
    <w:p w:rsidR="00AD3629" w:rsidRPr="008708AA" w:rsidRDefault="00AD3629" w:rsidP="00AD3629">
      <w:pPr>
        <w:spacing w:before="100" w:beforeAutospacing="1" w:after="100" w:afterAutospacing="1"/>
        <w:contextualSpacing/>
        <w:jc w:val="both"/>
        <w:rPr>
          <w:rFonts w:ascii="Arial" w:hAnsi="Arial" w:cs="Arial"/>
          <w:u w:val="single"/>
          <w:lang w:val="pl-PL"/>
        </w:rPr>
      </w:pP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1.</w:t>
      </w:r>
      <w:r w:rsidRPr="00AD3629">
        <w:rPr>
          <w:rFonts w:ascii="Times New Roman" w:hAnsi="Times New Roman"/>
          <w:lang w:val="pl-PL"/>
        </w:rPr>
        <w:tab/>
        <w:t>Otwarcie posiedzenia.</w:t>
      </w: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2.</w:t>
      </w:r>
      <w:r w:rsidRPr="00AD3629">
        <w:rPr>
          <w:rFonts w:ascii="Times New Roman" w:hAnsi="Times New Roman"/>
          <w:lang w:val="pl-PL"/>
        </w:rPr>
        <w:tab/>
        <w:t>Przyjęcie porządku posiedzenia.</w:t>
      </w:r>
    </w:p>
    <w:p w:rsidR="00AD3629" w:rsidRPr="00AD3629" w:rsidRDefault="00AD3629" w:rsidP="00AD3629">
      <w:pPr>
        <w:ind w:left="705" w:hanging="705"/>
        <w:jc w:val="both"/>
        <w:outlineLvl w:val="0"/>
        <w:rPr>
          <w:rFonts w:ascii="Times New Roman" w:eastAsiaTheme="minorHAnsi" w:hAnsi="Times New Roman"/>
          <w:lang w:val="pl-PL"/>
        </w:rPr>
      </w:pPr>
      <w:r w:rsidRPr="00AD3629">
        <w:rPr>
          <w:rFonts w:ascii="Times New Roman" w:eastAsiaTheme="minorHAnsi" w:hAnsi="Times New Roman"/>
          <w:lang w:val="pl-PL"/>
        </w:rPr>
        <w:t>3.</w:t>
      </w:r>
      <w:r w:rsidRPr="00AD3629">
        <w:rPr>
          <w:rFonts w:ascii="Times New Roman" w:eastAsiaTheme="minorHAnsi" w:hAnsi="Times New Roman"/>
          <w:lang w:val="pl-PL"/>
        </w:rPr>
        <w:tab/>
        <w:t xml:space="preserve">Informacja </w:t>
      </w:r>
      <w:proofErr w:type="spellStart"/>
      <w:r w:rsidRPr="00AD3629">
        <w:rPr>
          <w:rFonts w:ascii="Times New Roman" w:eastAsiaTheme="minorHAnsi" w:hAnsi="Times New Roman"/>
          <w:lang w:val="pl-PL"/>
        </w:rPr>
        <w:t>WFOŚiGW</w:t>
      </w:r>
      <w:proofErr w:type="spellEnd"/>
      <w:r w:rsidRPr="00AD3629">
        <w:rPr>
          <w:rFonts w:ascii="Times New Roman" w:eastAsiaTheme="minorHAnsi" w:hAnsi="Times New Roman"/>
          <w:lang w:val="pl-PL"/>
        </w:rPr>
        <w:t xml:space="preserve"> o liczbie instalacji odnawialnych źródeł energii w podziale </w:t>
      </w:r>
      <w:r w:rsidRPr="00AD3629">
        <w:rPr>
          <w:rFonts w:ascii="Times New Roman" w:eastAsiaTheme="minorHAnsi" w:hAnsi="Times New Roman"/>
          <w:lang w:val="pl-PL"/>
        </w:rPr>
        <w:br/>
        <w:t xml:space="preserve">na </w:t>
      </w:r>
      <w:proofErr w:type="spellStart"/>
      <w:r w:rsidRPr="00AD3629">
        <w:rPr>
          <w:rFonts w:ascii="Times New Roman" w:eastAsiaTheme="minorHAnsi" w:hAnsi="Times New Roman"/>
          <w:lang w:val="pl-PL"/>
        </w:rPr>
        <w:t>hydroinstalacje</w:t>
      </w:r>
      <w:proofErr w:type="spellEnd"/>
      <w:r w:rsidRPr="00AD3629">
        <w:rPr>
          <w:rFonts w:ascii="Times New Roman" w:eastAsiaTheme="minorHAnsi" w:hAnsi="Times New Roman"/>
          <w:lang w:val="pl-PL"/>
        </w:rPr>
        <w:t>, instalacje wiatrowe, fotowoltaiczne, do podgrzewania CWU, pomp ciepła ze wskazaniem na powiaty korzystające z dofinansowania.</w:t>
      </w:r>
    </w:p>
    <w:p w:rsidR="00AD3629" w:rsidRPr="00AD3629" w:rsidRDefault="00AD3629" w:rsidP="00AD3629">
      <w:pPr>
        <w:ind w:left="705" w:hanging="705"/>
        <w:jc w:val="both"/>
        <w:outlineLvl w:val="0"/>
        <w:rPr>
          <w:rFonts w:ascii="Times New Roman" w:eastAsiaTheme="minorHAnsi" w:hAnsi="Times New Roman"/>
          <w:b/>
          <w:lang w:val="pl-PL"/>
        </w:rPr>
      </w:pPr>
      <w:r w:rsidRPr="00AD3629">
        <w:rPr>
          <w:rFonts w:ascii="Times New Roman" w:eastAsiaTheme="minorHAnsi" w:hAnsi="Times New Roman"/>
          <w:lang w:val="pl-PL"/>
        </w:rPr>
        <w:t>4.</w:t>
      </w:r>
      <w:r w:rsidRPr="00AD3629">
        <w:rPr>
          <w:rFonts w:ascii="Times New Roman" w:eastAsiaTheme="minorHAnsi" w:hAnsi="Times New Roman"/>
          <w:lang w:val="pl-PL"/>
        </w:rPr>
        <w:tab/>
        <w:t xml:space="preserve">Informacja WUP o liczbie działalności gospodarczych zarejestrowanych/prowadzonych, planowanych do otwarcia na obszarach wiejskich </w:t>
      </w:r>
      <w:r>
        <w:rPr>
          <w:rFonts w:ascii="Times New Roman" w:eastAsiaTheme="minorHAnsi" w:hAnsi="Times New Roman"/>
          <w:lang w:val="pl-PL"/>
        </w:rPr>
        <w:br/>
      </w:r>
      <w:r w:rsidRPr="00AD3629">
        <w:rPr>
          <w:rFonts w:ascii="Times New Roman" w:eastAsiaTheme="minorHAnsi" w:hAnsi="Times New Roman"/>
          <w:lang w:val="pl-PL"/>
        </w:rPr>
        <w:t xml:space="preserve">w podziale na powiaty i główne branże, korzystających ze wsparcia PUP-ów. </w:t>
      </w: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5.</w:t>
      </w:r>
      <w:r w:rsidRPr="00AD3629">
        <w:rPr>
          <w:rFonts w:ascii="Times New Roman" w:hAnsi="Times New Roman"/>
          <w:lang w:val="pl-PL"/>
        </w:rPr>
        <w:tab/>
        <w:t>Zaopiniowanie materiałów na V sesję Sejmiku, w tym:</w:t>
      </w:r>
    </w:p>
    <w:p w:rsidR="00AD3629" w:rsidRPr="00AD3629" w:rsidRDefault="00AD3629" w:rsidP="00AD3629">
      <w:pPr>
        <w:pStyle w:val="Fotter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AD3629">
        <w:rPr>
          <w:rFonts w:ascii="Times New Roman" w:hAnsi="Times New Roman" w:cs="Times New Roman"/>
          <w:color w:val="auto"/>
          <w:sz w:val="24"/>
        </w:rPr>
        <w:t xml:space="preserve">projektu uchwały w sprawie </w:t>
      </w:r>
      <w:r w:rsidRPr="00AD3629">
        <w:rPr>
          <w:rFonts w:ascii="Times New Roman" w:hAnsi="Times New Roman" w:cs="Times New Roman"/>
          <w:bCs/>
          <w:color w:val="auto"/>
          <w:sz w:val="24"/>
        </w:rPr>
        <w:t>określenia ogólnej powierzchni przeznaczonej pod uprawy maku i konopi włóknistych oraz rejonizacji tych upraw w 2019 roku w Województwie Warmińsko-Mazurskim;</w:t>
      </w:r>
    </w:p>
    <w:p w:rsidR="00AD3629" w:rsidRPr="00AD3629" w:rsidRDefault="00AD3629" w:rsidP="00AD362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bCs/>
          <w:lang w:val="pl-PL"/>
        </w:rPr>
        <w:t xml:space="preserve">projektu uchwały w sprawie </w:t>
      </w:r>
      <w:r w:rsidRPr="00AD3629">
        <w:rPr>
          <w:rFonts w:ascii="Times New Roman" w:hAnsi="Times New Roman"/>
          <w:lang w:val="pl-PL"/>
        </w:rPr>
        <w:t xml:space="preserve">wezwania Sejmiku Województwa Warmińsko-Mazurskiego przez Fundację na rzecz Ochrony Środowiska i Zrównoważonej Urbanizacji Natura 2010 do usunięcia naruszenia prawa dotyczącego Uchwały </w:t>
      </w:r>
      <w:r w:rsidR="0067031A">
        <w:rPr>
          <w:rFonts w:ascii="Times New Roman" w:hAnsi="Times New Roman"/>
          <w:lang w:val="pl-PL"/>
        </w:rPr>
        <w:br/>
      </w:r>
      <w:bookmarkStart w:id="0" w:name="_GoBack"/>
      <w:bookmarkEnd w:id="0"/>
      <w:r w:rsidRPr="00AD3629">
        <w:rPr>
          <w:rFonts w:ascii="Times New Roman" w:hAnsi="Times New Roman"/>
          <w:lang w:val="pl-PL"/>
        </w:rPr>
        <w:t>Nr XXIV/465/08 Sejmiku Województwa Warmińsko-Mazurskiego z dnia 27 listopada 2008 r. w sprawie „Podziału Województwa Warmińsko-Mazurskiego na obwody łowieckie;</w:t>
      </w:r>
    </w:p>
    <w:p w:rsidR="00AD3629" w:rsidRPr="00CC5751" w:rsidRDefault="007A4025" w:rsidP="007A4025">
      <w:pPr>
        <w:pStyle w:val="Fotter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C5751">
        <w:rPr>
          <w:rFonts w:ascii="Times New Roman" w:hAnsi="Times New Roman" w:cs="Times New Roman"/>
          <w:color w:val="auto"/>
          <w:sz w:val="24"/>
        </w:rPr>
        <w:t xml:space="preserve">projektu uchwały w sprawie </w:t>
      </w:r>
      <w:r w:rsidRPr="00CC5751">
        <w:rPr>
          <w:rFonts w:ascii="Times New Roman" w:hAnsi="Times New Roman" w:cs="Times New Roman"/>
          <w:bCs/>
          <w:color w:val="auto"/>
          <w:sz w:val="24"/>
        </w:rPr>
        <w:t>wezwania Sejmiku Województwa Warmińsko -Mazurskiego przez Fundację Ochrony Środowiska Odnawialne Źródła Energii do usunięcia naruszenia prawa dotyczącego Uchwały Nr XXIV/465/08 Sejmiku Województwa Warmińsko-Mazurskiego z dnia 27 listopada 2008 r. w sprawie "Podziału Województwa Warmińsko-Mazurskiego na obwody łowieckie".</w:t>
      </w: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6. Sprawy różne i wolne wnioski.</w:t>
      </w: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7. Przyjęcie protokołu nr 2/2019 z dnia 13 lutego 2019 r.</w:t>
      </w:r>
    </w:p>
    <w:p w:rsidR="00AD3629" w:rsidRPr="00AD3629" w:rsidRDefault="00AD3629" w:rsidP="00AD3629">
      <w:pPr>
        <w:jc w:val="both"/>
        <w:rPr>
          <w:rFonts w:ascii="Times New Roman" w:hAnsi="Times New Roman"/>
          <w:lang w:val="pl-PL"/>
        </w:rPr>
      </w:pPr>
      <w:r w:rsidRPr="00AD3629">
        <w:rPr>
          <w:rFonts w:ascii="Times New Roman" w:hAnsi="Times New Roman"/>
          <w:lang w:val="pl-PL"/>
        </w:rPr>
        <w:t>8. Zakończenie posiedzenia.</w:t>
      </w:r>
    </w:p>
    <w:p w:rsidR="001837CE" w:rsidRPr="00A726CF" w:rsidRDefault="001837CE" w:rsidP="00AD3629">
      <w:pPr>
        <w:jc w:val="both"/>
        <w:rPr>
          <w:rFonts w:ascii="Times New Roman" w:eastAsiaTheme="minorHAnsi" w:hAnsi="Times New Roman"/>
          <w:lang w:val="pl-PL"/>
        </w:rPr>
      </w:pPr>
    </w:p>
    <w:p w:rsidR="00A01536" w:rsidRPr="00A726CF" w:rsidRDefault="00A01536" w:rsidP="001837CE">
      <w:pPr>
        <w:jc w:val="both"/>
        <w:rPr>
          <w:rFonts w:ascii="Times New Roman" w:hAnsi="Times New Roman"/>
          <w:lang w:val="pl-PL"/>
        </w:rPr>
      </w:pPr>
    </w:p>
    <w:p w:rsidR="00A01536" w:rsidRPr="00A726CF" w:rsidRDefault="00A01536" w:rsidP="00A01536">
      <w:pPr>
        <w:spacing w:line="276" w:lineRule="auto"/>
        <w:rPr>
          <w:rFonts w:ascii="Times New Roman" w:hAnsi="Times New Roman"/>
          <w:snapToGrid w:val="0"/>
          <w:lang w:val="pl-PL"/>
        </w:rPr>
      </w:pPr>
    </w:p>
    <w:p w:rsidR="00A01536" w:rsidRPr="00A726CF" w:rsidRDefault="00A01536" w:rsidP="00A01536">
      <w:pPr>
        <w:spacing w:line="276" w:lineRule="auto"/>
        <w:rPr>
          <w:rFonts w:ascii="Times New Roman" w:hAnsi="Times New Roman"/>
          <w:snapToGrid w:val="0"/>
          <w:lang w:val="pl-PL"/>
        </w:rPr>
      </w:pPr>
    </w:p>
    <w:p w:rsidR="00A01536" w:rsidRPr="00A726CF" w:rsidRDefault="00A01536" w:rsidP="00A01536">
      <w:pPr>
        <w:ind w:left="5040" w:firstLine="720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hAnsi="Times New Roman"/>
          <w:snapToGrid w:val="0"/>
          <w:lang w:val="pl-PL"/>
        </w:rPr>
        <w:t xml:space="preserve">   </w:t>
      </w:r>
      <w:r w:rsidRPr="00A726CF">
        <w:rPr>
          <w:rFonts w:ascii="Times New Roman" w:eastAsiaTheme="minorHAnsi" w:hAnsi="Times New Roman"/>
          <w:b/>
          <w:lang w:val="pl-PL"/>
        </w:rPr>
        <w:t>Przewodniczący Komisji</w:t>
      </w:r>
    </w:p>
    <w:p w:rsidR="00A01536" w:rsidRPr="00A726CF" w:rsidRDefault="00A01536" w:rsidP="00C91002">
      <w:pPr>
        <w:ind w:left="2832" w:firstLine="708"/>
        <w:rPr>
          <w:rFonts w:ascii="Times New Roman" w:eastAsiaTheme="minorHAnsi" w:hAnsi="Times New Roman"/>
          <w:b/>
          <w:lang w:val="pl-PL"/>
        </w:rPr>
      </w:pPr>
    </w:p>
    <w:p w:rsidR="00A01536" w:rsidRPr="00A726CF" w:rsidRDefault="00C91002" w:rsidP="00A01536">
      <w:pPr>
        <w:ind w:left="5664" w:firstLine="96"/>
        <w:jc w:val="both"/>
        <w:rPr>
          <w:rFonts w:ascii="Times New Roman" w:eastAsiaTheme="minorHAnsi" w:hAnsi="Times New Roman"/>
          <w:b/>
          <w:lang w:val="pl-PL"/>
        </w:rPr>
      </w:pPr>
      <w:r w:rsidRPr="00A726CF">
        <w:rPr>
          <w:rFonts w:ascii="Times New Roman" w:eastAsiaTheme="minorHAnsi" w:hAnsi="Times New Roman"/>
          <w:b/>
          <w:lang w:val="pl-PL"/>
        </w:rPr>
        <w:t xml:space="preserve">    </w:t>
      </w:r>
      <w:r w:rsidR="00E01F5B" w:rsidRPr="00A726CF">
        <w:rPr>
          <w:rFonts w:ascii="Times New Roman" w:eastAsiaTheme="minorHAnsi" w:hAnsi="Times New Roman"/>
          <w:b/>
          <w:lang w:val="pl-PL"/>
        </w:rPr>
        <w:t xml:space="preserve">       </w:t>
      </w:r>
      <w:r w:rsidRPr="00A726CF">
        <w:rPr>
          <w:rFonts w:ascii="Times New Roman" w:eastAsiaTheme="minorHAnsi" w:hAnsi="Times New Roman"/>
          <w:b/>
          <w:lang w:val="pl-PL"/>
        </w:rPr>
        <w:t>/-</w:t>
      </w:r>
      <w:r w:rsidR="00E01F5B" w:rsidRPr="00A726CF">
        <w:rPr>
          <w:rFonts w:ascii="Times New Roman" w:eastAsiaTheme="minorHAnsi" w:hAnsi="Times New Roman"/>
          <w:b/>
          <w:lang w:val="pl-PL"/>
        </w:rPr>
        <w:t>/ Jan Bobek</w:t>
      </w:r>
    </w:p>
    <w:p w:rsidR="00A01536" w:rsidRPr="00B516EA" w:rsidRDefault="00A01536" w:rsidP="00A01536">
      <w:pPr>
        <w:ind w:left="4248" w:firstLine="708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A01536" w:rsidRPr="00B516EA" w:rsidRDefault="00A01536" w:rsidP="00A01536">
      <w:pPr>
        <w:rPr>
          <w:lang w:val="pl-PL"/>
        </w:rPr>
      </w:pPr>
    </w:p>
    <w:p w:rsidR="00A01536" w:rsidRPr="00AE50AF" w:rsidRDefault="00A01536" w:rsidP="00A01536">
      <w:pPr>
        <w:rPr>
          <w:lang w:val="pl-PL"/>
        </w:rPr>
      </w:pPr>
    </w:p>
    <w:p w:rsidR="00AA0F11" w:rsidRDefault="00AA0F11"/>
    <w:sectPr w:rsidR="00AA0F11" w:rsidSect="00BB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E1B"/>
    <w:multiLevelType w:val="hybridMultilevel"/>
    <w:tmpl w:val="F3CEB91C"/>
    <w:lvl w:ilvl="0" w:tplc="1D12996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993492"/>
    <w:multiLevelType w:val="hybridMultilevel"/>
    <w:tmpl w:val="3EB61F60"/>
    <w:lvl w:ilvl="0" w:tplc="1BD8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F331D"/>
    <w:multiLevelType w:val="hybridMultilevel"/>
    <w:tmpl w:val="3CF8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FF2"/>
    <w:multiLevelType w:val="hybridMultilevel"/>
    <w:tmpl w:val="1326DAE4"/>
    <w:lvl w:ilvl="0" w:tplc="88F0EA32">
      <w:start w:val="4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804DA"/>
    <w:multiLevelType w:val="hybridMultilevel"/>
    <w:tmpl w:val="91FCE6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35DCD"/>
    <w:multiLevelType w:val="hybridMultilevel"/>
    <w:tmpl w:val="D63A00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3073"/>
    <w:multiLevelType w:val="hybridMultilevel"/>
    <w:tmpl w:val="F54E38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5873B2"/>
    <w:multiLevelType w:val="hybridMultilevel"/>
    <w:tmpl w:val="A602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26AD"/>
    <w:multiLevelType w:val="hybridMultilevel"/>
    <w:tmpl w:val="D70C6DA6"/>
    <w:lvl w:ilvl="0" w:tplc="0CA2279C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2F26"/>
    <w:multiLevelType w:val="hybridMultilevel"/>
    <w:tmpl w:val="A16896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E6726"/>
    <w:multiLevelType w:val="hybridMultilevel"/>
    <w:tmpl w:val="C68A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A9E"/>
    <w:multiLevelType w:val="hybridMultilevel"/>
    <w:tmpl w:val="D8A6DB20"/>
    <w:lvl w:ilvl="0" w:tplc="C9402A22">
      <w:start w:val="4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6D"/>
    <w:multiLevelType w:val="hybridMultilevel"/>
    <w:tmpl w:val="F73081C8"/>
    <w:lvl w:ilvl="0" w:tplc="10AE1EAC">
      <w:start w:val="4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546E"/>
    <w:multiLevelType w:val="singleLevel"/>
    <w:tmpl w:val="66CAB8E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4" w15:restartNumberingAfterBreak="0">
    <w:nsid w:val="683E666A"/>
    <w:multiLevelType w:val="hybridMultilevel"/>
    <w:tmpl w:val="CFB637CE"/>
    <w:lvl w:ilvl="0" w:tplc="4BB23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1646E5"/>
    <w:multiLevelType w:val="hybridMultilevel"/>
    <w:tmpl w:val="FDD0A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E16B90"/>
    <w:multiLevelType w:val="hybridMultilevel"/>
    <w:tmpl w:val="F9A4B334"/>
    <w:lvl w:ilvl="0" w:tplc="71A65624">
      <w:start w:val="4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5"/>
    <w:rsid w:val="00086710"/>
    <w:rsid w:val="000A5A3B"/>
    <w:rsid w:val="000B3F3B"/>
    <w:rsid w:val="00140DE2"/>
    <w:rsid w:val="001837CE"/>
    <w:rsid w:val="001A75BC"/>
    <w:rsid w:val="0022646B"/>
    <w:rsid w:val="003511FC"/>
    <w:rsid w:val="00433C84"/>
    <w:rsid w:val="0045627A"/>
    <w:rsid w:val="0067031A"/>
    <w:rsid w:val="006C6600"/>
    <w:rsid w:val="00792D61"/>
    <w:rsid w:val="007A4025"/>
    <w:rsid w:val="007C5627"/>
    <w:rsid w:val="00992184"/>
    <w:rsid w:val="00A01536"/>
    <w:rsid w:val="00A0449E"/>
    <w:rsid w:val="00A726CF"/>
    <w:rsid w:val="00AA0F11"/>
    <w:rsid w:val="00AD3629"/>
    <w:rsid w:val="00B114D5"/>
    <w:rsid w:val="00B449C9"/>
    <w:rsid w:val="00BE1328"/>
    <w:rsid w:val="00C57D08"/>
    <w:rsid w:val="00C62C92"/>
    <w:rsid w:val="00C91002"/>
    <w:rsid w:val="00CC5751"/>
    <w:rsid w:val="00CD1CE5"/>
    <w:rsid w:val="00D04755"/>
    <w:rsid w:val="00D33ACE"/>
    <w:rsid w:val="00D66D81"/>
    <w:rsid w:val="00E01F5B"/>
    <w:rsid w:val="00E8729B"/>
    <w:rsid w:val="00F11CE1"/>
    <w:rsid w:val="00F80A27"/>
    <w:rsid w:val="00F86305"/>
    <w:rsid w:val="00FF10E6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5AA04-6EC9-4F51-AD03-FC5B0DF0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536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600"/>
    <w:rPr>
      <w:rFonts w:ascii="Segoe UI" w:eastAsia="Cambria" w:hAnsi="Segoe UI" w:cs="Segoe UI"/>
      <w:sz w:val="18"/>
      <w:szCs w:val="18"/>
      <w:lang w:val="cs-CZ"/>
    </w:rPr>
  </w:style>
  <w:style w:type="character" w:styleId="Pogrubienie">
    <w:name w:val="Strong"/>
    <w:uiPriority w:val="22"/>
    <w:qFormat/>
    <w:rsid w:val="007C5627"/>
    <w:rPr>
      <w:b/>
      <w:bCs/>
    </w:rPr>
  </w:style>
  <w:style w:type="character" w:customStyle="1" w:styleId="FontStyle11">
    <w:name w:val="Font Style11"/>
    <w:uiPriority w:val="99"/>
    <w:rsid w:val="007C5627"/>
    <w:rPr>
      <w:rFonts w:ascii="Arial" w:hAnsi="Arial" w:cs="Arial" w:hint="default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D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D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D81"/>
    <w:rPr>
      <w:rFonts w:ascii="Cambria" w:eastAsia="Cambria" w:hAnsi="Cambria" w:cs="Times New Roman"/>
      <w:sz w:val="20"/>
      <w:szCs w:val="20"/>
      <w:lang w:val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D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D81"/>
    <w:rPr>
      <w:rFonts w:ascii="Cambria" w:eastAsia="Cambria" w:hAnsi="Cambria" w:cs="Times New Roman"/>
      <w:b/>
      <w:bCs/>
      <w:sz w:val="20"/>
      <w:szCs w:val="20"/>
      <w:lang w:val="cs-CZ"/>
    </w:rPr>
  </w:style>
  <w:style w:type="paragraph" w:customStyle="1" w:styleId="Fotter">
    <w:name w:val="Fotter"/>
    <w:qFormat/>
    <w:rsid w:val="00AD3629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Wiśniewska</dc:creator>
  <cp:keywords/>
  <dc:description/>
  <cp:lastModifiedBy>Beata Kantolak</cp:lastModifiedBy>
  <cp:revision>17</cp:revision>
  <cp:lastPrinted>2019-03-12T08:40:00Z</cp:lastPrinted>
  <dcterms:created xsi:type="dcterms:W3CDTF">2019-02-04T12:06:00Z</dcterms:created>
  <dcterms:modified xsi:type="dcterms:W3CDTF">2019-03-12T08:41:00Z</dcterms:modified>
</cp:coreProperties>
</file>