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AEC6" w14:textId="4B971DB4" w:rsidR="0022136A" w:rsidRDefault="0022136A" w:rsidP="008D5B59">
      <w:pPr>
        <w:jc w:val="center"/>
        <w:rPr>
          <w:b/>
          <w:szCs w:val="24"/>
        </w:rPr>
      </w:pPr>
    </w:p>
    <w:p w14:paraId="771000DC" w14:textId="77777777" w:rsidR="0022136A" w:rsidRDefault="0022136A" w:rsidP="008D5B59">
      <w:pPr>
        <w:jc w:val="center"/>
        <w:rPr>
          <w:b/>
          <w:szCs w:val="24"/>
        </w:rPr>
      </w:pPr>
    </w:p>
    <w:p w14:paraId="3FA4FF22" w14:textId="0315D16D" w:rsidR="00B64C8F" w:rsidRPr="002456DE" w:rsidRDefault="0071170F" w:rsidP="008D5B59">
      <w:pPr>
        <w:jc w:val="center"/>
        <w:rPr>
          <w:b/>
          <w:szCs w:val="24"/>
        </w:rPr>
      </w:pPr>
      <w:r>
        <w:rPr>
          <w:b/>
          <w:szCs w:val="24"/>
        </w:rPr>
        <w:t xml:space="preserve"> </w:t>
      </w:r>
      <w:r w:rsidR="006A300D" w:rsidRPr="002456DE">
        <w:rPr>
          <w:b/>
          <w:szCs w:val="24"/>
        </w:rPr>
        <w:t xml:space="preserve"> </w:t>
      </w:r>
    </w:p>
    <w:p w14:paraId="267C31A5" w14:textId="77777777" w:rsidR="00B64C8F" w:rsidRPr="002456DE" w:rsidRDefault="00B64C8F" w:rsidP="008D5B59">
      <w:pPr>
        <w:jc w:val="center"/>
        <w:rPr>
          <w:b/>
          <w:szCs w:val="24"/>
        </w:rPr>
      </w:pPr>
    </w:p>
    <w:p w14:paraId="7EA9947C" w14:textId="5DC83603" w:rsidR="00B64C8F" w:rsidRPr="002456DE" w:rsidRDefault="00EC550F" w:rsidP="008D5B59">
      <w:pPr>
        <w:jc w:val="center"/>
        <w:rPr>
          <w:b/>
          <w:szCs w:val="24"/>
        </w:rPr>
      </w:pPr>
      <w:r w:rsidRPr="000C4D7F">
        <w:rPr>
          <w:b/>
          <w:bCs/>
          <w:noProof/>
          <w:sz w:val="28"/>
          <w:szCs w:val="28"/>
          <w:lang w:eastAsia="pl-PL"/>
        </w:rPr>
        <w:drawing>
          <wp:inline distT="0" distB="0" distL="0" distR="0" wp14:anchorId="311A322C" wp14:editId="3BFDF5F4">
            <wp:extent cx="1148400" cy="1317600"/>
            <wp:effectExtent l="0" t="0" r="0" b="0"/>
            <wp:docPr id="1" name="Obraz 1" descr="herb Marszał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Marszał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400" cy="1317600"/>
                    </a:xfrm>
                    <a:prstGeom prst="rect">
                      <a:avLst/>
                    </a:prstGeom>
                    <a:noFill/>
                    <a:ln>
                      <a:noFill/>
                    </a:ln>
                  </pic:spPr>
                </pic:pic>
              </a:graphicData>
            </a:graphic>
          </wp:inline>
        </w:drawing>
      </w:r>
    </w:p>
    <w:p w14:paraId="2C9AA48E" w14:textId="77777777" w:rsidR="00B64C8F" w:rsidRPr="002456DE" w:rsidRDefault="00B64C8F" w:rsidP="008D5B59">
      <w:pPr>
        <w:jc w:val="center"/>
        <w:rPr>
          <w:b/>
          <w:szCs w:val="24"/>
        </w:rPr>
      </w:pPr>
    </w:p>
    <w:p w14:paraId="0FBD7841" w14:textId="77777777" w:rsidR="00B64C8F" w:rsidRPr="002456DE" w:rsidRDefault="00B64C8F" w:rsidP="008D5B59">
      <w:pPr>
        <w:jc w:val="center"/>
        <w:rPr>
          <w:b/>
          <w:sz w:val="28"/>
          <w:szCs w:val="28"/>
        </w:rPr>
      </w:pPr>
    </w:p>
    <w:p w14:paraId="0B6FB382" w14:textId="77777777" w:rsidR="00B64C8F" w:rsidRPr="002456DE" w:rsidRDefault="00B64C8F" w:rsidP="008D5B59">
      <w:pPr>
        <w:jc w:val="center"/>
        <w:rPr>
          <w:b/>
          <w:sz w:val="28"/>
          <w:szCs w:val="28"/>
        </w:rPr>
      </w:pPr>
    </w:p>
    <w:p w14:paraId="3C47927D" w14:textId="77777777" w:rsidR="00EC550F" w:rsidRDefault="00246044" w:rsidP="00EC550F">
      <w:pPr>
        <w:jc w:val="center"/>
        <w:rPr>
          <w:b/>
          <w:sz w:val="28"/>
          <w:szCs w:val="28"/>
        </w:rPr>
      </w:pPr>
      <w:r>
        <w:rPr>
          <w:b/>
          <w:sz w:val="28"/>
          <w:szCs w:val="28"/>
        </w:rPr>
        <w:t xml:space="preserve"> </w:t>
      </w:r>
    </w:p>
    <w:p w14:paraId="09A3D606" w14:textId="2F787C5C" w:rsidR="00A416BF" w:rsidRPr="00ED0D6E" w:rsidRDefault="0033472C" w:rsidP="00EC550F">
      <w:pPr>
        <w:jc w:val="center"/>
        <w:rPr>
          <w:b/>
          <w:sz w:val="40"/>
          <w:szCs w:val="40"/>
        </w:rPr>
      </w:pPr>
      <w:r w:rsidRPr="002456DE">
        <w:rPr>
          <w:b/>
          <w:sz w:val="28"/>
          <w:szCs w:val="28"/>
        </w:rPr>
        <w:t xml:space="preserve"> </w:t>
      </w:r>
      <w:r w:rsidR="008D5B59" w:rsidRPr="00ED0D6E">
        <w:rPr>
          <w:b/>
          <w:sz w:val="40"/>
          <w:szCs w:val="40"/>
        </w:rPr>
        <w:t>Warmińsko-Mazurski Program</w:t>
      </w:r>
      <w:r w:rsidR="00246044">
        <w:rPr>
          <w:b/>
          <w:sz w:val="40"/>
          <w:szCs w:val="40"/>
        </w:rPr>
        <w:br/>
      </w:r>
      <w:r w:rsidR="008D5B59" w:rsidRPr="00ED0D6E">
        <w:rPr>
          <w:b/>
          <w:sz w:val="40"/>
          <w:szCs w:val="40"/>
        </w:rPr>
        <w:t>Wspierania Rodziny</w:t>
      </w:r>
      <w:r w:rsidR="00B64C8F" w:rsidRPr="00ED0D6E">
        <w:rPr>
          <w:b/>
          <w:sz w:val="40"/>
          <w:szCs w:val="40"/>
        </w:rPr>
        <w:br/>
      </w:r>
      <w:r w:rsidR="008D5B59" w:rsidRPr="00ED0D6E">
        <w:rPr>
          <w:b/>
          <w:sz w:val="40"/>
          <w:szCs w:val="40"/>
        </w:rPr>
        <w:t>i Systemu Pieczy Zastępczej</w:t>
      </w:r>
      <w:r w:rsidR="00B64C8F" w:rsidRPr="00ED0D6E">
        <w:rPr>
          <w:b/>
          <w:sz w:val="40"/>
          <w:szCs w:val="40"/>
        </w:rPr>
        <w:br/>
      </w:r>
      <w:r w:rsidR="008D5B59" w:rsidRPr="00ED0D6E">
        <w:rPr>
          <w:b/>
          <w:sz w:val="40"/>
          <w:szCs w:val="40"/>
        </w:rPr>
        <w:t>na lata 2023-2027</w:t>
      </w:r>
    </w:p>
    <w:p w14:paraId="3A8F41C6" w14:textId="453F0C14" w:rsidR="0000271F" w:rsidRPr="002456DE" w:rsidRDefault="00EC550F" w:rsidP="00EC550F">
      <w:pPr>
        <w:jc w:val="center"/>
        <w:rPr>
          <w:szCs w:val="24"/>
        </w:rPr>
      </w:pPr>
      <w:r>
        <w:rPr>
          <w:szCs w:val="24"/>
        </w:rPr>
        <w:t>(do konsultacji)</w:t>
      </w:r>
    </w:p>
    <w:p w14:paraId="161E24EC" w14:textId="1D7B35C6" w:rsidR="0000271F" w:rsidRPr="002456DE" w:rsidRDefault="0000271F" w:rsidP="008D5B59">
      <w:pPr>
        <w:rPr>
          <w:szCs w:val="24"/>
        </w:rPr>
      </w:pPr>
    </w:p>
    <w:p w14:paraId="1ACAB4B7" w14:textId="6FB893F2" w:rsidR="0000271F" w:rsidRPr="002456DE" w:rsidRDefault="0000271F" w:rsidP="008D5B59">
      <w:pPr>
        <w:rPr>
          <w:szCs w:val="24"/>
        </w:rPr>
      </w:pPr>
    </w:p>
    <w:p w14:paraId="17109311" w14:textId="77777777" w:rsidR="00B64C8F" w:rsidRPr="002456DE" w:rsidRDefault="00B64C8F" w:rsidP="008D5B59">
      <w:pPr>
        <w:rPr>
          <w:szCs w:val="24"/>
        </w:rPr>
      </w:pPr>
    </w:p>
    <w:p w14:paraId="1FBC64E8" w14:textId="20BA49C2" w:rsidR="00B64C8F" w:rsidRDefault="00B64C8F" w:rsidP="008D5B59">
      <w:pPr>
        <w:rPr>
          <w:szCs w:val="24"/>
        </w:rPr>
      </w:pPr>
    </w:p>
    <w:p w14:paraId="25AC6AF3" w14:textId="628FC417" w:rsidR="00246044" w:rsidRDefault="00246044" w:rsidP="008D5B59">
      <w:pPr>
        <w:rPr>
          <w:szCs w:val="24"/>
        </w:rPr>
      </w:pPr>
    </w:p>
    <w:p w14:paraId="281D41B7" w14:textId="77777777" w:rsidR="00EC550F" w:rsidRPr="002456DE" w:rsidRDefault="00EC550F" w:rsidP="008D5B59">
      <w:pPr>
        <w:rPr>
          <w:szCs w:val="24"/>
        </w:rPr>
      </w:pPr>
    </w:p>
    <w:p w14:paraId="14890808" w14:textId="6805E72E" w:rsidR="00B64C8F" w:rsidRPr="002456DE" w:rsidRDefault="00B64C8F" w:rsidP="008D5B59">
      <w:pPr>
        <w:rPr>
          <w:szCs w:val="24"/>
        </w:rPr>
      </w:pPr>
    </w:p>
    <w:p w14:paraId="4582CC77" w14:textId="45EADBA1" w:rsidR="00B64C8F" w:rsidRPr="002456DE" w:rsidRDefault="00B64C8F" w:rsidP="008D5B59">
      <w:pPr>
        <w:rPr>
          <w:szCs w:val="24"/>
        </w:rPr>
      </w:pPr>
    </w:p>
    <w:p w14:paraId="1D5EEEFF" w14:textId="77777777" w:rsidR="00B64C8F" w:rsidRPr="002456DE" w:rsidRDefault="00B64C8F" w:rsidP="008D5B59">
      <w:pPr>
        <w:rPr>
          <w:szCs w:val="24"/>
        </w:rPr>
      </w:pPr>
    </w:p>
    <w:p w14:paraId="697B5EE6" w14:textId="68094D40" w:rsidR="0000271F" w:rsidRPr="00ED0D6E" w:rsidRDefault="00B64C8F" w:rsidP="00B64C8F">
      <w:pPr>
        <w:jc w:val="center"/>
        <w:rPr>
          <w:b/>
          <w:sz w:val="28"/>
          <w:szCs w:val="28"/>
        </w:rPr>
      </w:pPr>
      <w:r w:rsidRPr="00ED0D6E">
        <w:rPr>
          <w:b/>
          <w:sz w:val="28"/>
          <w:szCs w:val="28"/>
        </w:rPr>
        <w:t>Olsztyn, 202</w:t>
      </w:r>
      <w:r w:rsidR="00246044" w:rsidRPr="00ED0D6E">
        <w:rPr>
          <w:b/>
          <w:sz w:val="28"/>
          <w:szCs w:val="28"/>
        </w:rPr>
        <w:t>3</w:t>
      </w:r>
      <w:r w:rsidR="00320A4C">
        <w:rPr>
          <w:b/>
          <w:sz w:val="28"/>
          <w:szCs w:val="28"/>
        </w:rPr>
        <w:t xml:space="preserve"> r.</w:t>
      </w:r>
    </w:p>
    <w:p w14:paraId="3FC65607" w14:textId="2F6961A7" w:rsidR="0070656F" w:rsidRDefault="0070656F" w:rsidP="0070656F">
      <w:pPr>
        <w:jc w:val="both"/>
        <w:rPr>
          <w:szCs w:val="24"/>
        </w:rPr>
      </w:pPr>
    </w:p>
    <w:sdt>
      <w:sdtPr>
        <w:rPr>
          <w:rFonts w:asciiTheme="minorHAnsi" w:eastAsiaTheme="minorHAnsi" w:hAnsiTheme="minorHAnsi" w:cstheme="minorBidi"/>
          <w:color w:val="auto"/>
          <w:sz w:val="22"/>
          <w:szCs w:val="22"/>
          <w:lang w:eastAsia="en-US"/>
        </w:rPr>
        <w:id w:val="-2003189624"/>
        <w:docPartObj>
          <w:docPartGallery w:val="Table of Contents"/>
          <w:docPartUnique/>
        </w:docPartObj>
      </w:sdtPr>
      <w:sdtEndPr>
        <w:rPr>
          <w:rFonts w:ascii="Arial" w:hAnsi="Arial" w:cs="Arial"/>
          <w:b/>
          <w:bCs/>
          <w:sz w:val="24"/>
        </w:rPr>
      </w:sdtEndPr>
      <w:sdtContent>
        <w:p w14:paraId="6294A551" w14:textId="000F09CD" w:rsidR="00EF5088" w:rsidRPr="00145D5B" w:rsidRDefault="00803F10" w:rsidP="00803F10">
          <w:pPr>
            <w:pStyle w:val="Nagwekspisutreci"/>
            <w:spacing w:after="240"/>
            <w:rPr>
              <w:rFonts w:ascii="Arial" w:hAnsi="Arial" w:cs="Arial"/>
              <w:color w:val="auto"/>
              <w:sz w:val="24"/>
              <w:szCs w:val="24"/>
            </w:rPr>
          </w:pPr>
          <w:r w:rsidRPr="00145D5B">
            <w:rPr>
              <w:rFonts w:ascii="Arial" w:hAnsi="Arial" w:cs="Arial"/>
              <w:color w:val="auto"/>
              <w:sz w:val="24"/>
              <w:szCs w:val="24"/>
            </w:rPr>
            <w:t>SPIS TREŚCI</w:t>
          </w:r>
          <w:r>
            <w:rPr>
              <w:rFonts w:ascii="Arial" w:hAnsi="Arial" w:cs="Arial"/>
              <w:color w:val="auto"/>
              <w:sz w:val="24"/>
              <w:szCs w:val="24"/>
            </w:rPr>
            <w:t>:</w:t>
          </w:r>
        </w:p>
        <w:p w14:paraId="756F821C" w14:textId="30912B41" w:rsidR="00CC4E5B" w:rsidRDefault="00EF5088">
          <w:pPr>
            <w:pStyle w:val="Spistreci1"/>
            <w:tabs>
              <w:tab w:val="right" w:leader="dot" w:pos="9062"/>
            </w:tabs>
            <w:rPr>
              <w:rFonts w:asciiTheme="minorHAnsi" w:eastAsiaTheme="minorEastAsia" w:hAnsiTheme="minorHAnsi" w:cstheme="minorBidi"/>
              <w:noProof/>
              <w:sz w:val="22"/>
              <w:lang w:eastAsia="pl-PL"/>
            </w:rPr>
          </w:pPr>
          <w:r>
            <w:fldChar w:fldCharType="begin"/>
          </w:r>
          <w:r>
            <w:instrText xml:space="preserve"> TOC \o "1-3" \h \z \u </w:instrText>
          </w:r>
          <w:r>
            <w:fldChar w:fldCharType="separate"/>
          </w:r>
          <w:hyperlink w:anchor="_Toc129782149" w:history="1">
            <w:r w:rsidR="00CC4E5B" w:rsidRPr="00621ED5">
              <w:rPr>
                <w:rStyle w:val="Hipercze"/>
                <w:noProof/>
              </w:rPr>
              <w:t>WYKAZ SKRÓTÓW:</w:t>
            </w:r>
            <w:r w:rsidR="00CC4E5B">
              <w:rPr>
                <w:noProof/>
                <w:webHidden/>
              </w:rPr>
              <w:tab/>
            </w:r>
            <w:r w:rsidR="00CC4E5B">
              <w:rPr>
                <w:noProof/>
                <w:webHidden/>
              </w:rPr>
              <w:fldChar w:fldCharType="begin"/>
            </w:r>
            <w:r w:rsidR="00CC4E5B">
              <w:rPr>
                <w:noProof/>
                <w:webHidden/>
              </w:rPr>
              <w:instrText xml:space="preserve"> PAGEREF _Toc129782149 \h </w:instrText>
            </w:r>
            <w:r w:rsidR="00CC4E5B">
              <w:rPr>
                <w:noProof/>
                <w:webHidden/>
              </w:rPr>
            </w:r>
            <w:r w:rsidR="00CC4E5B">
              <w:rPr>
                <w:noProof/>
                <w:webHidden/>
              </w:rPr>
              <w:fldChar w:fldCharType="separate"/>
            </w:r>
            <w:r w:rsidR="00CE5CC0">
              <w:rPr>
                <w:noProof/>
                <w:webHidden/>
              </w:rPr>
              <w:t>3</w:t>
            </w:r>
            <w:r w:rsidR="00CC4E5B">
              <w:rPr>
                <w:noProof/>
                <w:webHidden/>
              </w:rPr>
              <w:fldChar w:fldCharType="end"/>
            </w:r>
          </w:hyperlink>
        </w:p>
        <w:p w14:paraId="51DF6A33" w14:textId="60D03DCA"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50" w:history="1">
            <w:r w:rsidR="00CC4E5B" w:rsidRPr="00621ED5">
              <w:rPr>
                <w:rStyle w:val="Hipercze"/>
                <w:noProof/>
              </w:rPr>
              <w:t>WPROWADZENIE</w:t>
            </w:r>
            <w:r w:rsidR="00CC4E5B">
              <w:rPr>
                <w:noProof/>
                <w:webHidden/>
              </w:rPr>
              <w:tab/>
            </w:r>
            <w:r w:rsidR="00CC4E5B">
              <w:rPr>
                <w:noProof/>
                <w:webHidden/>
              </w:rPr>
              <w:fldChar w:fldCharType="begin"/>
            </w:r>
            <w:r w:rsidR="00CC4E5B">
              <w:rPr>
                <w:noProof/>
                <w:webHidden/>
              </w:rPr>
              <w:instrText xml:space="preserve"> PAGEREF _Toc129782150 \h </w:instrText>
            </w:r>
            <w:r w:rsidR="00CC4E5B">
              <w:rPr>
                <w:noProof/>
                <w:webHidden/>
              </w:rPr>
            </w:r>
            <w:r w:rsidR="00CC4E5B">
              <w:rPr>
                <w:noProof/>
                <w:webHidden/>
              </w:rPr>
              <w:fldChar w:fldCharType="separate"/>
            </w:r>
            <w:r w:rsidR="00CE5CC0">
              <w:rPr>
                <w:noProof/>
                <w:webHidden/>
              </w:rPr>
              <w:t>6</w:t>
            </w:r>
            <w:r w:rsidR="00CC4E5B">
              <w:rPr>
                <w:noProof/>
                <w:webHidden/>
              </w:rPr>
              <w:fldChar w:fldCharType="end"/>
            </w:r>
          </w:hyperlink>
        </w:p>
        <w:p w14:paraId="02FA1474" w14:textId="24809D45"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51" w:history="1">
            <w:r w:rsidR="00CC4E5B" w:rsidRPr="00621ED5">
              <w:rPr>
                <w:rStyle w:val="Hipercze"/>
                <w:noProof/>
              </w:rPr>
              <w:t>I. UWARUNKOWANIA PRAWNE „WARMIŃSKO-MAZURSKIEGO PROGRAMU WSPIERANIA RODZINY I SYSTEMU PIECZY ZASTĘPCZEJ NA LATA 2023-2027”</w:t>
            </w:r>
            <w:r w:rsidR="00CC4E5B">
              <w:rPr>
                <w:noProof/>
                <w:webHidden/>
              </w:rPr>
              <w:tab/>
            </w:r>
            <w:r w:rsidR="00CC4E5B">
              <w:rPr>
                <w:noProof/>
                <w:webHidden/>
              </w:rPr>
              <w:fldChar w:fldCharType="begin"/>
            </w:r>
            <w:r w:rsidR="00CC4E5B">
              <w:rPr>
                <w:noProof/>
                <w:webHidden/>
              </w:rPr>
              <w:instrText xml:space="preserve"> PAGEREF _Toc129782151 \h </w:instrText>
            </w:r>
            <w:r w:rsidR="00CC4E5B">
              <w:rPr>
                <w:noProof/>
                <w:webHidden/>
              </w:rPr>
            </w:r>
            <w:r w:rsidR="00CC4E5B">
              <w:rPr>
                <w:noProof/>
                <w:webHidden/>
              </w:rPr>
              <w:fldChar w:fldCharType="separate"/>
            </w:r>
            <w:r w:rsidR="00CE5CC0">
              <w:rPr>
                <w:noProof/>
                <w:webHidden/>
              </w:rPr>
              <w:t>7</w:t>
            </w:r>
            <w:r w:rsidR="00CC4E5B">
              <w:rPr>
                <w:noProof/>
                <w:webHidden/>
              </w:rPr>
              <w:fldChar w:fldCharType="end"/>
            </w:r>
          </w:hyperlink>
        </w:p>
        <w:p w14:paraId="4EEF4529" w14:textId="1E5667DE"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52" w:history="1">
            <w:r w:rsidR="00CC4E5B" w:rsidRPr="00621ED5">
              <w:rPr>
                <w:rStyle w:val="Hipercze"/>
                <w:rFonts w:eastAsia="Calibri"/>
                <w:noProof/>
              </w:rPr>
              <w:t xml:space="preserve">II. </w:t>
            </w:r>
            <w:r w:rsidR="00CC4E5B" w:rsidRPr="00621ED5">
              <w:rPr>
                <w:rStyle w:val="Hipercze"/>
                <w:noProof/>
              </w:rPr>
              <w:t>CHARAKTERYSTYKA SPOŁECZNO-DEMOGRAFICZNA RODZIN W WOJEWÓDZTWIE WARMIŃSKO-MAZURSKIM</w:t>
            </w:r>
            <w:r w:rsidR="00CC4E5B">
              <w:rPr>
                <w:noProof/>
                <w:webHidden/>
              </w:rPr>
              <w:tab/>
            </w:r>
            <w:r w:rsidR="00CC4E5B">
              <w:rPr>
                <w:noProof/>
                <w:webHidden/>
              </w:rPr>
              <w:fldChar w:fldCharType="begin"/>
            </w:r>
            <w:r w:rsidR="00CC4E5B">
              <w:rPr>
                <w:noProof/>
                <w:webHidden/>
              </w:rPr>
              <w:instrText xml:space="preserve"> PAGEREF _Toc129782152 \h </w:instrText>
            </w:r>
            <w:r w:rsidR="00CC4E5B">
              <w:rPr>
                <w:noProof/>
                <w:webHidden/>
              </w:rPr>
            </w:r>
            <w:r w:rsidR="00CC4E5B">
              <w:rPr>
                <w:noProof/>
                <w:webHidden/>
              </w:rPr>
              <w:fldChar w:fldCharType="separate"/>
            </w:r>
            <w:r w:rsidR="00CE5CC0">
              <w:rPr>
                <w:noProof/>
                <w:webHidden/>
              </w:rPr>
              <w:t>9</w:t>
            </w:r>
            <w:r w:rsidR="00CC4E5B">
              <w:rPr>
                <w:noProof/>
                <w:webHidden/>
              </w:rPr>
              <w:fldChar w:fldCharType="end"/>
            </w:r>
          </w:hyperlink>
        </w:p>
        <w:p w14:paraId="4C3D1761" w14:textId="45D4ED80" w:rsidR="00CC4E5B" w:rsidRDefault="000E314B">
          <w:pPr>
            <w:pStyle w:val="Spistreci2"/>
            <w:tabs>
              <w:tab w:val="right" w:leader="dot" w:pos="9062"/>
            </w:tabs>
            <w:rPr>
              <w:rFonts w:asciiTheme="minorHAnsi" w:eastAsiaTheme="minorEastAsia" w:hAnsiTheme="minorHAnsi" w:cstheme="minorBidi"/>
              <w:noProof/>
              <w:sz w:val="22"/>
              <w:lang w:eastAsia="pl-PL"/>
            </w:rPr>
          </w:pPr>
          <w:hyperlink w:anchor="_Toc129782153" w:history="1">
            <w:r w:rsidR="00CC4E5B" w:rsidRPr="00621ED5">
              <w:rPr>
                <w:rStyle w:val="Hipercze"/>
                <w:noProof/>
              </w:rPr>
              <w:t>1. GŁÓWNE OBSZARY PROBLEMOWE, WPŁYWAJĄCE NA FUNKCJONOWANIE RODZIN</w:t>
            </w:r>
            <w:r w:rsidR="00CC4E5B">
              <w:rPr>
                <w:noProof/>
                <w:webHidden/>
              </w:rPr>
              <w:tab/>
            </w:r>
            <w:r w:rsidR="00CC4E5B">
              <w:rPr>
                <w:noProof/>
                <w:webHidden/>
              </w:rPr>
              <w:fldChar w:fldCharType="begin"/>
            </w:r>
            <w:r w:rsidR="00CC4E5B">
              <w:rPr>
                <w:noProof/>
                <w:webHidden/>
              </w:rPr>
              <w:instrText xml:space="preserve"> PAGEREF _Toc129782153 \h </w:instrText>
            </w:r>
            <w:r w:rsidR="00CC4E5B">
              <w:rPr>
                <w:noProof/>
                <w:webHidden/>
              </w:rPr>
            </w:r>
            <w:r w:rsidR="00CC4E5B">
              <w:rPr>
                <w:noProof/>
                <w:webHidden/>
              </w:rPr>
              <w:fldChar w:fldCharType="separate"/>
            </w:r>
            <w:r w:rsidR="00CE5CC0">
              <w:rPr>
                <w:noProof/>
                <w:webHidden/>
              </w:rPr>
              <w:t>10</w:t>
            </w:r>
            <w:r w:rsidR="00CC4E5B">
              <w:rPr>
                <w:noProof/>
                <w:webHidden/>
              </w:rPr>
              <w:fldChar w:fldCharType="end"/>
            </w:r>
          </w:hyperlink>
        </w:p>
        <w:p w14:paraId="5EB6BAC7" w14:textId="0FBAE7CD"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54" w:history="1">
            <w:r w:rsidR="00CC4E5B" w:rsidRPr="00621ED5">
              <w:rPr>
                <w:rStyle w:val="Hipercze"/>
                <w:noProof/>
              </w:rPr>
              <w:t>1.1. SYTUACJA MATERIALNA RODZIN</w:t>
            </w:r>
            <w:r w:rsidR="00CC4E5B">
              <w:rPr>
                <w:noProof/>
                <w:webHidden/>
              </w:rPr>
              <w:tab/>
            </w:r>
            <w:r w:rsidR="00CC4E5B">
              <w:rPr>
                <w:noProof/>
                <w:webHidden/>
              </w:rPr>
              <w:fldChar w:fldCharType="begin"/>
            </w:r>
            <w:r w:rsidR="00CC4E5B">
              <w:rPr>
                <w:noProof/>
                <w:webHidden/>
              </w:rPr>
              <w:instrText xml:space="preserve"> PAGEREF _Toc129782154 \h </w:instrText>
            </w:r>
            <w:r w:rsidR="00CC4E5B">
              <w:rPr>
                <w:noProof/>
                <w:webHidden/>
              </w:rPr>
            </w:r>
            <w:r w:rsidR="00CC4E5B">
              <w:rPr>
                <w:noProof/>
                <w:webHidden/>
              </w:rPr>
              <w:fldChar w:fldCharType="separate"/>
            </w:r>
            <w:r w:rsidR="00CE5CC0">
              <w:rPr>
                <w:noProof/>
                <w:webHidden/>
              </w:rPr>
              <w:t>10</w:t>
            </w:r>
            <w:r w:rsidR="00CC4E5B">
              <w:rPr>
                <w:noProof/>
                <w:webHidden/>
              </w:rPr>
              <w:fldChar w:fldCharType="end"/>
            </w:r>
          </w:hyperlink>
        </w:p>
        <w:p w14:paraId="23285CA1" w14:textId="1A7141F8"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55" w:history="1">
            <w:r w:rsidR="00CC4E5B" w:rsidRPr="00621ED5">
              <w:rPr>
                <w:rStyle w:val="Hipercze"/>
                <w:noProof/>
              </w:rPr>
              <w:t>1.2. PROBLEMY OPIEKUŃCZO-WYCHOWAWCZE</w:t>
            </w:r>
            <w:r w:rsidR="00CC4E5B">
              <w:rPr>
                <w:noProof/>
                <w:webHidden/>
              </w:rPr>
              <w:tab/>
            </w:r>
            <w:r w:rsidR="00CC4E5B">
              <w:rPr>
                <w:noProof/>
                <w:webHidden/>
              </w:rPr>
              <w:fldChar w:fldCharType="begin"/>
            </w:r>
            <w:r w:rsidR="00CC4E5B">
              <w:rPr>
                <w:noProof/>
                <w:webHidden/>
              </w:rPr>
              <w:instrText xml:space="preserve"> PAGEREF _Toc129782155 \h </w:instrText>
            </w:r>
            <w:r w:rsidR="00CC4E5B">
              <w:rPr>
                <w:noProof/>
                <w:webHidden/>
              </w:rPr>
            </w:r>
            <w:r w:rsidR="00CC4E5B">
              <w:rPr>
                <w:noProof/>
                <w:webHidden/>
              </w:rPr>
              <w:fldChar w:fldCharType="separate"/>
            </w:r>
            <w:r w:rsidR="00CE5CC0">
              <w:rPr>
                <w:noProof/>
                <w:webHidden/>
              </w:rPr>
              <w:t>12</w:t>
            </w:r>
            <w:r w:rsidR="00CC4E5B">
              <w:rPr>
                <w:noProof/>
                <w:webHidden/>
              </w:rPr>
              <w:fldChar w:fldCharType="end"/>
            </w:r>
          </w:hyperlink>
        </w:p>
        <w:p w14:paraId="5E765B63" w14:textId="45B159C6"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56" w:history="1">
            <w:r w:rsidR="00CC4E5B" w:rsidRPr="00621ED5">
              <w:rPr>
                <w:rStyle w:val="Hipercze"/>
                <w:noProof/>
              </w:rPr>
              <w:t>1.3. PRZEMOC</w:t>
            </w:r>
            <w:r w:rsidR="00CC4E5B">
              <w:rPr>
                <w:noProof/>
                <w:webHidden/>
              </w:rPr>
              <w:tab/>
            </w:r>
            <w:r w:rsidR="00CC4E5B">
              <w:rPr>
                <w:noProof/>
                <w:webHidden/>
              </w:rPr>
              <w:fldChar w:fldCharType="begin"/>
            </w:r>
            <w:r w:rsidR="00CC4E5B">
              <w:rPr>
                <w:noProof/>
                <w:webHidden/>
              </w:rPr>
              <w:instrText xml:space="preserve"> PAGEREF _Toc129782156 \h </w:instrText>
            </w:r>
            <w:r w:rsidR="00CC4E5B">
              <w:rPr>
                <w:noProof/>
                <w:webHidden/>
              </w:rPr>
            </w:r>
            <w:r w:rsidR="00CC4E5B">
              <w:rPr>
                <w:noProof/>
                <w:webHidden/>
              </w:rPr>
              <w:fldChar w:fldCharType="separate"/>
            </w:r>
            <w:r w:rsidR="00CE5CC0">
              <w:rPr>
                <w:noProof/>
                <w:webHidden/>
              </w:rPr>
              <w:t>14</w:t>
            </w:r>
            <w:r w:rsidR="00CC4E5B">
              <w:rPr>
                <w:noProof/>
                <w:webHidden/>
              </w:rPr>
              <w:fldChar w:fldCharType="end"/>
            </w:r>
          </w:hyperlink>
        </w:p>
        <w:p w14:paraId="7D9CC911" w14:textId="592BB3C5"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57" w:history="1">
            <w:r w:rsidR="00CC4E5B" w:rsidRPr="00621ED5">
              <w:rPr>
                <w:rStyle w:val="Hipercze"/>
                <w:noProof/>
              </w:rPr>
              <w:t>1.4. UZALEŻNIENIA</w:t>
            </w:r>
            <w:r w:rsidR="00CC4E5B">
              <w:rPr>
                <w:noProof/>
                <w:webHidden/>
              </w:rPr>
              <w:tab/>
            </w:r>
            <w:r w:rsidR="00CC4E5B">
              <w:rPr>
                <w:noProof/>
                <w:webHidden/>
              </w:rPr>
              <w:fldChar w:fldCharType="begin"/>
            </w:r>
            <w:r w:rsidR="00CC4E5B">
              <w:rPr>
                <w:noProof/>
                <w:webHidden/>
              </w:rPr>
              <w:instrText xml:space="preserve"> PAGEREF _Toc129782157 \h </w:instrText>
            </w:r>
            <w:r w:rsidR="00CC4E5B">
              <w:rPr>
                <w:noProof/>
                <w:webHidden/>
              </w:rPr>
            </w:r>
            <w:r w:rsidR="00CC4E5B">
              <w:rPr>
                <w:noProof/>
                <w:webHidden/>
              </w:rPr>
              <w:fldChar w:fldCharType="separate"/>
            </w:r>
            <w:r w:rsidR="00CE5CC0">
              <w:rPr>
                <w:noProof/>
                <w:webHidden/>
              </w:rPr>
              <w:t>16</w:t>
            </w:r>
            <w:r w:rsidR="00CC4E5B">
              <w:rPr>
                <w:noProof/>
                <w:webHidden/>
              </w:rPr>
              <w:fldChar w:fldCharType="end"/>
            </w:r>
          </w:hyperlink>
        </w:p>
        <w:p w14:paraId="02DA84CB" w14:textId="17F76B1C"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58" w:history="1">
            <w:r w:rsidR="00CC4E5B" w:rsidRPr="00621ED5">
              <w:rPr>
                <w:rStyle w:val="Hipercze"/>
                <w:noProof/>
              </w:rPr>
              <w:t>1.5. ZABURZENIA PSYCHICZNE</w:t>
            </w:r>
            <w:r w:rsidR="00CC4E5B">
              <w:rPr>
                <w:noProof/>
                <w:webHidden/>
              </w:rPr>
              <w:tab/>
            </w:r>
            <w:r w:rsidR="00CC4E5B">
              <w:rPr>
                <w:noProof/>
                <w:webHidden/>
              </w:rPr>
              <w:fldChar w:fldCharType="begin"/>
            </w:r>
            <w:r w:rsidR="00CC4E5B">
              <w:rPr>
                <w:noProof/>
                <w:webHidden/>
              </w:rPr>
              <w:instrText xml:space="preserve"> PAGEREF _Toc129782158 \h </w:instrText>
            </w:r>
            <w:r w:rsidR="00CC4E5B">
              <w:rPr>
                <w:noProof/>
                <w:webHidden/>
              </w:rPr>
            </w:r>
            <w:r w:rsidR="00CC4E5B">
              <w:rPr>
                <w:noProof/>
                <w:webHidden/>
              </w:rPr>
              <w:fldChar w:fldCharType="separate"/>
            </w:r>
            <w:r w:rsidR="00CE5CC0">
              <w:rPr>
                <w:noProof/>
                <w:webHidden/>
              </w:rPr>
              <w:t>20</w:t>
            </w:r>
            <w:r w:rsidR="00CC4E5B">
              <w:rPr>
                <w:noProof/>
                <w:webHidden/>
              </w:rPr>
              <w:fldChar w:fldCharType="end"/>
            </w:r>
          </w:hyperlink>
        </w:p>
        <w:p w14:paraId="14251DB7" w14:textId="44D34B98"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59" w:history="1">
            <w:r w:rsidR="00CC4E5B" w:rsidRPr="00621ED5">
              <w:rPr>
                <w:rStyle w:val="Hipercze"/>
                <w:noProof/>
              </w:rPr>
              <w:t>1.6. NIEPEŁNOSPRAWNOŚĆ</w:t>
            </w:r>
            <w:r w:rsidR="00CC4E5B">
              <w:rPr>
                <w:noProof/>
                <w:webHidden/>
              </w:rPr>
              <w:tab/>
            </w:r>
            <w:r w:rsidR="00CC4E5B">
              <w:rPr>
                <w:noProof/>
                <w:webHidden/>
              </w:rPr>
              <w:fldChar w:fldCharType="begin"/>
            </w:r>
            <w:r w:rsidR="00CC4E5B">
              <w:rPr>
                <w:noProof/>
                <w:webHidden/>
              </w:rPr>
              <w:instrText xml:space="preserve"> PAGEREF _Toc129782159 \h </w:instrText>
            </w:r>
            <w:r w:rsidR="00CC4E5B">
              <w:rPr>
                <w:noProof/>
                <w:webHidden/>
              </w:rPr>
            </w:r>
            <w:r w:rsidR="00CC4E5B">
              <w:rPr>
                <w:noProof/>
                <w:webHidden/>
              </w:rPr>
              <w:fldChar w:fldCharType="separate"/>
            </w:r>
            <w:r w:rsidR="00CE5CC0">
              <w:rPr>
                <w:noProof/>
                <w:webHidden/>
              </w:rPr>
              <w:t>22</w:t>
            </w:r>
            <w:r w:rsidR="00CC4E5B">
              <w:rPr>
                <w:noProof/>
                <w:webHidden/>
              </w:rPr>
              <w:fldChar w:fldCharType="end"/>
            </w:r>
          </w:hyperlink>
        </w:p>
        <w:p w14:paraId="6EF1B146" w14:textId="3E98AC35" w:rsidR="00CC4E5B" w:rsidRDefault="000E314B">
          <w:pPr>
            <w:pStyle w:val="Spistreci2"/>
            <w:tabs>
              <w:tab w:val="right" w:leader="dot" w:pos="9062"/>
            </w:tabs>
            <w:rPr>
              <w:rFonts w:asciiTheme="minorHAnsi" w:eastAsiaTheme="minorEastAsia" w:hAnsiTheme="minorHAnsi" w:cstheme="minorBidi"/>
              <w:noProof/>
              <w:sz w:val="22"/>
              <w:lang w:eastAsia="pl-PL"/>
            </w:rPr>
          </w:pPr>
          <w:hyperlink w:anchor="_Toc129782160" w:history="1">
            <w:r w:rsidR="00CC4E5B" w:rsidRPr="00621ED5">
              <w:rPr>
                <w:rStyle w:val="Hipercze"/>
                <w:noProof/>
              </w:rPr>
              <w:t>2. DIAGNOZA SYSTEMU WSPIERANIA RODZINY</w:t>
            </w:r>
            <w:r w:rsidR="00CC4E5B">
              <w:rPr>
                <w:noProof/>
                <w:webHidden/>
              </w:rPr>
              <w:tab/>
            </w:r>
            <w:r w:rsidR="00CC4E5B">
              <w:rPr>
                <w:noProof/>
                <w:webHidden/>
              </w:rPr>
              <w:fldChar w:fldCharType="begin"/>
            </w:r>
            <w:r w:rsidR="00CC4E5B">
              <w:rPr>
                <w:noProof/>
                <w:webHidden/>
              </w:rPr>
              <w:instrText xml:space="preserve"> PAGEREF _Toc129782160 \h </w:instrText>
            </w:r>
            <w:r w:rsidR="00CC4E5B">
              <w:rPr>
                <w:noProof/>
                <w:webHidden/>
              </w:rPr>
            </w:r>
            <w:r w:rsidR="00CC4E5B">
              <w:rPr>
                <w:noProof/>
                <w:webHidden/>
              </w:rPr>
              <w:fldChar w:fldCharType="separate"/>
            </w:r>
            <w:r w:rsidR="00CE5CC0">
              <w:rPr>
                <w:noProof/>
                <w:webHidden/>
              </w:rPr>
              <w:t>24</w:t>
            </w:r>
            <w:r w:rsidR="00CC4E5B">
              <w:rPr>
                <w:noProof/>
                <w:webHidden/>
              </w:rPr>
              <w:fldChar w:fldCharType="end"/>
            </w:r>
          </w:hyperlink>
        </w:p>
        <w:p w14:paraId="492AB953" w14:textId="38113B99"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61" w:history="1">
            <w:r w:rsidR="00CC4E5B" w:rsidRPr="00621ED5">
              <w:rPr>
                <w:rStyle w:val="Hipercze"/>
                <w:noProof/>
              </w:rPr>
              <w:t>2.1. PRACA Z RODZINĄ</w:t>
            </w:r>
            <w:r w:rsidR="00CC4E5B">
              <w:rPr>
                <w:noProof/>
                <w:webHidden/>
              </w:rPr>
              <w:tab/>
            </w:r>
            <w:r w:rsidR="00CC4E5B">
              <w:rPr>
                <w:noProof/>
                <w:webHidden/>
              </w:rPr>
              <w:fldChar w:fldCharType="begin"/>
            </w:r>
            <w:r w:rsidR="00CC4E5B">
              <w:rPr>
                <w:noProof/>
                <w:webHidden/>
              </w:rPr>
              <w:instrText xml:space="preserve"> PAGEREF _Toc129782161 \h </w:instrText>
            </w:r>
            <w:r w:rsidR="00CC4E5B">
              <w:rPr>
                <w:noProof/>
                <w:webHidden/>
              </w:rPr>
            </w:r>
            <w:r w:rsidR="00CC4E5B">
              <w:rPr>
                <w:noProof/>
                <w:webHidden/>
              </w:rPr>
              <w:fldChar w:fldCharType="separate"/>
            </w:r>
            <w:r w:rsidR="00CE5CC0">
              <w:rPr>
                <w:noProof/>
                <w:webHidden/>
              </w:rPr>
              <w:t>24</w:t>
            </w:r>
            <w:r w:rsidR="00CC4E5B">
              <w:rPr>
                <w:noProof/>
                <w:webHidden/>
              </w:rPr>
              <w:fldChar w:fldCharType="end"/>
            </w:r>
          </w:hyperlink>
        </w:p>
        <w:p w14:paraId="07147867" w14:textId="0A916C58"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62" w:history="1">
            <w:r w:rsidR="00CC4E5B" w:rsidRPr="00621ED5">
              <w:rPr>
                <w:rStyle w:val="Hipercze"/>
                <w:noProof/>
              </w:rPr>
              <w:t>2.2. POMOC W OPIECE I WYCHOWANIU DZIECKA</w:t>
            </w:r>
            <w:r w:rsidR="00CC4E5B">
              <w:rPr>
                <w:noProof/>
                <w:webHidden/>
              </w:rPr>
              <w:tab/>
            </w:r>
            <w:r w:rsidR="00CC4E5B">
              <w:rPr>
                <w:noProof/>
                <w:webHidden/>
              </w:rPr>
              <w:fldChar w:fldCharType="begin"/>
            </w:r>
            <w:r w:rsidR="00CC4E5B">
              <w:rPr>
                <w:noProof/>
                <w:webHidden/>
              </w:rPr>
              <w:instrText xml:space="preserve"> PAGEREF _Toc129782162 \h </w:instrText>
            </w:r>
            <w:r w:rsidR="00CC4E5B">
              <w:rPr>
                <w:noProof/>
                <w:webHidden/>
              </w:rPr>
            </w:r>
            <w:r w:rsidR="00CC4E5B">
              <w:rPr>
                <w:noProof/>
                <w:webHidden/>
              </w:rPr>
              <w:fldChar w:fldCharType="separate"/>
            </w:r>
            <w:r w:rsidR="00CE5CC0">
              <w:rPr>
                <w:noProof/>
                <w:webHidden/>
              </w:rPr>
              <w:t>26</w:t>
            </w:r>
            <w:r w:rsidR="00CC4E5B">
              <w:rPr>
                <w:noProof/>
                <w:webHidden/>
              </w:rPr>
              <w:fldChar w:fldCharType="end"/>
            </w:r>
          </w:hyperlink>
        </w:p>
        <w:p w14:paraId="375BB354" w14:textId="06FED727" w:rsidR="00CC4E5B" w:rsidRDefault="000E314B">
          <w:pPr>
            <w:pStyle w:val="Spistreci2"/>
            <w:tabs>
              <w:tab w:val="right" w:leader="dot" w:pos="9062"/>
            </w:tabs>
            <w:rPr>
              <w:rFonts w:asciiTheme="minorHAnsi" w:eastAsiaTheme="minorEastAsia" w:hAnsiTheme="minorHAnsi" w:cstheme="minorBidi"/>
              <w:noProof/>
              <w:sz w:val="22"/>
              <w:lang w:eastAsia="pl-PL"/>
            </w:rPr>
          </w:pPr>
          <w:hyperlink w:anchor="_Toc129782163" w:history="1">
            <w:r w:rsidR="00CC4E5B" w:rsidRPr="00621ED5">
              <w:rPr>
                <w:rStyle w:val="Hipercze"/>
                <w:noProof/>
              </w:rPr>
              <w:t>3. DIAGNOZA SYSTEMU PIECZY ZASTĘPCZEJ</w:t>
            </w:r>
            <w:r w:rsidR="00CC4E5B">
              <w:rPr>
                <w:noProof/>
                <w:webHidden/>
              </w:rPr>
              <w:tab/>
            </w:r>
            <w:r w:rsidR="00CC4E5B">
              <w:rPr>
                <w:noProof/>
                <w:webHidden/>
              </w:rPr>
              <w:fldChar w:fldCharType="begin"/>
            </w:r>
            <w:r w:rsidR="00CC4E5B">
              <w:rPr>
                <w:noProof/>
                <w:webHidden/>
              </w:rPr>
              <w:instrText xml:space="preserve"> PAGEREF _Toc129782163 \h </w:instrText>
            </w:r>
            <w:r w:rsidR="00CC4E5B">
              <w:rPr>
                <w:noProof/>
                <w:webHidden/>
              </w:rPr>
            </w:r>
            <w:r w:rsidR="00CC4E5B">
              <w:rPr>
                <w:noProof/>
                <w:webHidden/>
              </w:rPr>
              <w:fldChar w:fldCharType="separate"/>
            </w:r>
            <w:r w:rsidR="00CE5CC0">
              <w:rPr>
                <w:noProof/>
                <w:webHidden/>
              </w:rPr>
              <w:t>27</w:t>
            </w:r>
            <w:r w:rsidR="00CC4E5B">
              <w:rPr>
                <w:noProof/>
                <w:webHidden/>
              </w:rPr>
              <w:fldChar w:fldCharType="end"/>
            </w:r>
          </w:hyperlink>
        </w:p>
        <w:p w14:paraId="53FB61ED" w14:textId="3C674459"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64" w:history="1">
            <w:r w:rsidR="00CC4E5B" w:rsidRPr="00621ED5">
              <w:rPr>
                <w:rStyle w:val="Hipercze"/>
                <w:noProof/>
              </w:rPr>
              <w:t>3.1. RODZINNA PIECZA ZASTĘPCZA</w:t>
            </w:r>
            <w:r w:rsidR="00CC4E5B">
              <w:rPr>
                <w:noProof/>
                <w:webHidden/>
              </w:rPr>
              <w:tab/>
            </w:r>
            <w:r w:rsidR="00CC4E5B">
              <w:rPr>
                <w:noProof/>
                <w:webHidden/>
              </w:rPr>
              <w:fldChar w:fldCharType="begin"/>
            </w:r>
            <w:r w:rsidR="00CC4E5B">
              <w:rPr>
                <w:noProof/>
                <w:webHidden/>
              </w:rPr>
              <w:instrText xml:space="preserve"> PAGEREF _Toc129782164 \h </w:instrText>
            </w:r>
            <w:r w:rsidR="00CC4E5B">
              <w:rPr>
                <w:noProof/>
                <w:webHidden/>
              </w:rPr>
            </w:r>
            <w:r w:rsidR="00CC4E5B">
              <w:rPr>
                <w:noProof/>
                <w:webHidden/>
              </w:rPr>
              <w:fldChar w:fldCharType="separate"/>
            </w:r>
            <w:r w:rsidR="00CE5CC0">
              <w:rPr>
                <w:noProof/>
                <w:webHidden/>
              </w:rPr>
              <w:t>29</w:t>
            </w:r>
            <w:r w:rsidR="00CC4E5B">
              <w:rPr>
                <w:noProof/>
                <w:webHidden/>
              </w:rPr>
              <w:fldChar w:fldCharType="end"/>
            </w:r>
          </w:hyperlink>
        </w:p>
        <w:p w14:paraId="6DE894B7" w14:textId="3C7543DD"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65" w:history="1">
            <w:r w:rsidR="00CC4E5B" w:rsidRPr="00621ED5">
              <w:rPr>
                <w:rStyle w:val="Hipercze"/>
                <w:noProof/>
              </w:rPr>
              <w:t>3.2. INSTYTUCJONALNA PIECZA ZASTĘPCZA</w:t>
            </w:r>
            <w:r w:rsidR="00CC4E5B">
              <w:rPr>
                <w:noProof/>
                <w:webHidden/>
              </w:rPr>
              <w:tab/>
            </w:r>
            <w:r w:rsidR="00CC4E5B">
              <w:rPr>
                <w:noProof/>
                <w:webHidden/>
              </w:rPr>
              <w:fldChar w:fldCharType="begin"/>
            </w:r>
            <w:r w:rsidR="00CC4E5B">
              <w:rPr>
                <w:noProof/>
                <w:webHidden/>
              </w:rPr>
              <w:instrText xml:space="preserve"> PAGEREF _Toc129782165 \h </w:instrText>
            </w:r>
            <w:r w:rsidR="00CC4E5B">
              <w:rPr>
                <w:noProof/>
                <w:webHidden/>
              </w:rPr>
            </w:r>
            <w:r w:rsidR="00CC4E5B">
              <w:rPr>
                <w:noProof/>
                <w:webHidden/>
              </w:rPr>
              <w:fldChar w:fldCharType="separate"/>
            </w:r>
            <w:r w:rsidR="00CE5CC0">
              <w:rPr>
                <w:noProof/>
                <w:webHidden/>
              </w:rPr>
              <w:t>35</w:t>
            </w:r>
            <w:r w:rsidR="00CC4E5B">
              <w:rPr>
                <w:noProof/>
                <w:webHidden/>
              </w:rPr>
              <w:fldChar w:fldCharType="end"/>
            </w:r>
          </w:hyperlink>
        </w:p>
        <w:p w14:paraId="0E9E2599" w14:textId="55F206BA"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66" w:history="1">
            <w:r w:rsidR="00CC4E5B" w:rsidRPr="00621ED5">
              <w:rPr>
                <w:rStyle w:val="Hipercze"/>
                <w:noProof/>
              </w:rPr>
              <w:t>3.3. WSPÓŁPRACA POMIĘDZY SAMORZĄDAMI GMIN I POWIATÓW</w:t>
            </w:r>
            <w:r w:rsidR="007C0D76">
              <w:rPr>
                <w:rStyle w:val="Hipercze"/>
                <w:noProof/>
              </w:rPr>
              <w:br/>
            </w:r>
            <w:r w:rsidR="00CC4E5B" w:rsidRPr="00621ED5">
              <w:rPr>
                <w:rStyle w:val="Hipercze"/>
                <w:noProof/>
              </w:rPr>
              <w:t>W SYTUACJI UMIESZCZENIA DZIECKA W PIECZY ZASTĘPCZEJ</w:t>
            </w:r>
            <w:r w:rsidR="00CC4E5B">
              <w:rPr>
                <w:noProof/>
                <w:webHidden/>
              </w:rPr>
              <w:tab/>
            </w:r>
            <w:r w:rsidR="00CC4E5B">
              <w:rPr>
                <w:noProof/>
                <w:webHidden/>
              </w:rPr>
              <w:fldChar w:fldCharType="begin"/>
            </w:r>
            <w:r w:rsidR="00CC4E5B">
              <w:rPr>
                <w:noProof/>
                <w:webHidden/>
              </w:rPr>
              <w:instrText xml:space="preserve"> PAGEREF _Toc129782166 \h </w:instrText>
            </w:r>
            <w:r w:rsidR="00CC4E5B">
              <w:rPr>
                <w:noProof/>
                <w:webHidden/>
              </w:rPr>
            </w:r>
            <w:r w:rsidR="00CC4E5B">
              <w:rPr>
                <w:noProof/>
                <w:webHidden/>
              </w:rPr>
              <w:fldChar w:fldCharType="separate"/>
            </w:r>
            <w:r w:rsidR="00CE5CC0">
              <w:rPr>
                <w:noProof/>
                <w:webHidden/>
              </w:rPr>
              <w:t>37</w:t>
            </w:r>
            <w:r w:rsidR="00CC4E5B">
              <w:rPr>
                <w:noProof/>
                <w:webHidden/>
              </w:rPr>
              <w:fldChar w:fldCharType="end"/>
            </w:r>
          </w:hyperlink>
        </w:p>
        <w:p w14:paraId="64150E76" w14:textId="280BF63B" w:rsidR="00CC4E5B" w:rsidRDefault="000E314B">
          <w:pPr>
            <w:pStyle w:val="Spistreci3"/>
            <w:tabs>
              <w:tab w:val="right" w:leader="dot" w:pos="9062"/>
            </w:tabs>
            <w:rPr>
              <w:rFonts w:asciiTheme="minorHAnsi" w:eastAsiaTheme="minorEastAsia" w:hAnsiTheme="minorHAnsi" w:cstheme="minorBidi"/>
              <w:noProof/>
              <w:sz w:val="22"/>
              <w:lang w:eastAsia="pl-PL"/>
            </w:rPr>
          </w:pPr>
          <w:hyperlink w:anchor="_Toc129782167" w:history="1">
            <w:r w:rsidR="00CC4E5B" w:rsidRPr="00621ED5">
              <w:rPr>
                <w:rStyle w:val="Hipercze"/>
                <w:noProof/>
              </w:rPr>
              <w:t>3.4. USAMODZIELNIANIE</w:t>
            </w:r>
            <w:r w:rsidR="00CC4E5B">
              <w:rPr>
                <w:noProof/>
                <w:webHidden/>
              </w:rPr>
              <w:tab/>
            </w:r>
            <w:r w:rsidR="00CC4E5B">
              <w:rPr>
                <w:noProof/>
                <w:webHidden/>
              </w:rPr>
              <w:fldChar w:fldCharType="begin"/>
            </w:r>
            <w:r w:rsidR="00CC4E5B">
              <w:rPr>
                <w:noProof/>
                <w:webHidden/>
              </w:rPr>
              <w:instrText xml:space="preserve"> PAGEREF _Toc129782167 \h </w:instrText>
            </w:r>
            <w:r w:rsidR="00CC4E5B">
              <w:rPr>
                <w:noProof/>
                <w:webHidden/>
              </w:rPr>
            </w:r>
            <w:r w:rsidR="00CC4E5B">
              <w:rPr>
                <w:noProof/>
                <w:webHidden/>
              </w:rPr>
              <w:fldChar w:fldCharType="separate"/>
            </w:r>
            <w:r w:rsidR="00CE5CC0">
              <w:rPr>
                <w:noProof/>
                <w:webHidden/>
              </w:rPr>
              <w:t>39</w:t>
            </w:r>
            <w:r w:rsidR="00CC4E5B">
              <w:rPr>
                <w:noProof/>
                <w:webHidden/>
              </w:rPr>
              <w:fldChar w:fldCharType="end"/>
            </w:r>
          </w:hyperlink>
        </w:p>
        <w:p w14:paraId="16D8A155" w14:textId="79550CB4" w:rsidR="00CC4E5B" w:rsidRDefault="000E314B">
          <w:pPr>
            <w:pStyle w:val="Spistreci2"/>
            <w:tabs>
              <w:tab w:val="right" w:leader="dot" w:pos="9062"/>
            </w:tabs>
            <w:rPr>
              <w:rFonts w:asciiTheme="minorHAnsi" w:eastAsiaTheme="minorEastAsia" w:hAnsiTheme="minorHAnsi" w:cstheme="minorBidi"/>
              <w:noProof/>
              <w:sz w:val="22"/>
              <w:lang w:eastAsia="pl-PL"/>
            </w:rPr>
          </w:pPr>
          <w:hyperlink w:anchor="_Toc129782168" w:history="1">
            <w:r w:rsidR="00CC4E5B" w:rsidRPr="00621ED5">
              <w:rPr>
                <w:rStyle w:val="Hipercze"/>
                <w:noProof/>
              </w:rPr>
              <w:t>4.  ADOPCJA</w:t>
            </w:r>
            <w:r w:rsidR="00CC4E5B">
              <w:rPr>
                <w:noProof/>
                <w:webHidden/>
              </w:rPr>
              <w:tab/>
            </w:r>
            <w:r w:rsidR="00CC4E5B">
              <w:rPr>
                <w:noProof/>
                <w:webHidden/>
              </w:rPr>
              <w:fldChar w:fldCharType="begin"/>
            </w:r>
            <w:r w:rsidR="00CC4E5B">
              <w:rPr>
                <w:noProof/>
                <w:webHidden/>
              </w:rPr>
              <w:instrText xml:space="preserve"> PAGEREF _Toc129782168 \h </w:instrText>
            </w:r>
            <w:r w:rsidR="00CC4E5B">
              <w:rPr>
                <w:noProof/>
                <w:webHidden/>
              </w:rPr>
            </w:r>
            <w:r w:rsidR="00CC4E5B">
              <w:rPr>
                <w:noProof/>
                <w:webHidden/>
              </w:rPr>
              <w:fldChar w:fldCharType="separate"/>
            </w:r>
            <w:r w:rsidR="00CE5CC0">
              <w:rPr>
                <w:noProof/>
                <w:webHidden/>
              </w:rPr>
              <w:t>40</w:t>
            </w:r>
            <w:r w:rsidR="00CC4E5B">
              <w:rPr>
                <w:noProof/>
                <w:webHidden/>
              </w:rPr>
              <w:fldChar w:fldCharType="end"/>
            </w:r>
          </w:hyperlink>
        </w:p>
        <w:p w14:paraId="0FB1F2E7" w14:textId="6816876A"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69" w:history="1">
            <w:r w:rsidR="00CC4E5B" w:rsidRPr="00621ED5">
              <w:rPr>
                <w:rStyle w:val="Hipercze"/>
                <w:noProof/>
              </w:rPr>
              <w:t>III. WNIOSKI Z DIAGNOZY SYSTEMU WSPIERANIA RODZINY I PIECZY ZASTĘPCZEJ</w:t>
            </w:r>
            <w:r w:rsidR="00CC4E5B">
              <w:rPr>
                <w:noProof/>
                <w:webHidden/>
              </w:rPr>
              <w:tab/>
            </w:r>
            <w:r w:rsidR="00CC4E5B">
              <w:rPr>
                <w:noProof/>
                <w:webHidden/>
              </w:rPr>
              <w:fldChar w:fldCharType="begin"/>
            </w:r>
            <w:r w:rsidR="00CC4E5B">
              <w:rPr>
                <w:noProof/>
                <w:webHidden/>
              </w:rPr>
              <w:instrText xml:space="preserve"> PAGEREF _Toc129782169 \h </w:instrText>
            </w:r>
            <w:r w:rsidR="00CC4E5B">
              <w:rPr>
                <w:noProof/>
                <w:webHidden/>
              </w:rPr>
            </w:r>
            <w:r w:rsidR="00CC4E5B">
              <w:rPr>
                <w:noProof/>
                <w:webHidden/>
              </w:rPr>
              <w:fldChar w:fldCharType="separate"/>
            </w:r>
            <w:r w:rsidR="00CE5CC0">
              <w:rPr>
                <w:noProof/>
                <w:webHidden/>
              </w:rPr>
              <w:t>42</w:t>
            </w:r>
            <w:r w:rsidR="00CC4E5B">
              <w:rPr>
                <w:noProof/>
                <w:webHidden/>
              </w:rPr>
              <w:fldChar w:fldCharType="end"/>
            </w:r>
          </w:hyperlink>
        </w:p>
        <w:p w14:paraId="38C04429" w14:textId="4EC47C5F"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70" w:history="1">
            <w:r w:rsidR="00CC4E5B" w:rsidRPr="00621ED5">
              <w:rPr>
                <w:rStyle w:val="Hipercze"/>
                <w:noProof/>
              </w:rPr>
              <w:t>IV. ANALIZA SWOT</w:t>
            </w:r>
            <w:r w:rsidR="00CC4E5B">
              <w:rPr>
                <w:noProof/>
                <w:webHidden/>
              </w:rPr>
              <w:tab/>
            </w:r>
            <w:r w:rsidR="00CC4E5B">
              <w:rPr>
                <w:noProof/>
                <w:webHidden/>
              </w:rPr>
              <w:fldChar w:fldCharType="begin"/>
            </w:r>
            <w:r w:rsidR="00CC4E5B">
              <w:rPr>
                <w:noProof/>
                <w:webHidden/>
              </w:rPr>
              <w:instrText xml:space="preserve"> PAGEREF _Toc129782170 \h </w:instrText>
            </w:r>
            <w:r w:rsidR="00CC4E5B">
              <w:rPr>
                <w:noProof/>
                <w:webHidden/>
              </w:rPr>
            </w:r>
            <w:r w:rsidR="00CC4E5B">
              <w:rPr>
                <w:noProof/>
                <w:webHidden/>
              </w:rPr>
              <w:fldChar w:fldCharType="separate"/>
            </w:r>
            <w:r w:rsidR="00CE5CC0">
              <w:rPr>
                <w:noProof/>
                <w:webHidden/>
              </w:rPr>
              <w:t>44</w:t>
            </w:r>
            <w:r w:rsidR="00CC4E5B">
              <w:rPr>
                <w:noProof/>
                <w:webHidden/>
              </w:rPr>
              <w:fldChar w:fldCharType="end"/>
            </w:r>
          </w:hyperlink>
        </w:p>
        <w:p w14:paraId="4303B43B" w14:textId="661D7BD2"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71" w:history="1">
            <w:r w:rsidR="00CC4E5B" w:rsidRPr="00621ED5">
              <w:rPr>
                <w:rStyle w:val="Hipercze"/>
                <w:noProof/>
              </w:rPr>
              <w:t>V. CEL GŁÓWNY, PRIORYTETY I KIERUNKI INTERWENCJI „WARMIŃSKO-MAZURSKIEGO PROGRAMU WSPIERANIA RODZINY I SYSTEMU PIECZY ZASTĘPCZEJ NA LATA 2023-2027”.</w:t>
            </w:r>
            <w:r w:rsidR="00CC4E5B">
              <w:rPr>
                <w:noProof/>
                <w:webHidden/>
              </w:rPr>
              <w:tab/>
            </w:r>
            <w:r w:rsidR="00CC4E5B">
              <w:rPr>
                <w:noProof/>
                <w:webHidden/>
              </w:rPr>
              <w:fldChar w:fldCharType="begin"/>
            </w:r>
            <w:r w:rsidR="00CC4E5B">
              <w:rPr>
                <w:noProof/>
                <w:webHidden/>
              </w:rPr>
              <w:instrText xml:space="preserve"> PAGEREF _Toc129782171 \h </w:instrText>
            </w:r>
            <w:r w:rsidR="00CC4E5B">
              <w:rPr>
                <w:noProof/>
                <w:webHidden/>
              </w:rPr>
            </w:r>
            <w:r w:rsidR="00CC4E5B">
              <w:rPr>
                <w:noProof/>
                <w:webHidden/>
              </w:rPr>
              <w:fldChar w:fldCharType="separate"/>
            </w:r>
            <w:r w:rsidR="00CE5CC0">
              <w:rPr>
                <w:noProof/>
                <w:webHidden/>
              </w:rPr>
              <w:t>49</w:t>
            </w:r>
            <w:r w:rsidR="00CC4E5B">
              <w:rPr>
                <w:noProof/>
                <w:webHidden/>
              </w:rPr>
              <w:fldChar w:fldCharType="end"/>
            </w:r>
          </w:hyperlink>
        </w:p>
        <w:p w14:paraId="00262563" w14:textId="47909B07"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72" w:history="1">
            <w:r w:rsidR="00CC4E5B" w:rsidRPr="00621ED5">
              <w:rPr>
                <w:rStyle w:val="Hipercze"/>
                <w:noProof/>
              </w:rPr>
              <w:t>VI. FINANSOWANIE PROGRAMU</w:t>
            </w:r>
            <w:r w:rsidR="00CC4E5B">
              <w:rPr>
                <w:noProof/>
                <w:webHidden/>
              </w:rPr>
              <w:tab/>
            </w:r>
            <w:r w:rsidR="00CC4E5B">
              <w:rPr>
                <w:noProof/>
                <w:webHidden/>
              </w:rPr>
              <w:fldChar w:fldCharType="begin"/>
            </w:r>
            <w:r w:rsidR="00CC4E5B">
              <w:rPr>
                <w:noProof/>
                <w:webHidden/>
              </w:rPr>
              <w:instrText xml:space="preserve"> PAGEREF _Toc129782172 \h </w:instrText>
            </w:r>
            <w:r w:rsidR="00CC4E5B">
              <w:rPr>
                <w:noProof/>
                <w:webHidden/>
              </w:rPr>
            </w:r>
            <w:r w:rsidR="00CC4E5B">
              <w:rPr>
                <w:noProof/>
                <w:webHidden/>
              </w:rPr>
              <w:fldChar w:fldCharType="separate"/>
            </w:r>
            <w:r w:rsidR="00CE5CC0">
              <w:rPr>
                <w:noProof/>
                <w:webHidden/>
              </w:rPr>
              <w:t>58</w:t>
            </w:r>
            <w:r w:rsidR="00CC4E5B">
              <w:rPr>
                <w:noProof/>
                <w:webHidden/>
              </w:rPr>
              <w:fldChar w:fldCharType="end"/>
            </w:r>
          </w:hyperlink>
        </w:p>
        <w:p w14:paraId="5274F44C" w14:textId="15B53441"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73" w:history="1">
            <w:r w:rsidR="00CC4E5B" w:rsidRPr="00621ED5">
              <w:rPr>
                <w:rStyle w:val="Hipercze"/>
                <w:noProof/>
              </w:rPr>
              <w:t>VII. MONITOROWANIE PROGRAMU</w:t>
            </w:r>
            <w:r w:rsidR="00CC4E5B">
              <w:rPr>
                <w:noProof/>
                <w:webHidden/>
              </w:rPr>
              <w:tab/>
            </w:r>
            <w:r w:rsidR="00CC4E5B">
              <w:rPr>
                <w:noProof/>
                <w:webHidden/>
              </w:rPr>
              <w:fldChar w:fldCharType="begin"/>
            </w:r>
            <w:r w:rsidR="00CC4E5B">
              <w:rPr>
                <w:noProof/>
                <w:webHidden/>
              </w:rPr>
              <w:instrText xml:space="preserve"> PAGEREF _Toc129782173 \h </w:instrText>
            </w:r>
            <w:r w:rsidR="00CC4E5B">
              <w:rPr>
                <w:noProof/>
                <w:webHidden/>
              </w:rPr>
            </w:r>
            <w:r w:rsidR="00CC4E5B">
              <w:rPr>
                <w:noProof/>
                <w:webHidden/>
              </w:rPr>
              <w:fldChar w:fldCharType="separate"/>
            </w:r>
            <w:r w:rsidR="00CE5CC0">
              <w:rPr>
                <w:noProof/>
                <w:webHidden/>
              </w:rPr>
              <w:t>64</w:t>
            </w:r>
            <w:r w:rsidR="00CC4E5B">
              <w:rPr>
                <w:noProof/>
                <w:webHidden/>
              </w:rPr>
              <w:fldChar w:fldCharType="end"/>
            </w:r>
          </w:hyperlink>
        </w:p>
        <w:p w14:paraId="6BCCDD54" w14:textId="65314A54" w:rsidR="00CC4E5B" w:rsidRDefault="000E314B">
          <w:pPr>
            <w:pStyle w:val="Spistreci1"/>
            <w:tabs>
              <w:tab w:val="right" w:leader="dot" w:pos="9062"/>
            </w:tabs>
            <w:rPr>
              <w:rFonts w:asciiTheme="minorHAnsi" w:eastAsiaTheme="minorEastAsia" w:hAnsiTheme="minorHAnsi" w:cstheme="minorBidi"/>
              <w:noProof/>
              <w:sz w:val="22"/>
              <w:lang w:eastAsia="pl-PL"/>
            </w:rPr>
          </w:pPr>
          <w:hyperlink w:anchor="_Toc129782174" w:history="1">
            <w:r w:rsidR="00CC4E5B" w:rsidRPr="00621ED5">
              <w:rPr>
                <w:rStyle w:val="Hipercze"/>
                <w:noProof/>
              </w:rPr>
              <w:t>BIBLIOGRAFIA:</w:t>
            </w:r>
            <w:r w:rsidR="00CC4E5B">
              <w:rPr>
                <w:noProof/>
                <w:webHidden/>
              </w:rPr>
              <w:tab/>
            </w:r>
            <w:r w:rsidR="00CC4E5B">
              <w:rPr>
                <w:noProof/>
                <w:webHidden/>
              </w:rPr>
              <w:fldChar w:fldCharType="begin"/>
            </w:r>
            <w:r w:rsidR="00CC4E5B">
              <w:rPr>
                <w:noProof/>
                <w:webHidden/>
              </w:rPr>
              <w:instrText xml:space="preserve"> PAGEREF _Toc129782174 \h </w:instrText>
            </w:r>
            <w:r w:rsidR="00CC4E5B">
              <w:rPr>
                <w:noProof/>
                <w:webHidden/>
              </w:rPr>
            </w:r>
            <w:r w:rsidR="00CC4E5B">
              <w:rPr>
                <w:noProof/>
                <w:webHidden/>
              </w:rPr>
              <w:fldChar w:fldCharType="separate"/>
            </w:r>
            <w:r w:rsidR="00CE5CC0">
              <w:rPr>
                <w:noProof/>
                <w:webHidden/>
              </w:rPr>
              <w:t>65</w:t>
            </w:r>
            <w:r w:rsidR="00CC4E5B">
              <w:rPr>
                <w:noProof/>
                <w:webHidden/>
              </w:rPr>
              <w:fldChar w:fldCharType="end"/>
            </w:r>
          </w:hyperlink>
        </w:p>
        <w:p w14:paraId="7B9704AA" w14:textId="4050C3AC" w:rsidR="00EF5088" w:rsidRDefault="00EF5088">
          <w:r>
            <w:rPr>
              <w:b/>
              <w:bCs/>
            </w:rPr>
            <w:fldChar w:fldCharType="end"/>
          </w:r>
        </w:p>
      </w:sdtContent>
    </w:sdt>
    <w:p w14:paraId="7858BB80" w14:textId="13482A09" w:rsidR="00EF5088" w:rsidRDefault="00EF5088" w:rsidP="0070656F">
      <w:pPr>
        <w:jc w:val="both"/>
        <w:rPr>
          <w:b/>
          <w:szCs w:val="24"/>
        </w:rPr>
      </w:pPr>
    </w:p>
    <w:p w14:paraId="32F3385E" w14:textId="286C7A4B" w:rsidR="003610E6" w:rsidRDefault="00145D5B" w:rsidP="006A02F4">
      <w:pPr>
        <w:pStyle w:val="Nagwek1"/>
        <w:rPr>
          <w:b w:val="0"/>
          <w:sz w:val="24"/>
          <w:szCs w:val="24"/>
        </w:rPr>
      </w:pPr>
      <w:r>
        <w:br w:type="page"/>
      </w:r>
      <w:bookmarkStart w:id="0" w:name="_Toc129782149"/>
      <w:r w:rsidR="003610E6" w:rsidRPr="006A02F4">
        <w:rPr>
          <w:b w:val="0"/>
          <w:sz w:val="24"/>
          <w:szCs w:val="24"/>
        </w:rPr>
        <w:lastRenderedPageBreak/>
        <w:t>WYKAZ SKRÓTÓW:</w:t>
      </w:r>
      <w:bookmarkEnd w:id="0"/>
    </w:p>
    <w:p w14:paraId="649C6A95" w14:textId="5FB1C013" w:rsidR="0099341E" w:rsidRDefault="0099341E" w:rsidP="0099341E">
      <w:pPr>
        <w:rPr>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99341E" w:rsidRPr="00FE7C01" w14:paraId="533DF880" w14:textId="77777777" w:rsidTr="00FE7C01">
        <w:tc>
          <w:tcPr>
            <w:tcW w:w="2127" w:type="dxa"/>
          </w:tcPr>
          <w:p w14:paraId="2D91DC28" w14:textId="4FABFD79" w:rsidR="0099341E" w:rsidRPr="00FE7C01" w:rsidRDefault="0099341E" w:rsidP="00FE7C01">
            <w:pPr>
              <w:spacing w:after="120"/>
              <w:rPr>
                <w:szCs w:val="24"/>
                <w:lang w:eastAsia="pl-PL"/>
              </w:rPr>
            </w:pPr>
            <w:r w:rsidRPr="00FE7C01">
              <w:rPr>
                <w:szCs w:val="24"/>
                <w:lang w:eastAsia="pl-PL"/>
              </w:rPr>
              <w:t>ADHD</w:t>
            </w:r>
          </w:p>
        </w:tc>
        <w:tc>
          <w:tcPr>
            <w:tcW w:w="6935" w:type="dxa"/>
          </w:tcPr>
          <w:p w14:paraId="4FB7A4E6" w14:textId="6178E094" w:rsidR="0099341E" w:rsidRPr="00FE7C01" w:rsidRDefault="0099341E" w:rsidP="00FE7C01">
            <w:pPr>
              <w:spacing w:after="120"/>
              <w:rPr>
                <w:szCs w:val="24"/>
                <w:lang w:eastAsia="pl-PL"/>
              </w:rPr>
            </w:pPr>
            <w:r w:rsidRPr="00FE7C01">
              <w:rPr>
                <w:szCs w:val="24"/>
                <w:lang w:eastAsia="pl-PL"/>
              </w:rPr>
              <w:t>Zespół nadpobudliwości psychoruchowej</w:t>
            </w:r>
          </w:p>
        </w:tc>
      </w:tr>
      <w:tr w:rsidR="0099341E" w:rsidRPr="00FE7C01" w14:paraId="68DC8247" w14:textId="77777777" w:rsidTr="00FE7C01">
        <w:tc>
          <w:tcPr>
            <w:tcW w:w="2127" w:type="dxa"/>
          </w:tcPr>
          <w:p w14:paraId="0B732464" w14:textId="50955E04" w:rsidR="0099341E" w:rsidRPr="00FE7C01" w:rsidRDefault="0099341E" w:rsidP="00FE7C01">
            <w:pPr>
              <w:spacing w:after="120"/>
              <w:rPr>
                <w:szCs w:val="24"/>
                <w:lang w:eastAsia="pl-PL"/>
              </w:rPr>
            </w:pPr>
            <w:r w:rsidRPr="00FE7C01">
              <w:rPr>
                <w:szCs w:val="24"/>
                <w:lang w:eastAsia="pl-PL"/>
              </w:rPr>
              <w:t>CUS</w:t>
            </w:r>
          </w:p>
        </w:tc>
        <w:tc>
          <w:tcPr>
            <w:tcW w:w="6935" w:type="dxa"/>
          </w:tcPr>
          <w:p w14:paraId="5B47B44B" w14:textId="66EFB81C" w:rsidR="0099341E" w:rsidRPr="00FE7C01" w:rsidRDefault="0099341E" w:rsidP="00FE7C01">
            <w:pPr>
              <w:spacing w:after="120"/>
              <w:rPr>
                <w:szCs w:val="24"/>
                <w:lang w:eastAsia="pl-PL"/>
              </w:rPr>
            </w:pPr>
            <w:r w:rsidRPr="00FE7C01">
              <w:rPr>
                <w:szCs w:val="24"/>
                <w:lang w:eastAsia="pl-PL"/>
              </w:rPr>
              <w:t>Centrum Usług Społecznych</w:t>
            </w:r>
          </w:p>
        </w:tc>
      </w:tr>
      <w:tr w:rsidR="0099341E" w:rsidRPr="00FE7C01" w14:paraId="5A64E692" w14:textId="77777777" w:rsidTr="00FE7C01">
        <w:tc>
          <w:tcPr>
            <w:tcW w:w="2127" w:type="dxa"/>
          </w:tcPr>
          <w:p w14:paraId="6E7EC03F" w14:textId="3C886F67" w:rsidR="0099341E" w:rsidRPr="00FE7C01" w:rsidRDefault="0099341E" w:rsidP="00FE7C01">
            <w:pPr>
              <w:spacing w:after="120"/>
              <w:rPr>
                <w:szCs w:val="24"/>
                <w:lang w:eastAsia="pl-PL"/>
              </w:rPr>
            </w:pPr>
            <w:r w:rsidRPr="00FE7C01">
              <w:rPr>
                <w:szCs w:val="24"/>
              </w:rPr>
              <w:t>EFRR</w:t>
            </w:r>
          </w:p>
        </w:tc>
        <w:tc>
          <w:tcPr>
            <w:tcW w:w="6935" w:type="dxa"/>
          </w:tcPr>
          <w:p w14:paraId="0FA224A7" w14:textId="418E3395" w:rsidR="0099341E" w:rsidRPr="00FE7C01" w:rsidRDefault="0099341E" w:rsidP="00FE7C01">
            <w:pPr>
              <w:spacing w:after="120"/>
              <w:rPr>
                <w:szCs w:val="24"/>
                <w:lang w:eastAsia="pl-PL"/>
              </w:rPr>
            </w:pPr>
            <w:r w:rsidRPr="00FE7C01">
              <w:rPr>
                <w:szCs w:val="24"/>
              </w:rPr>
              <w:t>Europejski Fundusz Rozwoju Regionalnego</w:t>
            </w:r>
          </w:p>
        </w:tc>
      </w:tr>
      <w:tr w:rsidR="0099341E" w:rsidRPr="00FE7C01" w14:paraId="32DF4C80" w14:textId="77777777" w:rsidTr="00FE7C01">
        <w:tc>
          <w:tcPr>
            <w:tcW w:w="2127" w:type="dxa"/>
          </w:tcPr>
          <w:p w14:paraId="6BEE48F3" w14:textId="540F12F8" w:rsidR="0099341E" w:rsidRPr="00FE7C01" w:rsidRDefault="0099341E" w:rsidP="00FE7C01">
            <w:pPr>
              <w:spacing w:after="120"/>
              <w:rPr>
                <w:szCs w:val="24"/>
                <w:lang w:eastAsia="pl-PL"/>
              </w:rPr>
            </w:pPr>
            <w:r w:rsidRPr="00FE7C01">
              <w:rPr>
                <w:szCs w:val="24"/>
              </w:rPr>
              <w:t>EFS+</w:t>
            </w:r>
          </w:p>
        </w:tc>
        <w:tc>
          <w:tcPr>
            <w:tcW w:w="6935" w:type="dxa"/>
          </w:tcPr>
          <w:p w14:paraId="2F719148" w14:textId="0887BC97" w:rsidR="0099341E" w:rsidRPr="00FE7C01" w:rsidRDefault="0099341E" w:rsidP="00FE7C01">
            <w:pPr>
              <w:spacing w:after="120"/>
              <w:rPr>
                <w:szCs w:val="24"/>
                <w:lang w:eastAsia="pl-PL"/>
              </w:rPr>
            </w:pPr>
            <w:r w:rsidRPr="00FE7C01">
              <w:rPr>
                <w:szCs w:val="24"/>
              </w:rPr>
              <w:t>Europejski Fundusz Społeczny Plus</w:t>
            </w:r>
          </w:p>
        </w:tc>
      </w:tr>
      <w:tr w:rsidR="0099341E" w:rsidRPr="00FE7C01" w14:paraId="3C1B3C6A" w14:textId="77777777" w:rsidTr="00FE7C01">
        <w:tc>
          <w:tcPr>
            <w:tcW w:w="2127" w:type="dxa"/>
          </w:tcPr>
          <w:p w14:paraId="3B86A012" w14:textId="51073926" w:rsidR="0099341E" w:rsidRPr="00FE7C01" w:rsidRDefault="0099341E" w:rsidP="00FE7C01">
            <w:pPr>
              <w:spacing w:after="120"/>
              <w:rPr>
                <w:szCs w:val="24"/>
                <w:lang w:eastAsia="pl-PL"/>
              </w:rPr>
            </w:pPr>
            <w:r w:rsidRPr="00FE7C01">
              <w:rPr>
                <w:szCs w:val="24"/>
                <w:lang w:eastAsia="pl-PL"/>
              </w:rPr>
              <w:t>ESPAD</w:t>
            </w:r>
          </w:p>
        </w:tc>
        <w:tc>
          <w:tcPr>
            <w:tcW w:w="6935" w:type="dxa"/>
          </w:tcPr>
          <w:p w14:paraId="36B796A6" w14:textId="68301EC4" w:rsidR="0099341E" w:rsidRPr="00FE7C01" w:rsidRDefault="0099341E" w:rsidP="00FE7C01">
            <w:pPr>
              <w:spacing w:after="120"/>
              <w:rPr>
                <w:szCs w:val="24"/>
                <w:lang w:eastAsia="pl-PL"/>
              </w:rPr>
            </w:pPr>
            <w:proofErr w:type="spellStart"/>
            <w:r w:rsidRPr="00FE7C01">
              <w:rPr>
                <w:szCs w:val="24"/>
                <w:lang w:eastAsia="pl-PL"/>
              </w:rPr>
              <w:t>European</w:t>
            </w:r>
            <w:proofErr w:type="spellEnd"/>
            <w:r w:rsidRPr="00FE7C01">
              <w:rPr>
                <w:szCs w:val="24"/>
                <w:lang w:eastAsia="pl-PL"/>
              </w:rPr>
              <w:t xml:space="preserve"> School </w:t>
            </w:r>
            <w:proofErr w:type="spellStart"/>
            <w:r w:rsidRPr="00FE7C01">
              <w:rPr>
                <w:szCs w:val="24"/>
                <w:lang w:eastAsia="pl-PL"/>
              </w:rPr>
              <w:t>Survey</w:t>
            </w:r>
            <w:proofErr w:type="spellEnd"/>
            <w:r w:rsidRPr="00FE7C01">
              <w:rPr>
                <w:szCs w:val="24"/>
                <w:lang w:eastAsia="pl-PL"/>
              </w:rPr>
              <w:t xml:space="preserve"> Project on </w:t>
            </w:r>
            <w:proofErr w:type="spellStart"/>
            <w:r w:rsidRPr="00FE7C01">
              <w:rPr>
                <w:szCs w:val="24"/>
                <w:lang w:eastAsia="pl-PL"/>
              </w:rPr>
              <w:t>Alcohol</w:t>
            </w:r>
            <w:proofErr w:type="spellEnd"/>
            <w:r w:rsidRPr="00FE7C01">
              <w:rPr>
                <w:szCs w:val="24"/>
                <w:lang w:eastAsia="pl-PL"/>
              </w:rPr>
              <w:t xml:space="preserve"> and </w:t>
            </w:r>
            <w:proofErr w:type="spellStart"/>
            <w:r w:rsidRPr="00FE7C01">
              <w:rPr>
                <w:szCs w:val="24"/>
                <w:lang w:eastAsia="pl-PL"/>
              </w:rPr>
              <w:t>Drugs</w:t>
            </w:r>
            <w:proofErr w:type="spellEnd"/>
          </w:p>
        </w:tc>
      </w:tr>
      <w:tr w:rsidR="0099341E" w:rsidRPr="00FE7C01" w14:paraId="050F1809" w14:textId="77777777" w:rsidTr="00FE7C01">
        <w:tc>
          <w:tcPr>
            <w:tcW w:w="2127" w:type="dxa"/>
          </w:tcPr>
          <w:p w14:paraId="7BE98DBD" w14:textId="2CC077F2" w:rsidR="0099341E" w:rsidRPr="00FE7C01" w:rsidRDefault="0099341E" w:rsidP="00FE7C01">
            <w:pPr>
              <w:spacing w:after="120"/>
              <w:rPr>
                <w:szCs w:val="24"/>
                <w:lang w:eastAsia="pl-PL"/>
              </w:rPr>
            </w:pPr>
            <w:r w:rsidRPr="00FE7C01">
              <w:rPr>
                <w:szCs w:val="24"/>
                <w:lang w:eastAsia="pl-PL"/>
              </w:rPr>
              <w:t>FASD</w:t>
            </w:r>
          </w:p>
        </w:tc>
        <w:tc>
          <w:tcPr>
            <w:tcW w:w="6935" w:type="dxa"/>
          </w:tcPr>
          <w:p w14:paraId="49EF86B1" w14:textId="21FB98E0" w:rsidR="0099341E" w:rsidRPr="00FE7C01" w:rsidRDefault="0099341E" w:rsidP="00FE7C01">
            <w:pPr>
              <w:spacing w:after="120"/>
              <w:rPr>
                <w:szCs w:val="24"/>
                <w:lang w:eastAsia="pl-PL"/>
              </w:rPr>
            </w:pPr>
            <w:r w:rsidRPr="00FE7C01">
              <w:rPr>
                <w:szCs w:val="24"/>
                <w:lang w:eastAsia="pl-PL"/>
              </w:rPr>
              <w:t>Spektrum Płodowych Zaburzeń Alkoholowych</w:t>
            </w:r>
          </w:p>
        </w:tc>
      </w:tr>
      <w:tr w:rsidR="0099341E" w:rsidRPr="00FE7C01" w14:paraId="3D89FD12" w14:textId="77777777" w:rsidTr="00FE7C01">
        <w:tc>
          <w:tcPr>
            <w:tcW w:w="2127" w:type="dxa"/>
          </w:tcPr>
          <w:p w14:paraId="2F19BBAE" w14:textId="1CF02E1C" w:rsidR="0099341E" w:rsidRPr="00FE7C01" w:rsidRDefault="0099341E" w:rsidP="00FE7C01">
            <w:pPr>
              <w:spacing w:after="120"/>
              <w:rPr>
                <w:szCs w:val="24"/>
                <w:lang w:eastAsia="pl-PL"/>
              </w:rPr>
            </w:pPr>
            <w:r w:rsidRPr="00FE7C01">
              <w:rPr>
                <w:szCs w:val="24"/>
              </w:rPr>
              <w:t>FE WiM</w:t>
            </w:r>
          </w:p>
        </w:tc>
        <w:tc>
          <w:tcPr>
            <w:tcW w:w="6935" w:type="dxa"/>
          </w:tcPr>
          <w:p w14:paraId="0941D4B6" w14:textId="15F87C5F" w:rsidR="0099341E" w:rsidRPr="00FE7C01" w:rsidRDefault="0099341E" w:rsidP="00FE7C01">
            <w:pPr>
              <w:spacing w:after="120"/>
              <w:rPr>
                <w:szCs w:val="24"/>
                <w:lang w:eastAsia="pl-PL"/>
              </w:rPr>
            </w:pPr>
            <w:r w:rsidRPr="00FE7C01">
              <w:rPr>
                <w:szCs w:val="24"/>
              </w:rPr>
              <w:t>Fundusze Europejskie dla Warmii i Mazur</w:t>
            </w:r>
          </w:p>
        </w:tc>
      </w:tr>
      <w:tr w:rsidR="0099341E" w:rsidRPr="00FE7C01" w14:paraId="652FBE4C" w14:textId="77777777" w:rsidTr="00FE7C01">
        <w:tc>
          <w:tcPr>
            <w:tcW w:w="2127" w:type="dxa"/>
          </w:tcPr>
          <w:p w14:paraId="71BE62CB" w14:textId="3FB0836A" w:rsidR="0099341E" w:rsidRPr="00FE7C01" w:rsidRDefault="0099341E" w:rsidP="00FE7C01">
            <w:pPr>
              <w:spacing w:after="120"/>
              <w:rPr>
                <w:szCs w:val="24"/>
                <w:lang w:eastAsia="pl-PL"/>
              </w:rPr>
            </w:pPr>
            <w:r w:rsidRPr="00FE7C01">
              <w:rPr>
                <w:szCs w:val="24"/>
                <w:lang w:eastAsia="pl-PL"/>
              </w:rPr>
              <w:t>GUS</w:t>
            </w:r>
          </w:p>
        </w:tc>
        <w:tc>
          <w:tcPr>
            <w:tcW w:w="6935" w:type="dxa"/>
          </w:tcPr>
          <w:p w14:paraId="2FE0FBFC" w14:textId="3F397EC5" w:rsidR="0099341E" w:rsidRPr="00FE7C01" w:rsidRDefault="0099341E" w:rsidP="00FE7C01">
            <w:pPr>
              <w:spacing w:after="120"/>
              <w:rPr>
                <w:szCs w:val="24"/>
                <w:lang w:eastAsia="pl-PL"/>
              </w:rPr>
            </w:pPr>
            <w:r w:rsidRPr="00FE7C01">
              <w:rPr>
                <w:szCs w:val="24"/>
                <w:lang w:eastAsia="pl-PL"/>
              </w:rPr>
              <w:t>Główny Urząd Statystyczny</w:t>
            </w:r>
          </w:p>
        </w:tc>
      </w:tr>
      <w:tr w:rsidR="0099341E" w:rsidRPr="00FE7C01" w14:paraId="5557AB7D" w14:textId="77777777" w:rsidTr="00FE7C01">
        <w:tc>
          <w:tcPr>
            <w:tcW w:w="2127" w:type="dxa"/>
          </w:tcPr>
          <w:p w14:paraId="73A45BF2" w14:textId="0A965714" w:rsidR="0099341E" w:rsidRPr="00FE7C01" w:rsidRDefault="0099341E" w:rsidP="00FE7C01">
            <w:pPr>
              <w:spacing w:after="120"/>
              <w:rPr>
                <w:szCs w:val="24"/>
                <w:lang w:eastAsia="pl-PL"/>
              </w:rPr>
            </w:pPr>
            <w:r w:rsidRPr="00FE7C01">
              <w:rPr>
                <w:szCs w:val="24"/>
                <w:lang w:eastAsia="pl-PL"/>
              </w:rPr>
              <w:t>JST</w:t>
            </w:r>
          </w:p>
        </w:tc>
        <w:tc>
          <w:tcPr>
            <w:tcW w:w="6935" w:type="dxa"/>
          </w:tcPr>
          <w:p w14:paraId="03685A2A" w14:textId="011F6AB6" w:rsidR="0099341E" w:rsidRPr="00FE7C01" w:rsidRDefault="0099341E" w:rsidP="00FE7C01">
            <w:pPr>
              <w:spacing w:after="120"/>
              <w:rPr>
                <w:szCs w:val="24"/>
                <w:lang w:eastAsia="pl-PL"/>
              </w:rPr>
            </w:pPr>
            <w:r w:rsidRPr="00FE7C01">
              <w:rPr>
                <w:szCs w:val="24"/>
                <w:lang w:eastAsia="pl-PL"/>
              </w:rPr>
              <w:t>Jednostka Samorządu Terytorialnego</w:t>
            </w:r>
          </w:p>
        </w:tc>
      </w:tr>
      <w:tr w:rsidR="0099341E" w:rsidRPr="00FE7C01" w14:paraId="170CA115" w14:textId="77777777" w:rsidTr="00FE7C01">
        <w:tc>
          <w:tcPr>
            <w:tcW w:w="2127" w:type="dxa"/>
          </w:tcPr>
          <w:p w14:paraId="1F5AB706" w14:textId="4AFA59A9" w:rsidR="0099341E" w:rsidRPr="00FE7C01" w:rsidRDefault="0099341E" w:rsidP="00FE7C01">
            <w:pPr>
              <w:spacing w:after="120"/>
              <w:rPr>
                <w:szCs w:val="24"/>
                <w:lang w:eastAsia="pl-PL"/>
              </w:rPr>
            </w:pPr>
            <w:r w:rsidRPr="00FE7C01">
              <w:rPr>
                <w:szCs w:val="24"/>
                <w:lang w:eastAsia="pl-PL"/>
              </w:rPr>
              <w:t>MOPS</w:t>
            </w:r>
          </w:p>
        </w:tc>
        <w:tc>
          <w:tcPr>
            <w:tcW w:w="6935" w:type="dxa"/>
          </w:tcPr>
          <w:p w14:paraId="762C2822" w14:textId="4C8299AF" w:rsidR="0099341E" w:rsidRPr="00FE7C01" w:rsidRDefault="0099341E" w:rsidP="00FE7C01">
            <w:pPr>
              <w:spacing w:after="120"/>
              <w:rPr>
                <w:szCs w:val="24"/>
                <w:lang w:eastAsia="pl-PL"/>
              </w:rPr>
            </w:pPr>
            <w:r w:rsidRPr="00FE7C01">
              <w:rPr>
                <w:szCs w:val="24"/>
                <w:lang w:eastAsia="pl-PL"/>
              </w:rPr>
              <w:t>Miejski Ośrodek Pomocy Społecznej</w:t>
            </w:r>
          </w:p>
        </w:tc>
      </w:tr>
      <w:tr w:rsidR="0099341E" w:rsidRPr="00FE7C01" w14:paraId="17885394" w14:textId="77777777" w:rsidTr="00FE7C01">
        <w:tc>
          <w:tcPr>
            <w:tcW w:w="2127" w:type="dxa"/>
          </w:tcPr>
          <w:p w14:paraId="5A8C5880" w14:textId="229C5A01" w:rsidR="0099341E" w:rsidRPr="00FE7C01" w:rsidRDefault="0099341E" w:rsidP="00FE7C01">
            <w:pPr>
              <w:spacing w:after="120"/>
              <w:rPr>
                <w:szCs w:val="24"/>
                <w:lang w:eastAsia="pl-PL"/>
              </w:rPr>
            </w:pPr>
            <w:r w:rsidRPr="00FE7C01">
              <w:rPr>
                <w:szCs w:val="24"/>
                <w:lang w:eastAsia="pl-PL"/>
              </w:rPr>
              <w:t>NGO</w:t>
            </w:r>
          </w:p>
        </w:tc>
        <w:tc>
          <w:tcPr>
            <w:tcW w:w="6935" w:type="dxa"/>
          </w:tcPr>
          <w:p w14:paraId="552C1757" w14:textId="131E1013" w:rsidR="0099341E" w:rsidRPr="00FE7C01" w:rsidRDefault="0099341E" w:rsidP="00FE7C01">
            <w:pPr>
              <w:spacing w:after="120"/>
              <w:rPr>
                <w:szCs w:val="24"/>
                <w:lang w:eastAsia="pl-PL"/>
              </w:rPr>
            </w:pPr>
            <w:r w:rsidRPr="00FE7C01">
              <w:rPr>
                <w:szCs w:val="24"/>
                <w:lang w:eastAsia="pl-PL"/>
              </w:rPr>
              <w:t>Organizacja Pozarządowa</w:t>
            </w:r>
          </w:p>
        </w:tc>
      </w:tr>
      <w:tr w:rsidR="0099341E" w:rsidRPr="00FE7C01" w14:paraId="2EA5DD02" w14:textId="77777777" w:rsidTr="00FE7C01">
        <w:tc>
          <w:tcPr>
            <w:tcW w:w="2127" w:type="dxa"/>
          </w:tcPr>
          <w:p w14:paraId="63FB089D" w14:textId="2EE8EFBD" w:rsidR="0099341E" w:rsidRPr="00FE7C01" w:rsidRDefault="0099341E" w:rsidP="00FE7C01">
            <w:pPr>
              <w:spacing w:after="120"/>
              <w:rPr>
                <w:szCs w:val="24"/>
                <w:lang w:eastAsia="pl-PL"/>
              </w:rPr>
            </w:pPr>
            <w:r w:rsidRPr="00FE7C01">
              <w:rPr>
                <w:szCs w:val="24"/>
                <w:lang w:eastAsia="pl-PL"/>
              </w:rPr>
              <w:t>NIK</w:t>
            </w:r>
          </w:p>
        </w:tc>
        <w:tc>
          <w:tcPr>
            <w:tcW w:w="6935" w:type="dxa"/>
          </w:tcPr>
          <w:p w14:paraId="3086638D" w14:textId="3480BB7B" w:rsidR="0099341E" w:rsidRPr="00FE7C01" w:rsidRDefault="0099341E" w:rsidP="00FE7C01">
            <w:pPr>
              <w:spacing w:after="120"/>
              <w:rPr>
                <w:szCs w:val="24"/>
                <w:lang w:eastAsia="pl-PL"/>
              </w:rPr>
            </w:pPr>
            <w:r w:rsidRPr="00FE7C01">
              <w:rPr>
                <w:szCs w:val="24"/>
                <w:lang w:eastAsia="pl-PL"/>
              </w:rPr>
              <w:t>Najwyższa Izba Kontroli</w:t>
            </w:r>
          </w:p>
        </w:tc>
      </w:tr>
      <w:tr w:rsidR="0099341E" w:rsidRPr="00FE7C01" w14:paraId="08F36CF0" w14:textId="77777777" w:rsidTr="00FE7C01">
        <w:tc>
          <w:tcPr>
            <w:tcW w:w="2127" w:type="dxa"/>
          </w:tcPr>
          <w:p w14:paraId="2C1C65D4" w14:textId="792B2EE1" w:rsidR="0099341E" w:rsidRPr="00FE7C01" w:rsidRDefault="0099341E" w:rsidP="00FE7C01">
            <w:pPr>
              <w:spacing w:after="120"/>
              <w:rPr>
                <w:szCs w:val="24"/>
                <w:lang w:eastAsia="pl-PL"/>
              </w:rPr>
            </w:pPr>
            <w:r w:rsidRPr="00FE7C01">
              <w:rPr>
                <w:szCs w:val="24"/>
              </w:rPr>
              <w:t>NSP</w:t>
            </w:r>
          </w:p>
        </w:tc>
        <w:tc>
          <w:tcPr>
            <w:tcW w:w="6935" w:type="dxa"/>
          </w:tcPr>
          <w:p w14:paraId="587B3029" w14:textId="140139A6" w:rsidR="0099341E" w:rsidRPr="00FE7C01" w:rsidRDefault="0099341E" w:rsidP="00FE7C01">
            <w:pPr>
              <w:spacing w:after="120"/>
              <w:rPr>
                <w:szCs w:val="24"/>
                <w:lang w:eastAsia="pl-PL"/>
              </w:rPr>
            </w:pPr>
            <w:r w:rsidRPr="00FE7C01">
              <w:rPr>
                <w:szCs w:val="24"/>
              </w:rPr>
              <w:t>Narodowy Spis Powszechny Ludności i Mieszkań</w:t>
            </w:r>
          </w:p>
        </w:tc>
      </w:tr>
      <w:tr w:rsidR="0099341E" w:rsidRPr="00FE7C01" w14:paraId="773DC07A" w14:textId="77777777" w:rsidTr="00FE7C01">
        <w:tc>
          <w:tcPr>
            <w:tcW w:w="2127" w:type="dxa"/>
          </w:tcPr>
          <w:p w14:paraId="7DA6F712" w14:textId="63CBE5DE" w:rsidR="0099341E" w:rsidRPr="00FE7C01" w:rsidRDefault="0099341E" w:rsidP="00FE7C01">
            <w:pPr>
              <w:spacing w:after="120"/>
              <w:rPr>
                <w:szCs w:val="24"/>
                <w:lang w:eastAsia="pl-PL"/>
              </w:rPr>
            </w:pPr>
            <w:r w:rsidRPr="00FE7C01">
              <w:rPr>
                <w:szCs w:val="24"/>
              </w:rPr>
              <w:t>OPS</w:t>
            </w:r>
          </w:p>
        </w:tc>
        <w:tc>
          <w:tcPr>
            <w:tcW w:w="6935" w:type="dxa"/>
          </w:tcPr>
          <w:p w14:paraId="09615D1C" w14:textId="43EB6C22" w:rsidR="0099341E" w:rsidRPr="00FE7C01" w:rsidRDefault="00A94949" w:rsidP="00FE7C01">
            <w:pPr>
              <w:spacing w:after="120"/>
              <w:rPr>
                <w:szCs w:val="24"/>
                <w:lang w:eastAsia="pl-PL"/>
              </w:rPr>
            </w:pPr>
            <w:r>
              <w:rPr>
                <w:szCs w:val="24"/>
              </w:rPr>
              <w:t>O</w:t>
            </w:r>
            <w:r w:rsidR="0099341E" w:rsidRPr="00FE7C01">
              <w:rPr>
                <w:szCs w:val="24"/>
              </w:rPr>
              <w:t>środek Pomocy Społecznej</w:t>
            </w:r>
          </w:p>
        </w:tc>
      </w:tr>
      <w:tr w:rsidR="0099341E" w:rsidRPr="00FE7C01" w14:paraId="2697E51A" w14:textId="77777777" w:rsidTr="00FE7C01">
        <w:tc>
          <w:tcPr>
            <w:tcW w:w="2127" w:type="dxa"/>
          </w:tcPr>
          <w:p w14:paraId="170E0933" w14:textId="5779D36E" w:rsidR="0099341E" w:rsidRPr="00FE7C01" w:rsidRDefault="0099341E" w:rsidP="00FE7C01">
            <w:pPr>
              <w:spacing w:after="120"/>
              <w:rPr>
                <w:szCs w:val="24"/>
                <w:lang w:eastAsia="pl-PL"/>
              </w:rPr>
            </w:pPr>
            <w:r w:rsidRPr="00FE7C01">
              <w:rPr>
                <w:szCs w:val="24"/>
              </w:rPr>
              <w:t>OZPS</w:t>
            </w:r>
          </w:p>
        </w:tc>
        <w:tc>
          <w:tcPr>
            <w:tcW w:w="6935" w:type="dxa"/>
          </w:tcPr>
          <w:p w14:paraId="1083AD31" w14:textId="773995E7" w:rsidR="0099341E" w:rsidRPr="00FE7C01" w:rsidRDefault="0099341E" w:rsidP="00FE7C01">
            <w:pPr>
              <w:spacing w:after="120"/>
              <w:rPr>
                <w:szCs w:val="24"/>
                <w:lang w:eastAsia="pl-PL"/>
              </w:rPr>
            </w:pPr>
            <w:r w:rsidRPr="00FE7C01">
              <w:rPr>
                <w:szCs w:val="24"/>
              </w:rPr>
              <w:t>Ocena Zasobów Pomocy Społecznej</w:t>
            </w:r>
          </w:p>
        </w:tc>
      </w:tr>
      <w:tr w:rsidR="0099341E" w:rsidRPr="00FE7C01" w14:paraId="60489B37" w14:textId="77777777" w:rsidTr="00FE7C01">
        <w:tc>
          <w:tcPr>
            <w:tcW w:w="2127" w:type="dxa"/>
          </w:tcPr>
          <w:p w14:paraId="2C3CE80B" w14:textId="561EF1DA" w:rsidR="0099341E" w:rsidRPr="00FE7C01" w:rsidRDefault="0099341E" w:rsidP="00FE7C01">
            <w:pPr>
              <w:spacing w:after="120"/>
              <w:rPr>
                <w:szCs w:val="24"/>
                <w:lang w:eastAsia="pl-PL"/>
              </w:rPr>
            </w:pPr>
            <w:r w:rsidRPr="00FE7C01">
              <w:rPr>
                <w:szCs w:val="24"/>
              </w:rPr>
              <w:t>PCPR</w:t>
            </w:r>
          </w:p>
        </w:tc>
        <w:tc>
          <w:tcPr>
            <w:tcW w:w="6935" w:type="dxa"/>
          </w:tcPr>
          <w:p w14:paraId="379EC06B" w14:textId="4F861625" w:rsidR="0099341E" w:rsidRPr="00FE7C01" w:rsidRDefault="0099341E" w:rsidP="00FE7C01">
            <w:pPr>
              <w:spacing w:after="120"/>
              <w:rPr>
                <w:szCs w:val="24"/>
                <w:lang w:eastAsia="pl-PL"/>
              </w:rPr>
            </w:pPr>
            <w:r w:rsidRPr="00FE7C01">
              <w:rPr>
                <w:szCs w:val="24"/>
              </w:rPr>
              <w:t>Powiatowe Centrum Pomocy Rodzinie</w:t>
            </w:r>
          </w:p>
        </w:tc>
      </w:tr>
      <w:tr w:rsidR="0099341E" w:rsidRPr="00FE7C01" w14:paraId="50E944E1" w14:textId="77777777" w:rsidTr="00FE7C01">
        <w:tc>
          <w:tcPr>
            <w:tcW w:w="2127" w:type="dxa"/>
          </w:tcPr>
          <w:p w14:paraId="5C777EB8" w14:textId="0B111584" w:rsidR="0099341E" w:rsidRPr="00FE7C01" w:rsidRDefault="0099341E" w:rsidP="00FE7C01">
            <w:pPr>
              <w:spacing w:after="120"/>
              <w:rPr>
                <w:szCs w:val="24"/>
                <w:lang w:eastAsia="pl-PL"/>
              </w:rPr>
            </w:pPr>
            <w:r w:rsidRPr="00FE7C01">
              <w:rPr>
                <w:szCs w:val="24"/>
              </w:rPr>
              <w:t>POW</w:t>
            </w:r>
          </w:p>
        </w:tc>
        <w:tc>
          <w:tcPr>
            <w:tcW w:w="6935" w:type="dxa"/>
          </w:tcPr>
          <w:p w14:paraId="6F454EB4" w14:textId="79559192" w:rsidR="0099341E" w:rsidRPr="00FE7C01" w:rsidRDefault="0099341E" w:rsidP="00FE7C01">
            <w:pPr>
              <w:spacing w:after="120"/>
              <w:rPr>
                <w:szCs w:val="24"/>
                <w:lang w:eastAsia="pl-PL"/>
              </w:rPr>
            </w:pPr>
            <w:r w:rsidRPr="00FE7C01">
              <w:rPr>
                <w:szCs w:val="24"/>
              </w:rPr>
              <w:t>Placówka Opiekuńczo-Wychowawcza</w:t>
            </w:r>
          </w:p>
        </w:tc>
      </w:tr>
      <w:tr w:rsidR="0099341E" w:rsidRPr="00FE7C01" w14:paraId="1391BC94" w14:textId="77777777" w:rsidTr="00FE7C01">
        <w:tc>
          <w:tcPr>
            <w:tcW w:w="2127" w:type="dxa"/>
          </w:tcPr>
          <w:p w14:paraId="20043E63" w14:textId="1F44F7AD" w:rsidR="0099341E" w:rsidRPr="00FE7C01" w:rsidRDefault="0099341E" w:rsidP="00FE7C01">
            <w:pPr>
              <w:spacing w:after="120"/>
              <w:rPr>
                <w:szCs w:val="24"/>
                <w:lang w:eastAsia="pl-PL"/>
              </w:rPr>
            </w:pPr>
            <w:r w:rsidRPr="00FE7C01">
              <w:rPr>
                <w:szCs w:val="24"/>
              </w:rPr>
              <w:t>RAD</w:t>
            </w:r>
          </w:p>
        </w:tc>
        <w:tc>
          <w:tcPr>
            <w:tcW w:w="6935" w:type="dxa"/>
          </w:tcPr>
          <w:p w14:paraId="5DDA1CDA" w14:textId="5A194841" w:rsidR="0099341E" w:rsidRPr="00FE7C01" w:rsidRDefault="0099341E" w:rsidP="00FE7C01">
            <w:pPr>
              <w:spacing w:after="120"/>
              <w:rPr>
                <w:szCs w:val="24"/>
                <w:lang w:eastAsia="pl-PL"/>
              </w:rPr>
            </w:pPr>
            <w:r w:rsidRPr="00FE7C01">
              <w:rPr>
                <w:szCs w:val="24"/>
              </w:rPr>
              <w:t>Reaktywne zaburzenie więzi</w:t>
            </w:r>
          </w:p>
        </w:tc>
      </w:tr>
      <w:tr w:rsidR="0099341E" w:rsidRPr="00FE7C01" w14:paraId="5CA7F800" w14:textId="77777777" w:rsidTr="00FE7C01">
        <w:tc>
          <w:tcPr>
            <w:tcW w:w="2127" w:type="dxa"/>
          </w:tcPr>
          <w:p w14:paraId="58FC2406" w14:textId="027B4776" w:rsidR="0099341E" w:rsidRPr="00FE7C01" w:rsidRDefault="00FE7C01" w:rsidP="00FE7C01">
            <w:pPr>
              <w:spacing w:after="120"/>
              <w:rPr>
                <w:szCs w:val="24"/>
                <w:lang w:eastAsia="pl-PL"/>
              </w:rPr>
            </w:pPr>
            <w:r w:rsidRPr="00FE7C01">
              <w:rPr>
                <w:szCs w:val="24"/>
                <w:lang w:eastAsia="pl-PL"/>
              </w:rPr>
              <w:t>ROPS</w:t>
            </w:r>
          </w:p>
        </w:tc>
        <w:tc>
          <w:tcPr>
            <w:tcW w:w="6935" w:type="dxa"/>
          </w:tcPr>
          <w:p w14:paraId="5BFEE51A" w14:textId="2353142B" w:rsidR="0099341E" w:rsidRPr="00FE7C01" w:rsidRDefault="00FE7C01" w:rsidP="00FE7C01">
            <w:pPr>
              <w:spacing w:after="120"/>
              <w:rPr>
                <w:szCs w:val="24"/>
                <w:lang w:eastAsia="pl-PL"/>
              </w:rPr>
            </w:pPr>
            <w:r w:rsidRPr="00FE7C01">
              <w:rPr>
                <w:szCs w:val="24"/>
                <w:lang w:eastAsia="pl-PL"/>
              </w:rPr>
              <w:t>Regionalny Ośrodek Polityki Społecznej</w:t>
            </w:r>
          </w:p>
        </w:tc>
      </w:tr>
      <w:tr w:rsidR="0099341E" w:rsidRPr="00FE7C01" w14:paraId="250D39EA" w14:textId="77777777" w:rsidTr="00FE7C01">
        <w:tc>
          <w:tcPr>
            <w:tcW w:w="2127" w:type="dxa"/>
          </w:tcPr>
          <w:p w14:paraId="32E204DF" w14:textId="0B0582E6" w:rsidR="0099341E" w:rsidRPr="00FE7C01" w:rsidRDefault="00FE7C01" w:rsidP="00FE7C01">
            <w:pPr>
              <w:spacing w:after="120"/>
              <w:rPr>
                <w:szCs w:val="24"/>
                <w:lang w:eastAsia="pl-PL"/>
              </w:rPr>
            </w:pPr>
            <w:r w:rsidRPr="00FE7C01">
              <w:rPr>
                <w:szCs w:val="24"/>
                <w:lang w:eastAsia="pl-PL"/>
              </w:rPr>
              <w:t>RPO WiM</w:t>
            </w:r>
            <w:r w:rsidR="0072388B">
              <w:rPr>
                <w:szCs w:val="24"/>
                <w:lang w:eastAsia="pl-PL"/>
              </w:rPr>
              <w:br/>
              <w:t>2014-2020</w:t>
            </w:r>
          </w:p>
        </w:tc>
        <w:tc>
          <w:tcPr>
            <w:tcW w:w="6935" w:type="dxa"/>
          </w:tcPr>
          <w:p w14:paraId="23E1B5EE" w14:textId="12B26A83" w:rsidR="0099341E" w:rsidRPr="00FE7C01" w:rsidRDefault="00FE7C01" w:rsidP="00FE7C01">
            <w:pPr>
              <w:spacing w:after="120"/>
              <w:rPr>
                <w:szCs w:val="24"/>
                <w:lang w:eastAsia="pl-PL"/>
              </w:rPr>
            </w:pPr>
            <w:r w:rsidRPr="00FE7C01">
              <w:rPr>
                <w:szCs w:val="24"/>
                <w:lang w:eastAsia="pl-PL"/>
              </w:rPr>
              <w:t>Regionalny Program Operacyjny Województwa Warmińsko-Mazurskiego</w:t>
            </w:r>
            <w:r w:rsidR="0072388B">
              <w:rPr>
                <w:szCs w:val="24"/>
                <w:lang w:eastAsia="pl-PL"/>
              </w:rPr>
              <w:t xml:space="preserve"> na lata 2014-2020</w:t>
            </w:r>
          </w:p>
        </w:tc>
      </w:tr>
      <w:tr w:rsidR="00FE7C01" w:rsidRPr="00FE7C01" w14:paraId="7E7B9757" w14:textId="77777777" w:rsidTr="00FE7C01">
        <w:tc>
          <w:tcPr>
            <w:tcW w:w="2127" w:type="dxa"/>
          </w:tcPr>
          <w:p w14:paraId="6C4A4CF8" w14:textId="6669F271" w:rsidR="00FE7C01" w:rsidRPr="00FE7C01" w:rsidRDefault="00FE7C01" w:rsidP="00FE7C01">
            <w:pPr>
              <w:spacing w:after="120"/>
              <w:rPr>
                <w:szCs w:val="24"/>
                <w:lang w:eastAsia="pl-PL"/>
              </w:rPr>
            </w:pPr>
            <w:r w:rsidRPr="00FE7C01">
              <w:rPr>
                <w:szCs w:val="24"/>
                <w:lang w:eastAsia="pl-PL"/>
              </w:rPr>
              <w:t>RPO-T</w:t>
            </w:r>
          </w:p>
        </w:tc>
        <w:tc>
          <w:tcPr>
            <w:tcW w:w="6935" w:type="dxa"/>
          </w:tcPr>
          <w:p w14:paraId="7977A82C" w14:textId="30BF8A47" w:rsidR="00FE7C01" w:rsidRPr="00FE7C01" w:rsidRDefault="00FE7C01" w:rsidP="00FE7C01">
            <w:pPr>
              <w:pStyle w:val="Bezodstpw"/>
              <w:spacing w:after="120"/>
              <w:rPr>
                <w:szCs w:val="24"/>
                <w:lang w:eastAsia="pl-PL"/>
              </w:rPr>
            </w:pPr>
            <w:r w:rsidRPr="00FE7C01">
              <w:rPr>
                <w:szCs w:val="24"/>
                <w:lang w:eastAsia="pl-PL"/>
              </w:rPr>
              <w:t>Regionalna Placówka Opiekuńczo-Terapeutyczna</w:t>
            </w:r>
          </w:p>
        </w:tc>
      </w:tr>
      <w:tr w:rsidR="00FE7C01" w:rsidRPr="00FE7C01" w14:paraId="1AD907CE" w14:textId="77777777" w:rsidTr="00FE7C01">
        <w:tc>
          <w:tcPr>
            <w:tcW w:w="2127" w:type="dxa"/>
          </w:tcPr>
          <w:p w14:paraId="19487628" w14:textId="130D30DF" w:rsidR="00FE7C01" w:rsidRPr="00FE7C01" w:rsidRDefault="00FE7C01" w:rsidP="00FE7C01">
            <w:pPr>
              <w:spacing w:after="120"/>
              <w:rPr>
                <w:szCs w:val="24"/>
                <w:lang w:eastAsia="pl-PL"/>
              </w:rPr>
            </w:pPr>
            <w:r w:rsidRPr="00FE7C01">
              <w:rPr>
                <w:szCs w:val="24"/>
                <w:lang w:eastAsia="pl-PL"/>
              </w:rPr>
              <w:t>SPZOZ</w:t>
            </w:r>
          </w:p>
        </w:tc>
        <w:tc>
          <w:tcPr>
            <w:tcW w:w="6935" w:type="dxa"/>
          </w:tcPr>
          <w:p w14:paraId="0BE993D5" w14:textId="7B16EAEF" w:rsidR="00FE7C01" w:rsidRPr="00FE7C01" w:rsidRDefault="00FE7C01" w:rsidP="00FE7C01">
            <w:pPr>
              <w:pStyle w:val="Bezodstpw"/>
              <w:spacing w:after="120"/>
              <w:rPr>
                <w:szCs w:val="24"/>
                <w:lang w:eastAsia="pl-PL"/>
              </w:rPr>
            </w:pPr>
            <w:r w:rsidRPr="00FE7C01">
              <w:rPr>
                <w:szCs w:val="24"/>
                <w:lang w:eastAsia="pl-PL"/>
              </w:rPr>
              <w:t xml:space="preserve">Samodzielny </w:t>
            </w:r>
            <w:r w:rsidR="00A94949">
              <w:rPr>
                <w:szCs w:val="24"/>
                <w:lang w:eastAsia="pl-PL"/>
              </w:rPr>
              <w:t>P</w:t>
            </w:r>
            <w:r w:rsidRPr="00FE7C01">
              <w:rPr>
                <w:szCs w:val="24"/>
                <w:lang w:eastAsia="pl-PL"/>
              </w:rPr>
              <w:t xml:space="preserve">ubliczny </w:t>
            </w:r>
            <w:r w:rsidR="00A94949">
              <w:rPr>
                <w:szCs w:val="24"/>
                <w:lang w:eastAsia="pl-PL"/>
              </w:rPr>
              <w:t>Z</w:t>
            </w:r>
            <w:r w:rsidRPr="00FE7C01">
              <w:rPr>
                <w:szCs w:val="24"/>
                <w:lang w:eastAsia="pl-PL"/>
              </w:rPr>
              <w:t xml:space="preserve">akład </w:t>
            </w:r>
            <w:r w:rsidR="00A94949">
              <w:rPr>
                <w:szCs w:val="24"/>
                <w:lang w:eastAsia="pl-PL"/>
              </w:rPr>
              <w:t>O</w:t>
            </w:r>
            <w:r w:rsidRPr="00FE7C01">
              <w:rPr>
                <w:szCs w:val="24"/>
                <w:lang w:eastAsia="pl-PL"/>
              </w:rPr>
              <w:t xml:space="preserve">pieki </w:t>
            </w:r>
            <w:r w:rsidR="00A94949">
              <w:rPr>
                <w:szCs w:val="24"/>
                <w:lang w:eastAsia="pl-PL"/>
              </w:rPr>
              <w:t>Z</w:t>
            </w:r>
            <w:r w:rsidRPr="00FE7C01">
              <w:rPr>
                <w:szCs w:val="24"/>
                <w:lang w:eastAsia="pl-PL"/>
              </w:rPr>
              <w:t>drowotnej</w:t>
            </w:r>
          </w:p>
        </w:tc>
      </w:tr>
      <w:tr w:rsidR="00FE7C01" w:rsidRPr="00FE7C01" w14:paraId="589E1D21" w14:textId="77777777" w:rsidTr="00FE7C01">
        <w:tc>
          <w:tcPr>
            <w:tcW w:w="2127" w:type="dxa"/>
          </w:tcPr>
          <w:p w14:paraId="024C40A4" w14:textId="7BC28D8B" w:rsidR="00FE7C01" w:rsidRPr="00FE7C01" w:rsidRDefault="00FE7C01" w:rsidP="00FE7C01">
            <w:pPr>
              <w:spacing w:after="120"/>
              <w:rPr>
                <w:szCs w:val="24"/>
                <w:lang w:eastAsia="pl-PL"/>
              </w:rPr>
            </w:pPr>
            <w:r w:rsidRPr="00FE7C01">
              <w:rPr>
                <w:szCs w:val="24"/>
                <w:lang w:eastAsia="pl-PL"/>
              </w:rPr>
              <w:t>UWM</w:t>
            </w:r>
          </w:p>
        </w:tc>
        <w:tc>
          <w:tcPr>
            <w:tcW w:w="6935" w:type="dxa"/>
          </w:tcPr>
          <w:p w14:paraId="425882C8" w14:textId="4FC7B8A4" w:rsidR="00FE7C01" w:rsidRPr="00FE7C01" w:rsidRDefault="00FE7C01" w:rsidP="00FE7C01">
            <w:pPr>
              <w:pStyle w:val="Bezodstpw"/>
              <w:spacing w:after="120"/>
              <w:rPr>
                <w:szCs w:val="24"/>
                <w:lang w:eastAsia="pl-PL"/>
              </w:rPr>
            </w:pPr>
            <w:r w:rsidRPr="00FE7C01">
              <w:rPr>
                <w:szCs w:val="24"/>
                <w:lang w:eastAsia="pl-PL"/>
              </w:rPr>
              <w:t>Uniwersytet Warmińsko-Mazurski w Olsztynie</w:t>
            </w:r>
          </w:p>
        </w:tc>
      </w:tr>
      <w:tr w:rsidR="00FE7C01" w:rsidRPr="00FE7C01" w14:paraId="1455A025" w14:textId="77777777" w:rsidTr="00FE7C01">
        <w:tc>
          <w:tcPr>
            <w:tcW w:w="2127" w:type="dxa"/>
          </w:tcPr>
          <w:p w14:paraId="012BB292" w14:textId="33ED7A73" w:rsidR="00FE7C01" w:rsidRPr="00FE7C01" w:rsidRDefault="00FE7C01" w:rsidP="00FE7C01">
            <w:pPr>
              <w:spacing w:after="120"/>
              <w:rPr>
                <w:szCs w:val="24"/>
                <w:lang w:eastAsia="pl-PL"/>
              </w:rPr>
            </w:pPr>
            <w:r w:rsidRPr="00FE7C01">
              <w:rPr>
                <w:szCs w:val="24"/>
                <w:lang w:eastAsia="pl-PL"/>
              </w:rPr>
              <w:t>W-MOA</w:t>
            </w:r>
          </w:p>
        </w:tc>
        <w:tc>
          <w:tcPr>
            <w:tcW w:w="6935" w:type="dxa"/>
          </w:tcPr>
          <w:p w14:paraId="046E3E38" w14:textId="14CE3AF4" w:rsidR="00FE7C01" w:rsidRPr="00FE7C01" w:rsidRDefault="00FE7C01" w:rsidP="00FE7C01">
            <w:pPr>
              <w:pStyle w:val="Bezodstpw"/>
              <w:spacing w:after="120"/>
              <w:rPr>
                <w:szCs w:val="24"/>
                <w:lang w:eastAsia="pl-PL"/>
              </w:rPr>
            </w:pPr>
            <w:r w:rsidRPr="00FE7C01">
              <w:rPr>
                <w:szCs w:val="24"/>
                <w:lang w:eastAsia="pl-PL"/>
              </w:rPr>
              <w:t>Warmińsko-Mazurski Ośrodek Adopcyjny w Olsztynie</w:t>
            </w:r>
          </w:p>
        </w:tc>
      </w:tr>
      <w:tr w:rsidR="00FE7C01" w:rsidRPr="00FE7C01" w14:paraId="3FF7BB53" w14:textId="77777777" w:rsidTr="00FE7C01">
        <w:tc>
          <w:tcPr>
            <w:tcW w:w="2127" w:type="dxa"/>
          </w:tcPr>
          <w:p w14:paraId="3E2E756F" w14:textId="1DDA3FE3" w:rsidR="00FE7C01" w:rsidRPr="00FE7C01" w:rsidRDefault="00FE7C01" w:rsidP="00FE7C01">
            <w:pPr>
              <w:spacing w:after="120"/>
              <w:rPr>
                <w:szCs w:val="24"/>
                <w:lang w:eastAsia="pl-PL"/>
              </w:rPr>
            </w:pPr>
            <w:r w:rsidRPr="00FE7C01">
              <w:rPr>
                <w:szCs w:val="24"/>
                <w:lang w:eastAsia="pl-PL"/>
              </w:rPr>
              <w:t>WBD</w:t>
            </w:r>
          </w:p>
        </w:tc>
        <w:tc>
          <w:tcPr>
            <w:tcW w:w="6935" w:type="dxa"/>
          </w:tcPr>
          <w:p w14:paraId="175C034F" w14:textId="1CF86E04" w:rsidR="00FE7C01" w:rsidRPr="00FE7C01" w:rsidRDefault="00FE7C01" w:rsidP="00FE7C01">
            <w:pPr>
              <w:pStyle w:val="Bezodstpw"/>
              <w:spacing w:after="120"/>
              <w:rPr>
                <w:szCs w:val="24"/>
                <w:lang w:eastAsia="pl-PL"/>
              </w:rPr>
            </w:pPr>
            <w:r w:rsidRPr="00FE7C01">
              <w:rPr>
                <w:szCs w:val="24"/>
                <w:lang w:eastAsia="pl-PL"/>
              </w:rPr>
              <w:t>Wojewódzki Bank Danych</w:t>
            </w:r>
          </w:p>
        </w:tc>
      </w:tr>
      <w:tr w:rsidR="00FE7C01" w:rsidRPr="00FE7C01" w14:paraId="0FBA52EC" w14:textId="77777777" w:rsidTr="00FE7C01">
        <w:tc>
          <w:tcPr>
            <w:tcW w:w="2127" w:type="dxa"/>
          </w:tcPr>
          <w:p w14:paraId="261F12C5" w14:textId="7A0BE8FE" w:rsidR="00FE7C01" w:rsidRPr="00FE7C01" w:rsidRDefault="00FE7C01" w:rsidP="00FE7C01">
            <w:pPr>
              <w:spacing w:after="120"/>
              <w:rPr>
                <w:szCs w:val="24"/>
                <w:lang w:eastAsia="pl-PL"/>
              </w:rPr>
            </w:pPr>
            <w:r w:rsidRPr="00FE7C01">
              <w:rPr>
                <w:szCs w:val="24"/>
                <w:lang w:eastAsia="pl-PL"/>
              </w:rPr>
              <w:t>ZI</w:t>
            </w:r>
          </w:p>
        </w:tc>
        <w:tc>
          <w:tcPr>
            <w:tcW w:w="6935" w:type="dxa"/>
          </w:tcPr>
          <w:p w14:paraId="111FE5AA" w14:textId="3B1C9F76" w:rsidR="00FE7C01" w:rsidRPr="00FE7C01" w:rsidRDefault="00FE7C01" w:rsidP="00FE7C01">
            <w:pPr>
              <w:pStyle w:val="Bezodstpw"/>
              <w:spacing w:after="120"/>
              <w:rPr>
                <w:szCs w:val="24"/>
                <w:lang w:eastAsia="pl-PL"/>
              </w:rPr>
            </w:pPr>
            <w:r w:rsidRPr="00FE7C01">
              <w:rPr>
                <w:szCs w:val="24"/>
                <w:lang w:eastAsia="pl-PL"/>
              </w:rPr>
              <w:t>Zespół Interdyscyplinarny</w:t>
            </w:r>
          </w:p>
        </w:tc>
      </w:tr>
    </w:tbl>
    <w:p w14:paraId="54D9F8CB" w14:textId="4F4CFCD5" w:rsidR="00617BC1" w:rsidRPr="00FE7C01" w:rsidRDefault="00617BC1" w:rsidP="00A31FB2">
      <w:pPr>
        <w:pStyle w:val="Bezodstpw"/>
        <w:spacing w:line="360" w:lineRule="auto"/>
        <w:rPr>
          <w:szCs w:val="24"/>
          <w:lang w:eastAsia="pl-PL"/>
        </w:rPr>
      </w:pPr>
    </w:p>
    <w:p w14:paraId="14D42F9A" w14:textId="126124F5" w:rsidR="001E6E09" w:rsidRDefault="003610E6" w:rsidP="00A31FB2">
      <w:pPr>
        <w:spacing w:line="360" w:lineRule="auto"/>
        <w:rPr>
          <w:b/>
          <w:szCs w:val="24"/>
        </w:rPr>
      </w:pPr>
      <w:r>
        <w:rPr>
          <w:b/>
          <w:szCs w:val="24"/>
        </w:rPr>
        <w:br w:type="page"/>
      </w:r>
    </w:p>
    <w:p w14:paraId="0D69D328" w14:textId="29909B67" w:rsidR="00356079" w:rsidRDefault="00356079" w:rsidP="00B502D0">
      <w:pPr>
        <w:spacing w:line="276" w:lineRule="auto"/>
        <w:rPr>
          <w:szCs w:val="24"/>
        </w:rPr>
      </w:pPr>
      <w:r w:rsidRPr="00356079">
        <w:rPr>
          <w:szCs w:val="24"/>
        </w:rPr>
        <w:lastRenderedPageBreak/>
        <w:t>Zesp</w:t>
      </w:r>
      <w:r>
        <w:rPr>
          <w:szCs w:val="24"/>
        </w:rPr>
        <w:t>ó</w:t>
      </w:r>
      <w:r w:rsidRPr="00356079">
        <w:rPr>
          <w:szCs w:val="24"/>
        </w:rPr>
        <w:t>ł Robocz</w:t>
      </w:r>
      <w:r>
        <w:rPr>
          <w:szCs w:val="24"/>
        </w:rPr>
        <w:t>y</w:t>
      </w:r>
      <w:r w:rsidRPr="00356079">
        <w:rPr>
          <w:szCs w:val="24"/>
        </w:rPr>
        <w:t xml:space="preserve"> do spraw opracowania „Warmińsko-Mazurskiego Programu Wspierania Rodziny i Systemu Pieczy Zastępczej na lata 2023-2027”</w:t>
      </w:r>
      <w:r w:rsidR="008C7526">
        <w:rPr>
          <w:szCs w:val="24"/>
        </w:rPr>
        <w:t xml:space="preserve"> </w:t>
      </w:r>
      <w:r>
        <w:rPr>
          <w:szCs w:val="24"/>
        </w:rPr>
        <w:t xml:space="preserve">powołany </w:t>
      </w:r>
      <w:r w:rsidRPr="00356079">
        <w:rPr>
          <w:szCs w:val="24"/>
        </w:rPr>
        <w:t>Uchwał</w:t>
      </w:r>
      <w:r>
        <w:rPr>
          <w:szCs w:val="24"/>
        </w:rPr>
        <w:t>ą Nr</w:t>
      </w:r>
      <w:r w:rsidRPr="00356079">
        <w:rPr>
          <w:szCs w:val="24"/>
        </w:rPr>
        <w:t xml:space="preserve"> 38/448/22/VI Zarządu Województwa Warmińsko-Mazurskiego</w:t>
      </w:r>
      <w:r>
        <w:rPr>
          <w:szCs w:val="24"/>
        </w:rPr>
        <w:br/>
      </w:r>
      <w:r w:rsidRPr="00356079">
        <w:rPr>
          <w:szCs w:val="24"/>
        </w:rPr>
        <w:t>z dnia</w:t>
      </w:r>
      <w:r>
        <w:rPr>
          <w:szCs w:val="24"/>
        </w:rPr>
        <w:t xml:space="preserve"> </w:t>
      </w:r>
      <w:r w:rsidRPr="00356079">
        <w:rPr>
          <w:szCs w:val="24"/>
        </w:rPr>
        <w:t>9 sierpnia 2022 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913987" w14:paraId="04CB836C" w14:textId="77777777" w:rsidTr="00B502D0">
        <w:tc>
          <w:tcPr>
            <w:tcW w:w="3681" w:type="dxa"/>
          </w:tcPr>
          <w:p w14:paraId="6D83C382" w14:textId="57501D3A" w:rsidR="00913987" w:rsidRDefault="00913987" w:rsidP="00B502D0">
            <w:pPr>
              <w:spacing w:after="120"/>
              <w:rPr>
                <w:szCs w:val="24"/>
              </w:rPr>
            </w:pPr>
            <w:r>
              <w:rPr>
                <w:szCs w:val="24"/>
              </w:rPr>
              <w:t>Jolanta Piotrowska</w:t>
            </w:r>
          </w:p>
        </w:tc>
        <w:tc>
          <w:tcPr>
            <w:tcW w:w="5381" w:type="dxa"/>
            <w:vAlign w:val="center"/>
          </w:tcPr>
          <w:p w14:paraId="72F0391A" w14:textId="0A0BFB82" w:rsidR="00913987" w:rsidRDefault="00913987" w:rsidP="00B502D0">
            <w:pPr>
              <w:spacing w:after="120"/>
              <w:rPr>
                <w:szCs w:val="24"/>
              </w:rPr>
            </w:pPr>
            <w:r w:rsidRPr="008E4545">
              <w:rPr>
                <w:szCs w:val="24"/>
              </w:rPr>
              <w:t>Członek</w:t>
            </w:r>
            <w:r>
              <w:rPr>
                <w:szCs w:val="24"/>
              </w:rPr>
              <w:t xml:space="preserve"> Zarządu Województwa Warmińsko-</w:t>
            </w:r>
            <w:r w:rsidRPr="008E4545">
              <w:rPr>
                <w:szCs w:val="24"/>
              </w:rPr>
              <w:t>Mazurskiego</w:t>
            </w:r>
          </w:p>
        </w:tc>
      </w:tr>
      <w:tr w:rsidR="00913987" w14:paraId="2DA83BE0" w14:textId="77777777" w:rsidTr="00B502D0">
        <w:tc>
          <w:tcPr>
            <w:tcW w:w="3681" w:type="dxa"/>
          </w:tcPr>
          <w:p w14:paraId="0E7D8C25" w14:textId="70F96A66" w:rsidR="00913987" w:rsidRDefault="00913987" w:rsidP="00B502D0">
            <w:pPr>
              <w:spacing w:after="120"/>
              <w:rPr>
                <w:szCs w:val="24"/>
              </w:rPr>
            </w:pPr>
            <w:r w:rsidRPr="008E4545">
              <w:rPr>
                <w:szCs w:val="24"/>
              </w:rPr>
              <w:t xml:space="preserve">Marek </w:t>
            </w:r>
            <w:proofErr w:type="spellStart"/>
            <w:r w:rsidRPr="008E4545">
              <w:rPr>
                <w:szCs w:val="24"/>
              </w:rPr>
              <w:t>Szter</w:t>
            </w:r>
            <w:proofErr w:type="spellEnd"/>
          </w:p>
        </w:tc>
        <w:tc>
          <w:tcPr>
            <w:tcW w:w="5381" w:type="dxa"/>
            <w:vAlign w:val="center"/>
          </w:tcPr>
          <w:p w14:paraId="01762CFB" w14:textId="45312F5D" w:rsidR="00913987" w:rsidRDefault="00913987" w:rsidP="00B502D0">
            <w:pPr>
              <w:spacing w:after="120"/>
              <w:rPr>
                <w:szCs w:val="24"/>
              </w:rPr>
            </w:pPr>
            <w:r w:rsidRPr="008E4545">
              <w:rPr>
                <w:szCs w:val="24"/>
              </w:rPr>
              <w:t>Radn</w:t>
            </w:r>
            <w:r>
              <w:rPr>
                <w:szCs w:val="24"/>
              </w:rPr>
              <w:t xml:space="preserve">y Sejmiku Województwa Warmińsko-Mazurskiego </w:t>
            </w:r>
            <w:r w:rsidRPr="008E4545">
              <w:rPr>
                <w:szCs w:val="24"/>
              </w:rPr>
              <w:t>w Olsztynie</w:t>
            </w:r>
          </w:p>
        </w:tc>
      </w:tr>
      <w:tr w:rsidR="00913987" w14:paraId="7098D1A1" w14:textId="77777777" w:rsidTr="00B502D0">
        <w:tc>
          <w:tcPr>
            <w:tcW w:w="3681" w:type="dxa"/>
          </w:tcPr>
          <w:p w14:paraId="2A0DDE0A" w14:textId="590EA582" w:rsidR="00913987" w:rsidRDefault="00913987" w:rsidP="00B502D0">
            <w:pPr>
              <w:spacing w:after="120"/>
              <w:rPr>
                <w:szCs w:val="24"/>
              </w:rPr>
            </w:pPr>
            <w:r>
              <w:rPr>
                <w:szCs w:val="24"/>
              </w:rPr>
              <w:t>Katarzyna Koplińska</w:t>
            </w:r>
          </w:p>
        </w:tc>
        <w:tc>
          <w:tcPr>
            <w:tcW w:w="5381" w:type="dxa"/>
            <w:vAlign w:val="center"/>
          </w:tcPr>
          <w:p w14:paraId="710BE68E" w14:textId="7C5759C5" w:rsidR="00913987" w:rsidRDefault="00913987" w:rsidP="00B502D0">
            <w:pPr>
              <w:spacing w:after="120"/>
              <w:rPr>
                <w:szCs w:val="24"/>
              </w:rPr>
            </w:pPr>
            <w:r w:rsidRPr="008E4545">
              <w:rPr>
                <w:szCs w:val="24"/>
              </w:rPr>
              <w:t>Dyrekto</w:t>
            </w:r>
            <w:r>
              <w:rPr>
                <w:szCs w:val="24"/>
              </w:rPr>
              <w:t xml:space="preserve">r Regionalnego Ośrodka Polityki </w:t>
            </w:r>
            <w:r w:rsidRPr="008E4545">
              <w:rPr>
                <w:szCs w:val="24"/>
              </w:rPr>
              <w:t>Społecz</w:t>
            </w:r>
            <w:r>
              <w:rPr>
                <w:szCs w:val="24"/>
              </w:rPr>
              <w:t xml:space="preserve">nej Urzędu Marszałkowskiego </w:t>
            </w:r>
            <w:r w:rsidRPr="008E4545">
              <w:rPr>
                <w:szCs w:val="24"/>
              </w:rPr>
              <w:t>Wo</w:t>
            </w:r>
            <w:r>
              <w:rPr>
                <w:szCs w:val="24"/>
              </w:rPr>
              <w:t>jewództwa Warmińsko-Mazurskiego</w:t>
            </w:r>
            <w:r w:rsidR="00B502D0">
              <w:rPr>
                <w:szCs w:val="24"/>
              </w:rPr>
              <w:br/>
            </w:r>
            <w:r w:rsidRPr="008E4545">
              <w:rPr>
                <w:szCs w:val="24"/>
              </w:rPr>
              <w:t>w Olsztynie</w:t>
            </w:r>
          </w:p>
        </w:tc>
      </w:tr>
      <w:tr w:rsidR="00913987" w14:paraId="5DC7EA1B" w14:textId="77777777" w:rsidTr="00B502D0">
        <w:tc>
          <w:tcPr>
            <w:tcW w:w="3681" w:type="dxa"/>
          </w:tcPr>
          <w:p w14:paraId="31AEEF45" w14:textId="7B963033" w:rsidR="00913987" w:rsidRDefault="00913987" w:rsidP="00B502D0">
            <w:pPr>
              <w:spacing w:after="120"/>
              <w:rPr>
                <w:szCs w:val="24"/>
              </w:rPr>
            </w:pPr>
            <w:r w:rsidRPr="008E4545">
              <w:rPr>
                <w:szCs w:val="24"/>
              </w:rPr>
              <w:t>Monika Kocimska-Warczak</w:t>
            </w:r>
          </w:p>
        </w:tc>
        <w:tc>
          <w:tcPr>
            <w:tcW w:w="5381" w:type="dxa"/>
            <w:vAlign w:val="center"/>
          </w:tcPr>
          <w:p w14:paraId="1F1E058E" w14:textId="4F1FF83E" w:rsidR="00913987" w:rsidRDefault="00913987" w:rsidP="00B502D0">
            <w:pPr>
              <w:spacing w:after="120"/>
              <w:rPr>
                <w:szCs w:val="24"/>
              </w:rPr>
            </w:pPr>
            <w:r w:rsidRPr="008E4545">
              <w:rPr>
                <w:szCs w:val="24"/>
              </w:rPr>
              <w:t>Przedstawicie</w:t>
            </w:r>
            <w:r>
              <w:rPr>
                <w:szCs w:val="24"/>
              </w:rPr>
              <w:t xml:space="preserve">l Regionalnego Ośrodka Polityki </w:t>
            </w:r>
            <w:r w:rsidRPr="008E4545">
              <w:rPr>
                <w:szCs w:val="24"/>
              </w:rPr>
              <w:t>Spo</w:t>
            </w:r>
            <w:r>
              <w:rPr>
                <w:szCs w:val="24"/>
              </w:rPr>
              <w:t xml:space="preserve">łecznej Urzędu Marszałkowskiego </w:t>
            </w:r>
            <w:r w:rsidRPr="008E4545">
              <w:rPr>
                <w:szCs w:val="24"/>
              </w:rPr>
              <w:t>Wo</w:t>
            </w:r>
            <w:r>
              <w:rPr>
                <w:szCs w:val="24"/>
              </w:rPr>
              <w:t>jewództwa Warmińsko-Mazurskiego</w:t>
            </w:r>
            <w:r w:rsidR="00B502D0">
              <w:rPr>
                <w:szCs w:val="24"/>
              </w:rPr>
              <w:br/>
            </w:r>
            <w:r w:rsidRPr="008E4545">
              <w:rPr>
                <w:szCs w:val="24"/>
              </w:rPr>
              <w:t>w Olsztynie</w:t>
            </w:r>
          </w:p>
        </w:tc>
      </w:tr>
      <w:tr w:rsidR="00913987" w14:paraId="5E3A5938" w14:textId="77777777" w:rsidTr="00B502D0">
        <w:tc>
          <w:tcPr>
            <w:tcW w:w="3681" w:type="dxa"/>
          </w:tcPr>
          <w:p w14:paraId="596CFFA0" w14:textId="02E5B3E5" w:rsidR="00913987" w:rsidRDefault="00913987" w:rsidP="00B502D0">
            <w:pPr>
              <w:spacing w:after="120"/>
              <w:rPr>
                <w:szCs w:val="24"/>
              </w:rPr>
            </w:pPr>
            <w:r w:rsidRPr="008E4545">
              <w:rPr>
                <w:szCs w:val="24"/>
              </w:rPr>
              <w:t>Karina Laskowska</w:t>
            </w:r>
          </w:p>
        </w:tc>
        <w:tc>
          <w:tcPr>
            <w:tcW w:w="5381" w:type="dxa"/>
            <w:vAlign w:val="center"/>
          </w:tcPr>
          <w:p w14:paraId="45977398" w14:textId="7DA12E1A" w:rsidR="00913987" w:rsidRDefault="00913987" w:rsidP="00B502D0">
            <w:pPr>
              <w:spacing w:after="120"/>
              <w:rPr>
                <w:szCs w:val="24"/>
              </w:rPr>
            </w:pPr>
            <w:r w:rsidRPr="008E4545">
              <w:rPr>
                <w:szCs w:val="24"/>
              </w:rPr>
              <w:t>Przedstawicie</w:t>
            </w:r>
            <w:r>
              <w:rPr>
                <w:szCs w:val="24"/>
              </w:rPr>
              <w:t xml:space="preserve">l Regionalnego Ośrodka Polityki </w:t>
            </w:r>
            <w:r w:rsidRPr="008E4545">
              <w:rPr>
                <w:szCs w:val="24"/>
              </w:rPr>
              <w:t>Spo</w:t>
            </w:r>
            <w:r>
              <w:rPr>
                <w:szCs w:val="24"/>
              </w:rPr>
              <w:t xml:space="preserve">łecznej Urzędu Marszałkowskiego </w:t>
            </w:r>
            <w:r w:rsidRPr="008E4545">
              <w:rPr>
                <w:szCs w:val="24"/>
              </w:rPr>
              <w:t>Wo</w:t>
            </w:r>
            <w:r>
              <w:rPr>
                <w:szCs w:val="24"/>
              </w:rPr>
              <w:t>jewództwa Warmińsko-Mazurskiego</w:t>
            </w:r>
            <w:r w:rsidR="00B502D0">
              <w:rPr>
                <w:szCs w:val="24"/>
              </w:rPr>
              <w:br/>
            </w:r>
            <w:r w:rsidRPr="008E4545">
              <w:rPr>
                <w:szCs w:val="24"/>
              </w:rPr>
              <w:t>w Olsztynie</w:t>
            </w:r>
          </w:p>
        </w:tc>
      </w:tr>
      <w:tr w:rsidR="00913987" w14:paraId="39F3F3D2" w14:textId="77777777" w:rsidTr="00B502D0">
        <w:tc>
          <w:tcPr>
            <w:tcW w:w="3681" w:type="dxa"/>
          </w:tcPr>
          <w:p w14:paraId="7F7DB2B9" w14:textId="76F11B18" w:rsidR="00913987" w:rsidRDefault="00913987" w:rsidP="00B502D0">
            <w:pPr>
              <w:spacing w:after="120"/>
              <w:rPr>
                <w:szCs w:val="24"/>
              </w:rPr>
            </w:pPr>
            <w:r w:rsidRPr="008E4545">
              <w:rPr>
                <w:szCs w:val="24"/>
              </w:rPr>
              <w:t xml:space="preserve">Marcin </w:t>
            </w:r>
            <w:proofErr w:type="spellStart"/>
            <w:r w:rsidRPr="008E4545">
              <w:rPr>
                <w:szCs w:val="24"/>
              </w:rPr>
              <w:t>Galibarczyk</w:t>
            </w:r>
            <w:proofErr w:type="spellEnd"/>
          </w:p>
        </w:tc>
        <w:tc>
          <w:tcPr>
            <w:tcW w:w="5381" w:type="dxa"/>
            <w:vAlign w:val="center"/>
          </w:tcPr>
          <w:p w14:paraId="143E6D4E" w14:textId="19E806F5" w:rsidR="00913987" w:rsidRDefault="00913987" w:rsidP="00B502D0">
            <w:pPr>
              <w:spacing w:after="120"/>
              <w:rPr>
                <w:szCs w:val="24"/>
              </w:rPr>
            </w:pPr>
            <w:r w:rsidRPr="008E4545">
              <w:rPr>
                <w:szCs w:val="24"/>
              </w:rPr>
              <w:t>Przeds</w:t>
            </w:r>
            <w:r>
              <w:rPr>
                <w:szCs w:val="24"/>
              </w:rPr>
              <w:t xml:space="preserve">tawiciel Departamentu Turystyki </w:t>
            </w:r>
            <w:r w:rsidRPr="008E4545">
              <w:rPr>
                <w:szCs w:val="24"/>
              </w:rPr>
              <w:t>i Sportu Urzędu Marszałkowskiego</w:t>
            </w:r>
            <w:r>
              <w:rPr>
                <w:szCs w:val="24"/>
              </w:rPr>
              <w:t xml:space="preserve"> </w:t>
            </w:r>
            <w:r w:rsidRPr="008E4545">
              <w:rPr>
                <w:szCs w:val="24"/>
              </w:rPr>
              <w:t>Województwa Warmińsko-Mazurskiego w Olsztynie</w:t>
            </w:r>
          </w:p>
        </w:tc>
      </w:tr>
      <w:tr w:rsidR="00913987" w14:paraId="291E1355" w14:textId="77777777" w:rsidTr="00B502D0">
        <w:tc>
          <w:tcPr>
            <w:tcW w:w="3681" w:type="dxa"/>
          </w:tcPr>
          <w:p w14:paraId="5EDD98C0" w14:textId="69C32849" w:rsidR="00913987" w:rsidRDefault="00913987" w:rsidP="00B502D0">
            <w:pPr>
              <w:spacing w:after="120"/>
              <w:rPr>
                <w:szCs w:val="24"/>
              </w:rPr>
            </w:pPr>
            <w:r w:rsidRPr="008E4545">
              <w:rPr>
                <w:szCs w:val="24"/>
              </w:rPr>
              <w:t>Katarzyna Taperek-</w:t>
            </w:r>
            <w:proofErr w:type="spellStart"/>
            <w:r w:rsidRPr="008E4545">
              <w:rPr>
                <w:szCs w:val="24"/>
              </w:rPr>
              <w:t>Grzędzińska</w:t>
            </w:r>
            <w:proofErr w:type="spellEnd"/>
          </w:p>
        </w:tc>
        <w:tc>
          <w:tcPr>
            <w:tcW w:w="5381" w:type="dxa"/>
            <w:vAlign w:val="center"/>
          </w:tcPr>
          <w:p w14:paraId="7639F94E" w14:textId="2E7F11CC" w:rsidR="00913987" w:rsidRDefault="00913987" w:rsidP="00B502D0">
            <w:pPr>
              <w:spacing w:after="120"/>
              <w:rPr>
                <w:szCs w:val="24"/>
              </w:rPr>
            </w:pPr>
            <w:r w:rsidRPr="008E4545">
              <w:rPr>
                <w:szCs w:val="24"/>
              </w:rPr>
              <w:t>Prze</w:t>
            </w:r>
            <w:r>
              <w:rPr>
                <w:szCs w:val="24"/>
              </w:rPr>
              <w:t xml:space="preserve">dstawiciel Departamentu Zdrowia </w:t>
            </w:r>
            <w:r w:rsidRPr="008E4545">
              <w:rPr>
                <w:szCs w:val="24"/>
              </w:rPr>
              <w:t>Urzę</w:t>
            </w:r>
            <w:r>
              <w:rPr>
                <w:szCs w:val="24"/>
              </w:rPr>
              <w:t xml:space="preserve">du Marszałkowskiego Województwa </w:t>
            </w:r>
            <w:r w:rsidRPr="008E4545">
              <w:rPr>
                <w:szCs w:val="24"/>
              </w:rPr>
              <w:t>Warmińsko-Mazurskiego w Olsztynie</w:t>
            </w:r>
          </w:p>
        </w:tc>
      </w:tr>
      <w:tr w:rsidR="00913987" w14:paraId="7865A606" w14:textId="77777777" w:rsidTr="00B502D0">
        <w:tc>
          <w:tcPr>
            <w:tcW w:w="3681" w:type="dxa"/>
          </w:tcPr>
          <w:p w14:paraId="01D8703C" w14:textId="27FF0DDC" w:rsidR="00913987" w:rsidRDefault="00913987" w:rsidP="00B502D0">
            <w:pPr>
              <w:spacing w:after="120"/>
              <w:rPr>
                <w:szCs w:val="24"/>
              </w:rPr>
            </w:pPr>
            <w:r w:rsidRPr="008E4545">
              <w:rPr>
                <w:szCs w:val="24"/>
              </w:rPr>
              <w:t>Hanna Królikowska</w:t>
            </w:r>
          </w:p>
        </w:tc>
        <w:tc>
          <w:tcPr>
            <w:tcW w:w="5381" w:type="dxa"/>
            <w:vAlign w:val="center"/>
          </w:tcPr>
          <w:p w14:paraId="675664CB" w14:textId="3DA4946E" w:rsidR="00913987" w:rsidRDefault="00913987" w:rsidP="00B502D0">
            <w:pPr>
              <w:spacing w:after="120"/>
              <w:rPr>
                <w:szCs w:val="24"/>
              </w:rPr>
            </w:pPr>
            <w:r w:rsidRPr="008E4545">
              <w:rPr>
                <w:szCs w:val="24"/>
              </w:rPr>
              <w:t>Prze</w:t>
            </w:r>
            <w:r>
              <w:rPr>
                <w:szCs w:val="24"/>
              </w:rPr>
              <w:t xml:space="preserve">dstawiciel Departamentu Kultury </w:t>
            </w:r>
            <w:r w:rsidRPr="008E4545">
              <w:rPr>
                <w:szCs w:val="24"/>
              </w:rPr>
              <w:t>i Edukacji Urzędu Marszałkowski</w:t>
            </w:r>
            <w:r>
              <w:rPr>
                <w:szCs w:val="24"/>
              </w:rPr>
              <w:t xml:space="preserve">ego </w:t>
            </w:r>
            <w:r w:rsidRPr="008E4545">
              <w:rPr>
                <w:szCs w:val="24"/>
              </w:rPr>
              <w:t>Wo</w:t>
            </w:r>
            <w:r>
              <w:rPr>
                <w:szCs w:val="24"/>
              </w:rPr>
              <w:t xml:space="preserve">jewództwa Warmińsko-Mazurskiego </w:t>
            </w:r>
            <w:r w:rsidRPr="008E4545">
              <w:rPr>
                <w:szCs w:val="24"/>
              </w:rPr>
              <w:t>w Olsztynie</w:t>
            </w:r>
          </w:p>
        </w:tc>
      </w:tr>
      <w:tr w:rsidR="00913987" w14:paraId="10B84992" w14:textId="77777777" w:rsidTr="00B502D0">
        <w:tc>
          <w:tcPr>
            <w:tcW w:w="3681" w:type="dxa"/>
          </w:tcPr>
          <w:p w14:paraId="6E9F22B2" w14:textId="092DA236" w:rsidR="00913987" w:rsidRDefault="00913987" w:rsidP="00B502D0">
            <w:pPr>
              <w:spacing w:after="120"/>
              <w:rPr>
                <w:szCs w:val="24"/>
              </w:rPr>
            </w:pPr>
            <w:r w:rsidRPr="008E4545">
              <w:rPr>
                <w:szCs w:val="24"/>
              </w:rPr>
              <w:t>Katarzyna Brewka</w:t>
            </w:r>
          </w:p>
        </w:tc>
        <w:tc>
          <w:tcPr>
            <w:tcW w:w="5381" w:type="dxa"/>
            <w:vAlign w:val="center"/>
          </w:tcPr>
          <w:p w14:paraId="6A0303DE" w14:textId="473CCD67" w:rsidR="00913987" w:rsidRDefault="00913987" w:rsidP="00B502D0">
            <w:pPr>
              <w:spacing w:after="120"/>
              <w:rPr>
                <w:szCs w:val="24"/>
              </w:rPr>
            </w:pPr>
            <w:r w:rsidRPr="008E4545">
              <w:rPr>
                <w:szCs w:val="24"/>
              </w:rPr>
              <w:t>Prz</w:t>
            </w:r>
            <w:r>
              <w:rPr>
                <w:szCs w:val="24"/>
              </w:rPr>
              <w:t>edstawiciel Wojewody Warmińsko-</w:t>
            </w:r>
            <w:r w:rsidRPr="008E4545">
              <w:rPr>
                <w:szCs w:val="24"/>
              </w:rPr>
              <w:t>Mazurskiego</w:t>
            </w:r>
          </w:p>
        </w:tc>
      </w:tr>
      <w:tr w:rsidR="00913987" w14:paraId="797AE561" w14:textId="77777777" w:rsidTr="00B502D0">
        <w:tc>
          <w:tcPr>
            <w:tcW w:w="3681" w:type="dxa"/>
          </w:tcPr>
          <w:p w14:paraId="08EB2B6D" w14:textId="290D4627" w:rsidR="00913987" w:rsidRDefault="00913987" w:rsidP="00B502D0">
            <w:pPr>
              <w:spacing w:after="120"/>
              <w:rPr>
                <w:szCs w:val="24"/>
              </w:rPr>
            </w:pPr>
            <w:r w:rsidRPr="008E4545">
              <w:rPr>
                <w:szCs w:val="24"/>
              </w:rPr>
              <w:t xml:space="preserve">Iwona </w:t>
            </w:r>
            <w:proofErr w:type="spellStart"/>
            <w:r w:rsidRPr="008E4545">
              <w:rPr>
                <w:szCs w:val="24"/>
              </w:rPr>
              <w:t>Hatowska</w:t>
            </w:r>
            <w:proofErr w:type="spellEnd"/>
          </w:p>
        </w:tc>
        <w:tc>
          <w:tcPr>
            <w:tcW w:w="5381" w:type="dxa"/>
            <w:vAlign w:val="center"/>
          </w:tcPr>
          <w:p w14:paraId="40EDAFB7" w14:textId="5AF73C1E" w:rsidR="00913987" w:rsidRDefault="00913987" w:rsidP="00B502D0">
            <w:pPr>
              <w:spacing w:after="120"/>
              <w:rPr>
                <w:szCs w:val="24"/>
              </w:rPr>
            </w:pPr>
            <w:r w:rsidRPr="008E4545">
              <w:rPr>
                <w:szCs w:val="24"/>
              </w:rPr>
              <w:t>Przedstawiciel Sądu Okręgowego w Olsztynie</w:t>
            </w:r>
          </w:p>
        </w:tc>
      </w:tr>
      <w:tr w:rsidR="00913987" w14:paraId="38F2DACB" w14:textId="77777777" w:rsidTr="00B502D0">
        <w:tc>
          <w:tcPr>
            <w:tcW w:w="3681" w:type="dxa"/>
          </w:tcPr>
          <w:p w14:paraId="7ABEBBA3" w14:textId="0DAD18EB" w:rsidR="00913987" w:rsidRDefault="00913987" w:rsidP="00B502D0">
            <w:pPr>
              <w:spacing w:after="120"/>
              <w:rPr>
                <w:szCs w:val="24"/>
              </w:rPr>
            </w:pPr>
            <w:r>
              <w:rPr>
                <w:szCs w:val="24"/>
              </w:rPr>
              <w:t xml:space="preserve">Ryszard </w:t>
            </w:r>
            <w:proofErr w:type="spellStart"/>
            <w:r>
              <w:rPr>
                <w:szCs w:val="24"/>
              </w:rPr>
              <w:t>Sajkowski</w:t>
            </w:r>
            <w:proofErr w:type="spellEnd"/>
          </w:p>
        </w:tc>
        <w:tc>
          <w:tcPr>
            <w:tcW w:w="5381" w:type="dxa"/>
            <w:vAlign w:val="center"/>
          </w:tcPr>
          <w:p w14:paraId="023150BC" w14:textId="35227F9C" w:rsidR="00913987" w:rsidRDefault="00913987" w:rsidP="00B502D0">
            <w:pPr>
              <w:spacing w:after="120"/>
              <w:rPr>
                <w:szCs w:val="24"/>
              </w:rPr>
            </w:pPr>
            <w:r w:rsidRPr="008E4545">
              <w:rPr>
                <w:szCs w:val="24"/>
              </w:rPr>
              <w:t>Pr</w:t>
            </w:r>
            <w:r>
              <w:rPr>
                <w:szCs w:val="24"/>
              </w:rPr>
              <w:t xml:space="preserve">zedstawiciel Kuratorium Oświaty </w:t>
            </w:r>
            <w:r w:rsidRPr="008E4545">
              <w:rPr>
                <w:szCs w:val="24"/>
              </w:rPr>
              <w:t>w Olsztynie</w:t>
            </w:r>
          </w:p>
        </w:tc>
      </w:tr>
      <w:tr w:rsidR="00913987" w14:paraId="0E6B59FE" w14:textId="77777777" w:rsidTr="00B502D0">
        <w:tc>
          <w:tcPr>
            <w:tcW w:w="3681" w:type="dxa"/>
          </w:tcPr>
          <w:p w14:paraId="57C074D0" w14:textId="5047120D" w:rsidR="00913987" w:rsidRDefault="00913987" w:rsidP="00B502D0">
            <w:pPr>
              <w:spacing w:after="120"/>
              <w:rPr>
                <w:szCs w:val="24"/>
              </w:rPr>
            </w:pPr>
            <w:r w:rsidRPr="008E4545">
              <w:rPr>
                <w:szCs w:val="24"/>
              </w:rPr>
              <w:t>Teresa Nowacka</w:t>
            </w:r>
          </w:p>
        </w:tc>
        <w:tc>
          <w:tcPr>
            <w:tcW w:w="5381" w:type="dxa"/>
            <w:vAlign w:val="center"/>
          </w:tcPr>
          <w:p w14:paraId="0D4E42F5" w14:textId="0668F96E" w:rsidR="00913987" w:rsidRDefault="00913987" w:rsidP="00B502D0">
            <w:pPr>
              <w:spacing w:after="120"/>
              <w:rPr>
                <w:szCs w:val="24"/>
              </w:rPr>
            </w:pPr>
            <w:r>
              <w:rPr>
                <w:szCs w:val="24"/>
              </w:rPr>
              <w:t xml:space="preserve">Przedstawiciel Rady ds. Rodzin </w:t>
            </w:r>
            <w:r w:rsidRPr="008E4545">
              <w:rPr>
                <w:szCs w:val="24"/>
              </w:rPr>
              <w:t>Województwa Warmińsko-Mazurskiego</w:t>
            </w:r>
          </w:p>
        </w:tc>
      </w:tr>
      <w:tr w:rsidR="00913987" w14:paraId="4C6B6D9D" w14:textId="77777777" w:rsidTr="00B502D0">
        <w:tc>
          <w:tcPr>
            <w:tcW w:w="3681" w:type="dxa"/>
          </w:tcPr>
          <w:p w14:paraId="47682676" w14:textId="4F5A4C8D" w:rsidR="00913987" w:rsidRDefault="00913987" w:rsidP="00B502D0">
            <w:pPr>
              <w:spacing w:after="120"/>
              <w:rPr>
                <w:szCs w:val="24"/>
              </w:rPr>
            </w:pPr>
            <w:r w:rsidRPr="008E4545">
              <w:rPr>
                <w:szCs w:val="24"/>
              </w:rPr>
              <w:t xml:space="preserve">Joanna </w:t>
            </w:r>
            <w:proofErr w:type="spellStart"/>
            <w:r w:rsidRPr="008E4545">
              <w:rPr>
                <w:szCs w:val="24"/>
              </w:rPr>
              <w:t>Sztachelska</w:t>
            </w:r>
            <w:proofErr w:type="spellEnd"/>
          </w:p>
        </w:tc>
        <w:tc>
          <w:tcPr>
            <w:tcW w:w="5381" w:type="dxa"/>
            <w:vAlign w:val="center"/>
          </w:tcPr>
          <w:p w14:paraId="019857C2" w14:textId="1C2A6472" w:rsidR="00913987" w:rsidRDefault="00913987" w:rsidP="00B502D0">
            <w:pPr>
              <w:spacing w:after="120"/>
              <w:rPr>
                <w:szCs w:val="24"/>
              </w:rPr>
            </w:pPr>
            <w:r w:rsidRPr="008E4545">
              <w:rPr>
                <w:szCs w:val="24"/>
              </w:rPr>
              <w:t>Przed</w:t>
            </w:r>
            <w:r>
              <w:rPr>
                <w:szCs w:val="24"/>
              </w:rPr>
              <w:t xml:space="preserve">stawiciel Warmińsko-Mazurskiego </w:t>
            </w:r>
            <w:r w:rsidRPr="008E4545">
              <w:rPr>
                <w:szCs w:val="24"/>
              </w:rPr>
              <w:t>Ośrodka Adopcyjnego w Olsztynie</w:t>
            </w:r>
          </w:p>
        </w:tc>
      </w:tr>
      <w:tr w:rsidR="00913987" w14:paraId="40397ED9" w14:textId="77777777" w:rsidTr="00B502D0">
        <w:tc>
          <w:tcPr>
            <w:tcW w:w="3681" w:type="dxa"/>
          </w:tcPr>
          <w:p w14:paraId="50590C75" w14:textId="1447D56C" w:rsidR="00913987" w:rsidRDefault="00913987" w:rsidP="00B502D0">
            <w:pPr>
              <w:spacing w:after="120"/>
              <w:rPr>
                <w:szCs w:val="24"/>
              </w:rPr>
            </w:pPr>
            <w:r w:rsidRPr="008E4545">
              <w:rPr>
                <w:szCs w:val="24"/>
              </w:rPr>
              <w:t xml:space="preserve">Alicja </w:t>
            </w:r>
            <w:proofErr w:type="spellStart"/>
            <w:r w:rsidRPr="008E4545">
              <w:rPr>
                <w:szCs w:val="24"/>
              </w:rPr>
              <w:t>Grodowska</w:t>
            </w:r>
            <w:proofErr w:type="spellEnd"/>
          </w:p>
        </w:tc>
        <w:tc>
          <w:tcPr>
            <w:tcW w:w="5381" w:type="dxa"/>
            <w:vAlign w:val="center"/>
          </w:tcPr>
          <w:p w14:paraId="033FC371" w14:textId="49E6B46C" w:rsidR="00913987" w:rsidRDefault="00913987" w:rsidP="00B502D0">
            <w:pPr>
              <w:spacing w:after="120"/>
              <w:rPr>
                <w:szCs w:val="24"/>
              </w:rPr>
            </w:pPr>
            <w:r w:rsidRPr="008E4545">
              <w:rPr>
                <w:szCs w:val="24"/>
              </w:rPr>
              <w:t>P</w:t>
            </w:r>
            <w:r>
              <w:rPr>
                <w:szCs w:val="24"/>
              </w:rPr>
              <w:t xml:space="preserve">rzedstawiciel Konwentu Powiatów </w:t>
            </w:r>
            <w:r w:rsidRPr="008E4545">
              <w:rPr>
                <w:szCs w:val="24"/>
              </w:rPr>
              <w:t>Województwa Warmińsko-Mazurskiego</w:t>
            </w:r>
          </w:p>
        </w:tc>
      </w:tr>
      <w:tr w:rsidR="00913987" w14:paraId="6A1FCA01" w14:textId="77777777" w:rsidTr="00B502D0">
        <w:tc>
          <w:tcPr>
            <w:tcW w:w="3681" w:type="dxa"/>
          </w:tcPr>
          <w:p w14:paraId="78C41888" w14:textId="55397907" w:rsidR="00913987" w:rsidRDefault="00913987" w:rsidP="00B502D0">
            <w:pPr>
              <w:spacing w:after="120"/>
              <w:rPr>
                <w:szCs w:val="24"/>
              </w:rPr>
            </w:pPr>
            <w:r w:rsidRPr="008E4545">
              <w:rPr>
                <w:szCs w:val="24"/>
              </w:rPr>
              <w:t>Anna Kalinowska</w:t>
            </w:r>
          </w:p>
        </w:tc>
        <w:tc>
          <w:tcPr>
            <w:tcW w:w="5381" w:type="dxa"/>
            <w:vAlign w:val="center"/>
          </w:tcPr>
          <w:p w14:paraId="15EE181D" w14:textId="30CF7F6E" w:rsidR="00913987" w:rsidRDefault="00913987" w:rsidP="00B502D0">
            <w:pPr>
              <w:spacing w:after="120"/>
              <w:rPr>
                <w:szCs w:val="24"/>
              </w:rPr>
            </w:pPr>
            <w:r w:rsidRPr="008E4545">
              <w:rPr>
                <w:szCs w:val="24"/>
              </w:rPr>
              <w:t>Prze</w:t>
            </w:r>
            <w:r>
              <w:rPr>
                <w:szCs w:val="24"/>
              </w:rPr>
              <w:t xml:space="preserve">dstawiciel Konwentu Powiatowych </w:t>
            </w:r>
            <w:r w:rsidRPr="008E4545">
              <w:rPr>
                <w:szCs w:val="24"/>
              </w:rPr>
              <w:t>Cent</w:t>
            </w:r>
            <w:r>
              <w:rPr>
                <w:szCs w:val="24"/>
              </w:rPr>
              <w:t xml:space="preserve">rów Pomocy Rodzinie Województwa </w:t>
            </w:r>
            <w:r w:rsidRPr="008E4545">
              <w:rPr>
                <w:szCs w:val="24"/>
              </w:rPr>
              <w:t>Warmińsko-Mazurskiego</w:t>
            </w:r>
          </w:p>
        </w:tc>
      </w:tr>
      <w:tr w:rsidR="00913987" w14:paraId="744077E1" w14:textId="77777777" w:rsidTr="00B502D0">
        <w:tc>
          <w:tcPr>
            <w:tcW w:w="3681" w:type="dxa"/>
          </w:tcPr>
          <w:p w14:paraId="60956E6A" w14:textId="690B2A71" w:rsidR="00913987" w:rsidRDefault="00913987" w:rsidP="00B502D0">
            <w:pPr>
              <w:spacing w:after="120"/>
              <w:rPr>
                <w:szCs w:val="24"/>
              </w:rPr>
            </w:pPr>
            <w:r w:rsidRPr="008E4545">
              <w:rPr>
                <w:szCs w:val="24"/>
              </w:rPr>
              <w:lastRenderedPageBreak/>
              <w:t>Sylwia Jankowska</w:t>
            </w:r>
          </w:p>
        </w:tc>
        <w:tc>
          <w:tcPr>
            <w:tcW w:w="5381" w:type="dxa"/>
            <w:vAlign w:val="center"/>
          </w:tcPr>
          <w:p w14:paraId="5FB9C17B" w14:textId="23476556" w:rsidR="00913987" w:rsidRDefault="00913987" w:rsidP="00B502D0">
            <w:pPr>
              <w:spacing w:after="120"/>
              <w:rPr>
                <w:szCs w:val="24"/>
              </w:rPr>
            </w:pPr>
            <w:r w:rsidRPr="008E4545">
              <w:rPr>
                <w:szCs w:val="24"/>
              </w:rPr>
              <w:t>Przedsta</w:t>
            </w:r>
            <w:r>
              <w:rPr>
                <w:szCs w:val="24"/>
              </w:rPr>
              <w:t xml:space="preserve">wiciel Konwentu Ośrodków Pomocy </w:t>
            </w:r>
            <w:r w:rsidRPr="008E4545">
              <w:rPr>
                <w:szCs w:val="24"/>
              </w:rPr>
              <w:t>Sp</w:t>
            </w:r>
            <w:r>
              <w:rPr>
                <w:szCs w:val="24"/>
              </w:rPr>
              <w:t xml:space="preserve">ołecznej Województwa Warmińsko- </w:t>
            </w:r>
            <w:r w:rsidRPr="008E4545">
              <w:rPr>
                <w:szCs w:val="24"/>
              </w:rPr>
              <w:t>Mazurskiego</w:t>
            </w:r>
          </w:p>
        </w:tc>
      </w:tr>
      <w:tr w:rsidR="00913987" w14:paraId="083D88C5" w14:textId="77777777" w:rsidTr="00B502D0">
        <w:tc>
          <w:tcPr>
            <w:tcW w:w="3681" w:type="dxa"/>
          </w:tcPr>
          <w:p w14:paraId="6843D7AA" w14:textId="0D23A3EA" w:rsidR="00913987" w:rsidRDefault="00913987" w:rsidP="00B502D0">
            <w:pPr>
              <w:spacing w:after="120"/>
              <w:rPr>
                <w:szCs w:val="24"/>
              </w:rPr>
            </w:pPr>
            <w:r w:rsidRPr="008E4545">
              <w:rPr>
                <w:szCs w:val="24"/>
              </w:rPr>
              <w:t>Joanna Aneta Kowalewska</w:t>
            </w:r>
          </w:p>
        </w:tc>
        <w:tc>
          <w:tcPr>
            <w:tcW w:w="5381" w:type="dxa"/>
            <w:vAlign w:val="center"/>
          </w:tcPr>
          <w:p w14:paraId="0DB58860" w14:textId="2CAEC792" w:rsidR="00913987" w:rsidRDefault="00913987" w:rsidP="00B502D0">
            <w:pPr>
              <w:spacing w:after="120"/>
              <w:rPr>
                <w:szCs w:val="24"/>
              </w:rPr>
            </w:pPr>
            <w:r w:rsidRPr="008E4545">
              <w:rPr>
                <w:szCs w:val="24"/>
              </w:rPr>
              <w:t>Przedsta</w:t>
            </w:r>
            <w:r>
              <w:rPr>
                <w:szCs w:val="24"/>
              </w:rPr>
              <w:t xml:space="preserve">wiciel Konwentu Ośrodków Pomocy </w:t>
            </w:r>
            <w:r w:rsidRPr="008E4545">
              <w:rPr>
                <w:szCs w:val="24"/>
              </w:rPr>
              <w:t>Sp</w:t>
            </w:r>
            <w:r>
              <w:rPr>
                <w:szCs w:val="24"/>
              </w:rPr>
              <w:t>ołecznej Województwa Warmińsko-</w:t>
            </w:r>
            <w:r w:rsidRPr="008E4545">
              <w:rPr>
                <w:szCs w:val="24"/>
              </w:rPr>
              <w:t>Mazurskiego</w:t>
            </w:r>
          </w:p>
        </w:tc>
      </w:tr>
      <w:tr w:rsidR="00913987" w14:paraId="30B48F8B" w14:textId="77777777" w:rsidTr="00B502D0">
        <w:tc>
          <w:tcPr>
            <w:tcW w:w="3681" w:type="dxa"/>
          </w:tcPr>
          <w:p w14:paraId="3BB4A264" w14:textId="28C8892B" w:rsidR="00913987" w:rsidRDefault="00913987" w:rsidP="00B502D0">
            <w:pPr>
              <w:spacing w:after="120"/>
              <w:rPr>
                <w:szCs w:val="24"/>
              </w:rPr>
            </w:pPr>
            <w:r w:rsidRPr="008E4545">
              <w:rPr>
                <w:szCs w:val="24"/>
              </w:rPr>
              <w:t xml:space="preserve">Jadwiga </w:t>
            </w:r>
            <w:proofErr w:type="spellStart"/>
            <w:r w:rsidRPr="008E4545">
              <w:rPr>
                <w:szCs w:val="24"/>
              </w:rPr>
              <w:t>Bogdaniuk</w:t>
            </w:r>
            <w:proofErr w:type="spellEnd"/>
          </w:p>
        </w:tc>
        <w:tc>
          <w:tcPr>
            <w:tcW w:w="5381" w:type="dxa"/>
            <w:vAlign w:val="center"/>
          </w:tcPr>
          <w:p w14:paraId="1BC6B258" w14:textId="73F25967" w:rsidR="00913987" w:rsidRDefault="00913987" w:rsidP="00B502D0">
            <w:pPr>
              <w:spacing w:after="120"/>
              <w:rPr>
                <w:szCs w:val="24"/>
              </w:rPr>
            </w:pPr>
            <w:r w:rsidRPr="008E4545">
              <w:rPr>
                <w:szCs w:val="24"/>
              </w:rPr>
              <w:t>Przedst</w:t>
            </w:r>
            <w:r>
              <w:rPr>
                <w:szCs w:val="24"/>
              </w:rPr>
              <w:t xml:space="preserve">awiciel Związku Gmin Warmińsko- </w:t>
            </w:r>
            <w:r w:rsidRPr="008E4545">
              <w:rPr>
                <w:szCs w:val="24"/>
              </w:rPr>
              <w:t>Mazurskich</w:t>
            </w:r>
          </w:p>
        </w:tc>
      </w:tr>
      <w:tr w:rsidR="00913987" w14:paraId="2183D482" w14:textId="77777777" w:rsidTr="00B502D0">
        <w:tc>
          <w:tcPr>
            <w:tcW w:w="3681" w:type="dxa"/>
          </w:tcPr>
          <w:p w14:paraId="19F39C78" w14:textId="49C5C4D1" w:rsidR="00913987" w:rsidRDefault="00913987" w:rsidP="00B502D0">
            <w:pPr>
              <w:spacing w:after="120"/>
              <w:rPr>
                <w:szCs w:val="24"/>
              </w:rPr>
            </w:pPr>
            <w:r w:rsidRPr="008E4545">
              <w:rPr>
                <w:szCs w:val="24"/>
              </w:rPr>
              <w:t>Sierż. Szt. Monika Bartecka</w:t>
            </w:r>
          </w:p>
        </w:tc>
        <w:tc>
          <w:tcPr>
            <w:tcW w:w="5381" w:type="dxa"/>
            <w:vAlign w:val="center"/>
          </w:tcPr>
          <w:p w14:paraId="31C65A52" w14:textId="2965D492" w:rsidR="00913987" w:rsidRDefault="00913987" w:rsidP="00B502D0">
            <w:pPr>
              <w:spacing w:after="120"/>
              <w:rPr>
                <w:szCs w:val="24"/>
              </w:rPr>
            </w:pPr>
            <w:r w:rsidRPr="008E4545">
              <w:rPr>
                <w:szCs w:val="24"/>
              </w:rPr>
              <w:t>Przedstawiciel Komendy Wojewódzkiej Po</w:t>
            </w:r>
            <w:r>
              <w:rPr>
                <w:szCs w:val="24"/>
              </w:rPr>
              <w:t>licji</w:t>
            </w:r>
            <w:r w:rsidR="00B502D0">
              <w:rPr>
                <w:szCs w:val="24"/>
              </w:rPr>
              <w:br/>
            </w:r>
            <w:r w:rsidRPr="008E4545">
              <w:rPr>
                <w:szCs w:val="24"/>
              </w:rPr>
              <w:t>w Olsztynie</w:t>
            </w:r>
          </w:p>
        </w:tc>
      </w:tr>
      <w:tr w:rsidR="00913987" w14:paraId="6AE07CB3" w14:textId="77777777" w:rsidTr="00B502D0">
        <w:tc>
          <w:tcPr>
            <w:tcW w:w="3681" w:type="dxa"/>
          </w:tcPr>
          <w:p w14:paraId="597C3519" w14:textId="3F2FDDDE" w:rsidR="00913987" w:rsidRDefault="00913987" w:rsidP="00B502D0">
            <w:pPr>
              <w:spacing w:after="120"/>
              <w:rPr>
                <w:szCs w:val="24"/>
              </w:rPr>
            </w:pPr>
            <w:r>
              <w:rPr>
                <w:szCs w:val="24"/>
              </w:rPr>
              <w:t xml:space="preserve">dr hab. Małgorzata </w:t>
            </w:r>
            <w:proofErr w:type="spellStart"/>
            <w:r>
              <w:rPr>
                <w:szCs w:val="24"/>
              </w:rPr>
              <w:t>Ciczkowska-</w:t>
            </w:r>
            <w:r w:rsidRPr="008E4545">
              <w:rPr>
                <w:szCs w:val="24"/>
              </w:rPr>
              <w:t>Giedziun</w:t>
            </w:r>
            <w:proofErr w:type="spellEnd"/>
            <w:r w:rsidRPr="008E4545">
              <w:rPr>
                <w:szCs w:val="24"/>
              </w:rPr>
              <w:t>, prof. UWM</w:t>
            </w:r>
          </w:p>
        </w:tc>
        <w:tc>
          <w:tcPr>
            <w:tcW w:w="5381" w:type="dxa"/>
            <w:vAlign w:val="center"/>
          </w:tcPr>
          <w:p w14:paraId="0D0DF0ED" w14:textId="43A97EF5" w:rsidR="00913987" w:rsidRDefault="00913987" w:rsidP="00B502D0">
            <w:pPr>
              <w:spacing w:after="120"/>
              <w:rPr>
                <w:szCs w:val="24"/>
              </w:rPr>
            </w:pPr>
            <w:r w:rsidRPr="008E4545">
              <w:rPr>
                <w:szCs w:val="24"/>
              </w:rPr>
              <w:t>Przedst</w:t>
            </w:r>
            <w:r>
              <w:rPr>
                <w:szCs w:val="24"/>
              </w:rPr>
              <w:t xml:space="preserve">awiciel Uniwersytetu Warmińsko- </w:t>
            </w:r>
            <w:r w:rsidRPr="008E4545">
              <w:rPr>
                <w:szCs w:val="24"/>
              </w:rPr>
              <w:t>Mazurskiego w Olsztynie</w:t>
            </w:r>
          </w:p>
        </w:tc>
      </w:tr>
      <w:tr w:rsidR="00913987" w14:paraId="21B372A7" w14:textId="77777777" w:rsidTr="00B502D0">
        <w:tc>
          <w:tcPr>
            <w:tcW w:w="3681" w:type="dxa"/>
          </w:tcPr>
          <w:p w14:paraId="411CDF9B" w14:textId="5CA68E47" w:rsidR="00913987" w:rsidRDefault="00913987" w:rsidP="00B502D0">
            <w:pPr>
              <w:spacing w:after="120"/>
              <w:rPr>
                <w:szCs w:val="24"/>
              </w:rPr>
            </w:pPr>
            <w:r w:rsidRPr="008E4545">
              <w:rPr>
                <w:szCs w:val="24"/>
              </w:rPr>
              <w:t xml:space="preserve">Tomasz </w:t>
            </w:r>
            <w:proofErr w:type="spellStart"/>
            <w:r w:rsidRPr="008E4545">
              <w:rPr>
                <w:szCs w:val="24"/>
              </w:rPr>
              <w:t>Sztachelski</w:t>
            </w:r>
            <w:proofErr w:type="spellEnd"/>
          </w:p>
        </w:tc>
        <w:tc>
          <w:tcPr>
            <w:tcW w:w="5381" w:type="dxa"/>
            <w:vAlign w:val="center"/>
          </w:tcPr>
          <w:p w14:paraId="0BBB0B76" w14:textId="2E73D493" w:rsidR="00913987" w:rsidRDefault="00913987" w:rsidP="00B502D0">
            <w:pPr>
              <w:spacing w:after="120"/>
              <w:rPr>
                <w:szCs w:val="24"/>
              </w:rPr>
            </w:pPr>
            <w:r w:rsidRPr="008E4545">
              <w:rPr>
                <w:szCs w:val="24"/>
              </w:rPr>
              <w:t>Przed</w:t>
            </w:r>
            <w:r>
              <w:rPr>
                <w:szCs w:val="24"/>
              </w:rPr>
              <w:t xml:space="preserve">stawiciel Stowarzyszenia Pomocy </w:t>
            </w:r>
            <w:r w:rsidRPr="008E4545">
              <w:rPr>
                <w:szCs w:val="24"/>
              </w:rPr>
              <w:t>Dzieciom i Rodzinie „ARKA” w Olsztynie</w:t>
            </w:r>
          </w:p>
        </w:tc>
      </w:tr>
      <w:tr w:rsidR="00913987" w14:paraId="781F4128" w14:textId="77777777" w:rsidTr="00B502D0">
        <w:tc>
          <w:tcPr>
            <w:tcW w:w="3681" w:type="dxa"/>
          </w:tcPr>
          <w:p w14:paraId="7C4240C3" w14:textId="783EE144" w:rsidR="00913987" w:rsidRDefault="00913987" w:rsidP="00B502D0">
            <w:pPr>
              <w:spacing w:after="120"/>
              <w:rPr>
                <w:szCs w:val="24"/>
              </w:rPr>
            </w:pPr>
            <w:r w:rsidRPr="008E4545">
              <w:rPr>
                <w:szCs w:val="24"/>
              </w:rPr>
              <w:t>dr Monika Suska-Kuźmicka</w:t>
            </w:r>
          </w:p>
        </w:tc>
        <w:tc>
          <w:tcPr>
            <w:tcW w:w="5381" w:type="dxa"/>
            <w:vAlign w:val="center"/>
          </w:tcPr>
          <w:p w14:paraId="14BB7FB7" w14:textId="34047143" w:rsidR="00913987" w:rsidRDefault="00913987" w:rsidP="00B502D0">
            <w:pPr>
              <w:spacing w:after="120"/>
              <w:rPr>
                <w:szCs w:val="24"/>
              </w:rPr>
            </w:pPr>
            <w:r w:rsidRPr="008E4545">
              <w:rPr>
                <w:szCs w:val="24"/>
              </w:rPr>
              <w:t>Pr</w:t>
            </w:r>
            <w:r>
              <w:rPr>
                <w:szCs w:val="24"/>
              </w:rPr>
              <w:t xml:space="preserve">zedstawiciel Powiatowej Poradni </w:t>
            </w:r>
            <w:r w:rsidRPr="008E4545">
              <w:rPr>
                <w:szCs w:val="24"/>
              </w:rPr>
              <w:t>Psychologiczno-Pedagogicznej w Olsztynie</w:t>
            </w:r>
          </w:p>
        </w:tc>
      </w:tr>
      <w:tr w:rsidR="00913987" w14:paraId="77E62D42" w14:textId="77777777" w:rsidTr="00B502D0">
        <w:tc>
          <w:tcPr>
            <w:tcW w:w="3681" w:type="dxa"/>
          </w:tcPr>
          <w:p w14:paraId="621385C7" w14:textId="6454D2DC" w:rsidR="00913987" w:rsidRDefault="00913987" w:rsidP="00B502D0">
            <w:pPr>
              <w:spacing w:after="120"/>
              <w:rPr>
                <w:szCs w:val="24"/>
              </w:rPr>
            </w:pPr>
            <w:r w:rsidRPr="008E4545">
              <w:rPr>
                <w:szCs w:val="24"/>
              </w:rPr>
              <w:t>Elżbieta Smolińska</w:t>
            </w:r>
          </w:p>
        </w:tc>
        <w:tc>
          <w:tcPr>
            <w:tcW w:w="5381" w:type="dxa"/>
            <w:vAlign w:val="center"/>
          </w:tcPr>
          <w:p w14:paraId="22001303" w14:textId="6748CBDD" w:rsidR="00913987" w:rsidRDefault="00913987" w:rsidP="00B502D0">
            <w:pPr>
              <w:spacing w:after="120"/>
              <w:rPr>
                <w:szCs w:val="24"/>
              </w:rPr>
            </w:pPr>
            <w:r w:rsidRPr="008E4545">
              <w:rPr>
                <w:szCs w:val="24"/>
              </w:rPr>
              <w:t>Koordyna</w:t>
            </w:r>
            <w:r>
              <w:rPr>
                <w:szCs w:val="24"/>
              </w:rPr>
              <w:t xml:space="preserve">tor Wojewódzki Programu „Szkoła </w:t>
            </w:r>
            <w:r w:rsidRPr="008E4545">
              <w:rPr>
                <w:szCs w:val="24"/>
              </w:rPr>
              <w:t>dla Rodziców i Wychowawców”</w:t>
            </w:r>
          </w:p>
        </w:tc>
      </w:tr>
      <w:tr w:rsidR="00913987" w14:paraId="55E32D12" w14:textId="77777777" w:rsidTr="00B502D0">
        <w:tc>
          <w:tcPr>
            <w:tcW w:w="3681" w:type="dxa"/>
          </w:tcPr>
          <w:p w14:paraId="54632EA4" w14:textId="02D9AA08" w:rsidR="00913987" w:rsidRDefault="00913987" w:rsidP="00B502D0">
            <w:pPr>
              <w:spacing w:after="120"/>
              <w:rPr>
                <w:szCs w:val="24"/>
              </w:rPr>
            </w:pPr>
            <w:r w:rsidRPr="008E4545">
              <w:rPr>
                <w:szCs w:val="24"/>
              </w:rPr>
              <w:t>Anna Ananicz</w:t>
            </w:r>
          </w:p>
        </w:tc>
        <w:tc>
          <w:tcPr>
            <w:tcW w:w="5381" w:type="dxa"/>
            <w:vAlign w:val="center"/>
          </w:tcPr>
          <w:p w14:paraId="7C01388B" w14:textId="7926EF4D" w:rsidR="00913987" w:rsidRDefault="00913987" w:rsidP="00B502D0">
            <w:pPr>
              <w:spacing w:after="120"/>
              <w:rPr>
                <w:szCs w:val="24"/>
              </w:rPr>
            </w:pPr>
            <w:r w:rsidRPr="008E4545">
              <w:rPr>
                <w:szCs w:val="24"/>
              </w:rPr>
              <w:t>Przedstawici</w:t>
            </w:r>
            <w:r>
              <w:rPr>
                <w:szCs w:val="24"/>
              </w:rPr>
              <w:t xml:space="preserve">el Centrum Zdrowia Psychicznego </w:t>
            </w:r>
            <w:r w:rsidRPr="008E4545">
              <w:rPr>
                <w:szCs w:val="24"/>
              </w:rPr>
              <w:t>w Elblągu</w:t>
            </w:r>
          </w:p>
        </w:tc>
      </w:tr>
      <w:tr w:rsidR="00913987" w14:paraId="4A8F841C" w14:textId="77777777" w:rsidTr="00B502D0">
        <w:tc>
          <w:tcPr>
            <w:tcW w:w="3681" w:type="dxa"/>
          </w:tcPr>
          <w:p w14:paraId="0745000E" w14:textId="2D4C8BE8" w:rsidR="00913987" w:rsidRDefault="00913987" w:rsidP="00B502D0">
            <w:pPr>
              <w:spacing w:after="120"/>
              <w:rPr>
                <w:szCs w:val="24"/>
              </w:rPr>
            </w:pPr>
            <w:r w:rsidRPr="008E4545">
              <w:rPr>
                <w:szCs w:val="24"/>
              </w:rPr>
              <w:t>Daniel Malanowski</w:t>
            </w:r>
          </w:p>
        </w:tc>
        <w:tc>
          <w:tcPr>
            <w:tcW w:w="5381" w:type="dxa"/>
            <w:vAlign w:val="center"/>
          </w:tcPr>
          <w:p w14:paraId="7D1FDDDE" w14:textId="68727C81" w:rsidR="00913987" w:rsidRDefault="00913987" w:rsidP="00B502D0">
            <w:pPr>
              <w:spacing w:after="120"/>
              <w:rPr>
                <w:szCs w:val="24"/>
              </w:rPr>
            </w:pPr>
            <w:r w:rsidRPr="008E4545">
              <w:rPr>
                <w:szCs w:val="24"/>
              </w:rPr>
              <w:t>Przed</w:t>
            </w:r>
            <w:r>
              <w:rPr>
                <w:szCs w:val="24"/>
              </w:rPr>
              <w:t xml:space="preserve">stawiciel Warmińsko-Mazurskiego </w:t>
            </w:r>
            <w:r w:rsidRPr="008E4545">
              <w:rPr>
                <w:szCs w:val="24"/>
              </w:rPr>
              <w:t>Od</w:t>
            </w:r>
            <w:r>
              <w:rPr>
                <w:szCs w:val="24"/>
              </w:rPr>
              <w:t xml:space="preserve">działu Wojewódzkiego Narodowego </w:t>
            </w:r>
            <w:r w:rsidRPr="008E4545">
              <w:rPr>
                <w:szCs w:val="24"/>
              </w:rPr>
              <w:t>Funduszu Zdrowia</w:t>
            </w:r>
          </w:p>
        </w:tc>
      </w:tr>
      <w:tr w:rsidR="00913987" w14:paraId="332E3A38" w14:textId="77777777" w:rsidTr="00B502D0">
        <w:tc>
          <w:tcPr>
            <w:tcW w:w="3681" w:type="dxa"/>
          </w:tcPr>
          <w:p w14:paraId="73CA5054" w14:textId="54EB3112" w:rsidR="00913987" w:rsidRPr="008E4545" w:rsidRDefault="00913987" w:rsidP="00B502D0">
            <w:pPr>
              <w:spacing w:after="120"/>
              <w:rPr>
                <w:szCs w:val="24"/>
              </w:rPr>
            </w:pPr>
            <w:r w:rsidRPr="008E4545">
              <w:rPr>
                <w:szCs w:val="24"/>
              </w:rPr>
              <w:t>Rafał Zapadka</w:t>
            </w:r>
          </w:p>
        </w:tc>
        <w:tc>
          <w:tcPr>
            <w:tcW w:w="5381" w:type="dxa"/>
            <w:vAlign w:val="center"/>
          </w:tcPr>
          <w:p w14:paraId="33788FB7" w14:textId="1E56C692" w:rsidR="00913987" w:rsidRPr="008E4545" w:rsidRDefault="00913987" w:rsidP="00B502D0">
            <w:pPr>
              <w:spacing w:after="120"/>
              <w:rPr>
                <w:szCs w:val="24"/>
              </w:rPr>
            </w:pPr>
            <w:r w:rsidRPr="008E4545">
              <w:rPr>
                <w:szCs w:val="24"/>
              </w:rPr>
              <w:t>Przedstawici</w:t>
            </w:r>
            <w:r>
              <w:rPr>
                <w:szCs w:val="24"/>
              </w:rPr>
              <w:t xml:space="preserve">el Olsztyńskiego Centrum Pomocy </w:t>
            </w:r>
            <w:r w:rsidRPr="008E4545">
              <w:rPr>
                <w:szCs w:val="24"/>
              </w:rPr>
              <w:t>Dziecku</w:t>
            </w:r>
          </w:p>
        </w:tc>
      </w:tr>
      <w:tr w:rsidR="00913987" w14:paraId="044B28B7" w14:textId="77777777" w:rsidTr="00B502D0">
        <w:tc>
          <w:tcPr>
            <w:tcW w:w="3681" w:type="dxa"/>
          </w:tcPr>
          <w:p w14:paraId="513BE203" w14:textId="1A21E4DF" w:rsidR="00913987" w:rsidRPr="008E4545" w:rsidRDefault="00913987" w:rsidP="00B502D0">
            <w:pPr>
              <w:spacing w:after="120"/>
              <w:rPr>
                <w:szCs w:val="24"/>
              </w:rPr>
            </w:pPr>
            <w:r w:rsidRPr="008E4545">
              <w:rPr>
                <w:szCs w:val="24"/>
              </w:rPr>
              <w:t xml:space="preserve">Marta </w:t>
            </w:r>
            <w:proofErr w:type="spellStart"/>
            <w:r w:rsidRPr="008E4545">
              <w:rPr>
                <w:szCs w:val="24"/>
              </w:rPr>
              <w:t>Punda</w:t>
            </w:r>
            <w:proofErr w:type="spellEnd"/>
          </w:p>
        </w:tc>
        <w:tc>
          <w:tcPr>
            <w:tcW w:w="5381" w:type="dxa"/>
            <w:vAlign w:val="center"/>
          </w:tcPr>
          <w:p w14:paraId="015A67C2" w14:textId="776B90B9" w:rsidR="00913987" w:rsidRPr="008E4545" w:rsidRDefault="00913987" w:rsidP="00B502D0">
            <w:pPr>
              <w:spacing w:after="120"/>
              <w:rPr>
                <w:szCs w:val="24"/>
              </w:rPr>
            </w:pPr>
            <w:r w:rsidRPr="008E4545">
              <w:rPr>
                <w:szCs w:val="24"/>
              </w:rPr>
              <w:t>Przed</w:t>
            </w:r>
            <w:r>
              <w:rPr>
                <w:szCs w:val="24"/>
              </w:rPr>
              <w:t xml:space="preserve">stawiciel Caritas Archidiecezji </w:t>
            </w:r>
            <w:r w:rsidRPr="008E4545">
              <w:rPr>
                <w:szCs w:val="24"/>
              </w:rPr>
              <w:t>Warmińskiej</w:t>
            </w:r>
          </w:p>
        </w:tc>
      </w:tr>
      <w:tr w:rsidR="00913987" w14:paraId="2AC820D8" w14:textId="77777777" w:rsidTr="00B502D0">
        <w:tc>
          <w:tcPr>
            <w:tcW w:w="3681" w:type="dxa"/>
          </w:tcPr>
          <w:p w14:paraId="380F778B" w14:textId="48FB76C8" w:rsidR="00913987" w:rsidRPr="008E4545" w:rsidRDefault="00913987" w:rsidP="00B502D0">
            <w:pPr>
              <w:spacing w:after="120"/>
              <w:rPr>
                <w:szCs w:val="24"/>
              </w:rPr>
            </w:pPr>
            <w:r w:rsidRPr="008E4545">
              <w:rPr>
                <w:szCs w:val="24"/>
              </w:rPr>
              <w:t>Dariusz Michalczyk</w:t>
            </w:r>
          </w:p>
        </w:tc>
        <w:tc>
          <w:tcPr>
            <w:tcW w:w="5381" w:type="dxa"/>
            <w:vAlign w:val="center"/>
          </w:tcPr>
          <w:p w14:paraId="4469D2C8" w14:textId="7C25C870" w:rsidR="00913987" w:rsidRPr="008E4545" w:rsidRDefault="00913987" w:rsidP="00B502D0">
            <w:pPr>
              <w:spacing w:after="120"/>
              <w:rPr>
                <w:szCs w:val="24"/>
              </w:rPr>
            </w:pPr>
            <w:r>
              <w:rPr>
                <w:szCs w:val="24"/>
              </w:rPr>
              <w:t xml:space="preserve">Przedstawiciel Domów dla Dzieci </w:t>
            </w:r>
            <w:r w:rsidRPr="008E4545">
              <w:rPr>
                <w:szCs w:val="24"/>
              </w:rPr>
              <w:t>Towarzystwa Nasz Dom w Mrągowie</w:t>
            </w:r>
          </w:p>
        </w:tc>
      </w:tr>
      <w:tr w:rsidR="00913987" w14:paraId="17FFB3D9" w14:textId="77777777" w:rsidTr="00B502D0">
        <w:tc>
          <w:tcPr>
            <w:tcW w:w="3681" w:type="dxa"/>
          </w:tcPr>
          <w:p w14:paraId="7357685B" w14:textId="47A3454D" w:rsidR="00913987" w:rsidRPr="008E4545" w:rsidRDefault="00913987" w:rsidP="00B502D0">
            <w:pPr>
              <w:spacing w:after="120"/>
              <w:rPr>
                <w:szCs w:val="24"/>
              </w:rPr>
            </w:pPr>
            <w:r w:rsidRPr="008E4545">
              <w:rPr>
                <w:szCs w:val="24"/>
              </w:rPr>
              <w:t xml:space="preserve">Katarzyna </w:t>
            </w:r>
            <w:proofErr w:type="spellStart"/>
            <w:r w:rsidRPr="008E4545">
              <w:rPr>
                <w:szCs w:val="24"/>
              </w:rPr>
              <w:t>Lamperska</w:t>
            </w:r>
            <w:proofErr w:type="spellEnd"/>
            <w:r w:rsidRPr="008E4545">
              <w:rPr>
                <w:szCs w:val="24"/>
              </w:rPr>
              <w:t>-Fudala</w:t>
            </w:r>
          </w:p>
        </w:tc>
        <w:tc>
          <w:tcPr>
            <w:tcW w:w="5381" w:type="dxa"/>
            <w:vAlign w:val="center"/>
          </w:tcPr>
          <w:p w14:paraId="7B4B6F74" w14:textId="56B714B6" w:rsidR="00913987" w:rsidRDefault="00913987" w:rsidP="00B502D0">
            <w:pPr>
              <w:spacing w:after="120"/>
              <w:rPr>
                <w:szCs w:val="24"/>
              </w:rPr>
            </w:pPr>
            <w:r w:rsidRPr="008E4545">
              <w:rPr>
                <w:szCs w:val="24"/>
              </w:rPr>
              <w:t>Przedstawiciel Rodzinnej Pieczy Zastępczej</w:t>
            </w:r>
          </w:p>
        </w:tc>
      </w:tr>
      <w:tr w:rsidR="00913987" w14:paraId="15C00C49" w14:textId="77777777" w:rsidTr="00B502D0">
        <w:tc>
          <w:tcPr>
            <w:tcW w:w="3681" w:type="dxa"/>
          </w:tcPr>
          <w:p w14:paraId="5E43C9BC" w14:textId="30273E2A" w:rsidR="00913987" w:rsidRPr="008E4545" w:rsidRDefault="00913987" w:rsidP="00B502D0">
            <w:pPr>
              <w:spacing w:after="120"/>
              <w:rPr>
                <w:szCs w:val="24"/>
              </w:rPr>
            </w:pPr>
            <w:r w:rsidRPr="008E4545">
              <w:rPr>
                <w:szCs w:val="24"/>
              </w:rPr>
              <w:t>Celina Milewicz</w:t>
            </w:r>
          </w:p>
        </w:tc>
        <w:tc>
          <w:tcPr>
            <w:tcW w:w="5381" w:type="dxa"/>
            <w:vAlign w:val="center"/>
          </w:tcPr>
          <w:p w14:paraId="699F0CEF" w14:textId="482B0068" w:rsidR="00913987" w:rsidRPr="008E4545" w:rsidRDefault="00913987" w:rsidP="00B502D0">
            <w:pPr>
              <w:spacing w:after="120"/>
              <w:rPr>
                <w:szCs w:val="24"/>
              </w:rPr>
            </w:pPr>
            <w:r w:rsidRPr="008E4545">
              <w:rPr>
                <w:szCs w:val="24"/>
              </w:rPr>
              <w:t>Przedstawiciel Rodzinnej Pieczy Zastępczej</w:t>
            </w:r>
          </w:p>
        </w:tc>
      </w:tr>
      <w:tr w:rsidR="00913987" w14:paraId="75096D7D" w14:textId="77777777" w:rsidTr="00B502D0">
        <w:tc>
          <w:tcPr>
            <w:tcW w:w="3681" w:type="dxa"/>
          </w:tcPr>
          <w:p w14:paraId="7156D895" w14:textId="27ED6600" w:rsidR="00913987" w:rsidRPr="008E4545" w:rsidRDefault="00913987" w:rsidP="00B502D0">
            <w:pPr>
              <w:spacing w:after="120"/>
              <w:rPr>
                <w:szCs w:val="24"/>
              </w:rPr>
            </w:pPr>
            <w:r w:rsidRPr="008E4545">
              <w:rPr>
                <w:szCs w:val="24"/>
              </w:rPr>
              <w:t>Ewelina Wierzbicka</w:t>
            </w:r>
          </w:p>
        </w:tc>
        <w:tc>
          <w:tcPr>
            <w:tcW w:w="5381" w:type="dxa"/>
            <w:vAlign w:val="center"/>
          </w:tcPr>
          <w:p w14:paraId="2BBFB82D" w14:textId="66B89B2F" w:rsidR="00913987" w:rsidRPr="008E4545" w:rsidRDefault="00913987" w:rsidP="00B502D0">
            <w:pPr>
              <w:spacing w:after="120"/>
              <w:rPr>
                <w:szCs w:val="24"/>
              </w:rPr>
            </w:pPr>
            <w:r w:rsidRPr="008E4545">
              <w:rPr>
                <w:szCs w:val="24"/>
              </w:rPr>
              <w:t>Przedstaw</w:t>
            </w:r>
            <w:r>
              <w:rPr>
                <w:szCs w:val="24"/>
              </w:rPr>
              <w:t xml:space="preserve">iciel Zespołu Placówek </w:t>
            </w:r>
            <w:r w:rsidRPr="008E4545">
              <w:rPr>
                <w:szCs w:val="24"/>
              </w:rPr>
              <w:t>Edukacyjnych w Olsztynie</w:t>
            </w:r>
          </w:p>
        </w:tc>
      </w:tr>
      <w:tr w:rsidR="00913987" w14:paraId="15D99373" w14:textId="77777777" w:rsidTr="00B502D0">
        <w:tc>
          <w:tcPr>
            <w:tcW w:w="3681" w:type="dxa"/>
          </w:tcPr>
          <w:p w14:paraId="33C1FA3D" w14:textId="624244B6" w:rsidR="00913987" w:rsidRPr="008E4545" w:rsidRDefault="00913987" w:rsidP="00B502D0">
            <w:pPr>
              <w:spacing w:after="120"/>
              <w:rPr>
                <w:szCs w:val="24"/>
              </w:rPr>
            </w:pPr>
            <w:r w:rsidRPr="008E4545">
              <w:rPr>
                <w:szCs w:val="24"/>
              </w:rPr>
              <w:t>Elżbieta Strzałka</w:t>
            </w:r>
          </w:p>
        </w:tc>
        <w:tc>
          <w:tcPr>
            <w:tcW w:w="5381" w:type="dxa"/>
            <w:vAlign w:val="center"/>
          </w:tcPr>
          <w:p w14:paraId="33A9D83E" w14:textId="7886736B" w:rsidR="00913987" w:rsidRPr="008E4545" w:rsidRDefault="00913987" w:rsidP="00B502D0">
            <w:pPr>
              <w:spacing w:after="120"/>
              <w:rPr>
                <w:szCs w:val="24"/>
              </w:rPr>
            </w:pPr>
            <w:r w:rsidRPr="008E4545">
              <w:rPr>
                <w:szCs w:val="24"/>
              </w:rPr>
              <w:t>Przedst</w:t>
            </w:r>
            <w:r>
              <w:rPr>
                <w:szCs w:val="24"/>
              </w:rPr>
              <w:t>awiciel Szkoły Podstawowej nr 2</w:t>
            </w:r>
            <w:r w:rsidR="00B502D0">
              <w:rPr>
                <w:szCs w:val="24"/>
              </w:rPr>
              <w:br/>
            </w:r>
            <w:r w:rsidRPr="008E4545">
              <w:rPr>
                <w:szCs w:val="24"/>
              </w:rPr>
              <w:t>w Olsztynie</w:t>
            </w:r>
          </w:p>
        </w:tc>
      </w:tr>
    </w:tbl>
    <w:p w14:paraId="2BA69004" w14:textId="77777777" w:rsidR="00913987" w:rsidRPr="00DB26BE" w:rsidRDefault="00913987" w:rsidP="006662DA">
      <w:pPr>
        <w:spacing w:line="360" w:lineRule="auto"/>
        <w:rPr>
          <w:szCs w:val="24"/>
        </w:rPr>
      </w:pPr>
    </w:p>
    <w:p w14:paraId="2E22F44E" w14:textId="68783917" w:rsidR="00356079" w:rsidRDefault="00356079" w:rsidP="00A31FB2">
      <w:pPr>
        <w:pStyle w:val="Bezodstpw"/>
        <w:spacing w:line="360" w:lineRule="auto"/>
        <w:rPr>
          <w:szCs w:val="24"/>
        </w:rPr>
        <w:sectPr w:rsidR="00356079" w:rsidSect="00ED0D6E">
          <w:footerReference w:type="default" r:id="rId9"/>
          <w:pgSz w:w="11906" w:h="16838"/>
          <w:pgMar w:top="1417" w:right="1417" w:bottom="1417" w:left="1417" w:header="708" w:footer="708" w:gutter="0"/>
          <w:cols w:space="708"/>
          <w:titlePg/>
          <w:docGrid w:linePitch="360"/>
        </w:sectPr>
      </w:pPr>
    </w:p>
    <w:p w14:paraId="2A574E4C" w14:textId="1026683D" w:rsidR="00DB26BE" w:rsidRPr="008E4545" w:rsidRDefault="00DB26BE" w:rsidP="008E4545">
      <w:pPr>
        <w:rPr>
          <w:szCs w:val="24"/>
        </w:rPr>
        <w:sectPr w:rsidR="00DB26BE" w:rsidRPr="008E4545" w:rsidSect="008E4545">
          <w:type w:val="continuous"/>
          <w:pgSz w:w="11906" w:h="16838"/>
          <w:pgMar w:top="1417" w:right="1417" w:bottom="1417" w:left="1417" w:header="708" w:footer="708" w:gutter="0"/>
          <w:cols w:space="708"/>
          <w:titlePg/>
          <w:docGrid w:linePitch="360"/>
        </w:sectPr>
      </w:pPr>
    </w:p>
    <w:p w14:paraId="6686CC59" w14:textId="0E032962" w:rsidR="003610E6" w:rsidRPr="003610E6" w:rsidRDefault="003610E6" w:rsidP="004F47B5">
      <w:pPr>
        <w:rPr>
          <w:rFonts w:eastAsia="Times New Roman" w:cs="Times New Roman"/>
          <w:bCs/>
          <w:kern w:val="32"/>
          <w:szCs w:val="24"/>
          <w:lang w:eastAsia="pl-PL"/>
        </w:rPr>
      </w:pPr>
      <w:r>
        <w:rPr>
          <w:b/>
        </w:rPr>
        <w:br w:type="page"/>
      </w:r>
    </w:p>
    <w:p w14:paraId="465CD6BF" w14:textId="77777777" w:rsidR="008E4545" w:rsidRDefault="008E4545" w:rsidP="00221388">
      <w:pPr>
        <w:pStyle w:val="Nagwek1"/>
        <w:rPr>
          <w:b w:val="0"/>
          <w:sz w:val="24"/>
          <w:szCs w:val="24"/>
        </w:rPr>
        <w:sectPr w:rsidR="008E4545" w:rsidSect="008E4545">
          <w:type w:val="continuous"/>
          <w:pgSz w:w="11906" w:h="16838"/>
          <w:pgMar w:top="1417" w:right="1417" w:bottom="1417" w:left="1417" w:header="708" w:footer="708" w:gutter="0"/>
          <w:cols w:space="708"/>
          <w:titlePg/>
          <w:docGrid w:linePitch="360"/>
        </w:sectPr>
      </w:pPr>
    </w:p>
    <w:p w14:paraId="068448DC" w14:textId="0C161629" w:rsidR="00A3695F" w:rsidRDefault="00A3695F" w:rsidP="00221388">
      <w:pPr>
        <w:pStyle w:val="Nagwek1"/>
        <w:rPr>
          <w:b w:val="0"/>
          <w:sz w:val="24"/>
          <w:szCs w:val="24"/>
        </w:rPr>
      </w:pPr>
      <w:bookmarkStart w:id="1" w:name="_Toc129782150"/>
      <w:r w:rsidRPr="00221388">
        <w:rPr>
          <w:b w:val="0"/>
          <w:sz w:val="24"/>
          <w:szCs w:val="24"/>
        </w:rPr>
        <w:lastRenderedPageBreak/>
        <w:t>WPROWADZENIE</w:t>
      </w:r>
      <w:bookmarkEnd w:id="1"/>
    </w:p>
    <w:p w14:paraId="35BD5A21" w14:textId="77777777" w:rsidR="004C7CE9" w:rsidRPr="004C7CE9" w:rsidRDefault="004C7CE9" w:rsidP="00AA6A4E">
      <w:pPr>
        <w:spacing w:after="0"/>
        <w:rPr>
          <w:lang w:eastAsia="pl-PL"/>
        </w:rPr>
      </w:pPr>
    </w:p>
    <w:p w14:paraId="37734853" w14:textId="1596DEBB" w:rsidR="00A43F09" w:rsidRPr="00220019" w:rsidRDefault="00A43F09" w:rsidP="002456DE">
      <w:pPr>
        <w:spacing w:after="0" w:line="276" w:lineRule="auto"/>
        <w:rPr>
          <w:szCs w:val="24"/>
        </w:rPr>
      </w:pPr>
      <w:r w:rsidRPr="00220019">
        <w:rPr>
          <w:szCs w:val="24"/>
        </w:rPr>
        <w:t>Rodzina, macierzyństwo i rodzicielstwo znajdują się pod konstytucyjną ochroną</w:t>
      </w:r>
      <w:r w:rsidRPr="00220019">
        <w:rPr>
          <w:szCs w:val="24"/>
        </w:rPr>
        <w:br/>
        <w:t>i opieką Rzeczypospolitej Polskiej. Oznacza to, że rodzina przeżywająca trudności</w:t>
      </w:r>
      <w:r w:rsidRPr="00220019">
        <w:rPr>
          <w:szCs w:val="24"/>
        </w:rPr>
        <w:br/>
        <w:t>w wypełnianiu swoich funkcji opiekuńczo-wychowawczych objęta jest wsparciem</w:t>
      </w:r>
      <w:r w:rsidR="009B459C" w:rsidRPr="00220019">
        <w:rPr>
          <w:szCs w:val="24"/>
        </w:rPr>
        <w:br/>
      </w:r>
      <w:r w:rsidRPr="00220019">
        <w:rPr>
          <w:szCs w:val="24"/>
        </w:rPr>
        <w:t xml:space="preserve">ze strony państwa. Kwestie te szczegółowo regulowane są przez </w:t>
      </w:r>
      <w:r w:rsidRPr="00ED0D6E">
        <w:rPr>
          <w:szCs w:val="24"/>
        </w:rPr>
        <w:t>Ustawę z dnia 9 czerwca 2011 r. o wspieraniu rodziny i systemie pieczy zastępczej</w:t>
      </w:r>
      <w:r w:rsidRPr="00220019">
        <w:rPr>
          <w:szCs w:val="24"/>
        </w:rPr>
        <w:t>, która stanowi podstawę prawną dla opracowanego przez Samorząd Województwa „Warmińsko-Mazurskiego Programu Wspierania Rodziny i Systemu Pieczy Zastępczej na lata 2023 – 2027”.</w:t>
      </w:r>
    </w:p>
    <w:p w14:paraId="4231C68E" w14:textId="77777777" w:rsidR="004F2831" w:rsidRPr="00220019" w:rsidRDefault="004F2831" w:rsidP="002456DE">
      <w:pPr>
        <w:spacing w:after="0" w:line="276" w:lineRule="auto"/>
        <w:rPr>
          <w:szCs w:val="24"/>
        </w:rPr>
      </w:pPr>
    </w:p>
    <w:tbl>
      <w:tblPr>
        <w:tblStyle w:val="Tabela-Siatka"/>
        <w:tblW w:w="5000" w:type="pct"/>
        <w:tblLook w:val="04A0" w:firstRow="1" w:lastRow="0" w:firstColumn="1" w:lastColumn="0" w:noHBand="0" w:noVBand="1"/>
      </w:tblPr>
      <w:tblGrid>
        <w:gridCol w:w="9062"/>
      </w:tblGrid>
      <w:tr w:rsidR="004F2831" w:rsidRPr="00220019" w14:paraId="3A23B79D" w14:textId="77777777" w:rsidTr="00ED0D6E">
        <w:tc>
          <w:tcPr>
            <w:tcW w:w="5000" w:type="pct"/>
          </w:tcPr>
          <w:p w14:paraId="391A1EFE" w14:textId="20AE6A78" w:rsidR="004F2831" w:rsidRPr="00220019" w:rsidRDefault="004F2831" w:rsidP="00ED0D6E">
            <w:pPr>
              <w:spacing w:before="120" w:after="120" w:line="276" w:lineRule="auto"/>
              <w:rPr>
                <w:szCs w:val="24"/>
              </w:rPr>
            </w:pPr>
            <w:r w:rsidRPr="00220019">
              <w:rPr>
                <w:szCs w:val="24"/>
              </w:rPr>
              <w:t>Nadrzędnym celem, który powinien przyświecać wszelkim działaniom podejmowanym przez instytucje i podmioty działające na rzecz wsparcia rodziny,</w:t>
            </w:r>
            <w:r w:rsidRPr="00220019">
              <w:rPr>
                <w:szCs w:val="24"/>
              </w:rPr>
              <w:br/>
              <w:t>jest dobro dziecka.</w:t>
            </w:r>
          </w:p>
        </w:tc>
      </w:tr>
    </w:tbl>
    <w:p w14:paraId="26DC2FA1" w14:textId="77777777" w:rsidR="004F2831" w:rsidRPr="00220019" w:rsidRDefault="004F2831" w:rsidP="002456DE">
      <w:pPr>
        <w:spacing w:after="0" w:line="276" w:lineRule="auto"/>
        <w:rPr>
          <w:szCs w:val="24"/>
        </w:rPr>
      </w:pPr>
    </w:p>
    <w:p w14:paraId="1217AC9F" w14:textId="40F6EE58" w:rsidR="00A43F09" w:rsidRPr="00220019" w:rsidRDefault="00F80AB5" w:rsidP="002456DE">
      <w:pPr>
        <w:spacing w:after="0" w:line="276" w:lineRule="auto"/>
        <w:rPr>
          <w:szCs w:val="24"/>
        </w:rPr>
      </w:pPr>
      <w:r w:rsidRPr="00220019">
        <w:rPr>
          <w:szCs w:val="24"/>
        </w:rPr>
        <w:t>Czasami</w:t>
      </w:r>
      <w:r w:rsidR="00DA614A" w:rsidRPr="00220019">
        <w:rPr>
          <w:szCs w:val="24"/>
        </w:rPr>
        <w:t xml:space="preserve"> wymaga ono </w:t>
      </w:r>
      <w:r w:rsidRPr="00220019">
        <w:rPr>
          <w:szCs w:val="24"/>
        </w:rPr>
        <w:t>oddzieleni</w:t>
      </w:r>
      <w:r w:rsidR="00DA614A" w:rsidRPr="00220019">
        <w:rPr>
          <w:szCs w:val="24"/>
        </w:rPr>
        <w:t>a dziecka</w:t>
      </w:r>
      <w:r w:rsidRPr="00220019">
        <w:rPr>
          <w:szCs w:val="24"/>
        </w:rPr>
        <w:t xml:space="preserve"> od rodziny naturalnej</w:t>
      </w:r>
      <w:r w:rsidR="00276CE4">
        <w:rPr>
          <w:szCs w:val="24"/>
        </w:rPr>
        <w:t xml:space="preserve"> oraz </w:t>
      </w:r>
      <w:r w:rsidR="00DA614A" w:rsidRPr="00220019">
        <w:rPr>
          <w:szCs w:val="24"/>
        </w:rPr>
        <w:t>zapewnieni</w:t>
      </w:r>
      <w:r w:rsidR="00276CE4">
        <w:rPr>
          <w:szCs w:val="24"/>
        </w:rPr>
        <w:t>a</w:t>
      </w:r>
      <w:r w:rsidRPr="00220019">
        <w:rPr>
          <w:szCs w:val="24"/>
        </w:rPr>
        <w:t xml:space="preserve"> mu pieczy zastępczej. Nie oznacza to jednak definitywnego rozdzielenia rodzin</w:t>
      </w:r>
      <w:r w:rsidR="003B7ED9" w:rsidRPr="00220019">
        <w:rPr>
          <w:szCs w:val="24"/>
        </w:rPr>
        <w:t>y</w:t>
      </w:r>
      <w:r w:rsidRPr="00220019">
        <w:rPr>
          <w:szCs w:val="24"/>
        </w:rPr>
        <w:t>. Zgodnie</w:t>
      </w:r>
      <w:r w:rsidR="003B7ED9" w:rsidRPr="00220019">
        <w:rPr>
          <w:szCs w:val="24"/>
        </w:rPr>
        <w:t xml:space="preserve"> </w:t>
      </w:r>
      <w:r w:rsidRPr="00220019">
        <w:rPr>
          <w:szCs w:val="24"/>
        </w:rPr>
        <w:t xml:space="preserve">z założeniami </w:t>
      </w:r>
      <w:r w:rsidR="000D11A6">
        <w:rPr>
          <w:szCs w:val="24"/>
        </w:rPr>
        <w:t>ww. u</w:t>
      </w:r>
      <w:r w:rsidR="000D11A6" w:rsidRPr="00220019">
        <w:rPr>
          <w:szCs w:val="24"/>
        </w:rPr>
        <w:t xml:space="preserve">stawy </w:t>
      </w:r>
      <w:r w:rsidRPr="00220019">
        <w:rPr>
          <w:szCs w:val="24"/>
        </w:rPr>
        <w:t>praca</w:t>
      </w:r>
      <w:r w:rsidR="00283B1C" w:rsidRPr="00220019">
        <w:rPr>
          <w:szCs w:val="24"/>
        </w:rPr>
        <w:t xml:space="preserve"> </w:t>
      </w:r>
      <w:r w:rsidRPr="00220019">
        <w:rPr>
          <w:szCs w:val="24"/>
        </w:rPr>
        <w:t>z rodziną powinna być kontynuowana</w:t>
      </w:r>
      <w:r w:rsidR="00DA614A" w:rsidRPr="00220019">
        <w:rPr>
          <w:szCs w:val="24"/>
        </w:rPr>
        <w:t xml:space="preserve"> również w przypadku odebrania dziecka</w:t>
      </w:r>
      <w:r w:rsidR="00283B1C" w:rsidRPr="00220019">
        <w:rPr>
          <w:szCs w:val="24"/>
        </w:rPr>
        <w:t xml:space="preserve"> </w:t>
      </w:r>
      <w:r w:rsidR="00360FBB" w:rsidRPr="00220019">
        <w:rPr>
          <w:szCs w:val="24"/>
        </w:rPr>
        <w:t>i zmierzać do przywrócenia</w:t>
      </w:r>
      <w:r w:rsidR="00DA614A" w:rsidRPr="00220019">
        <w:rPr>
          <w:szCs w:val="24"/>
        </w:rPr>
        <w:t xml:space="preserve"> rodzinie </w:t>
      </w:r>
      <w:r w:rsidR="00360FBB" w:rsidRPr="00220019">
        <w:rPr>
          <w:szCs w:val="24"/>
        </w:rPr>
        <w:t xml:space="preserve">zdolności do pełnienia funkcji opiekuńczo-wychowawczych. </w:t>
      </w:r>
      <w:r w:rsidR="00DA614A" w:rsidRPr="00220019">
        <w:rPr>
          <w:szCs w:val="24"/>
        </w:rPr>
        <w:t>Jeśli w</w:t>
      </w:r>
      <w:r w:rsidRPr="00220019">
        <w:rPr>
          <w:szCs w:val="24"/>
        </w:rPr>
        <w:t>sparci</w:t>
      </w:r>
      <w:r w:rsidR="001A098B" w:rsidRPr="00220019">
        <w:rPr>
          <w:szCs w:val="24"/>
        </w:rPr>
        <w:t>e udzielone</w:t>
      </w:r>
      <w:r w:rsidRPr="00220019">
        <w:rPr>
          <w:szCs w:val="24"/>
        </w:rPr>
        <w:t xml:space="preserve"> rodzin</w:t>
      </w:r>
      <w:r w:rsidR="001A098B" w:rsidRPr="00220019">
        <w:rPr>
          <w:szCs w:val="24"/>
        </w:rPr>
        <w:t xml:space="preserve">ie nie przyniesie </w:t>
      </w:r>
      <w:r w:rsidR="00360FBB" w:rsidRPr="00220019">
        <w:rPr>
          <w:szCs w:val="24"/>
        </w:rPr>
        <w:t xml:space="preserve">spodziewanych </w:t>
      </w:r>
      <w:r w:rsidR="001A098B" w:rsidRPr="00220019">
        <w:rPr>
          <w:szCs w:val="24"/>
        </w:rPr>
        <w:t>rezultatów</w:t>
      </w:r>
      <w:r w:rsidR="003B7ED9" w:rsidRPr="00220019">
        <w:rPr>
          <w:szCs w:val="24"/>
        </w:rPr>
        <w:t xml:space="preserve"> przewiduje się</w:t>
      </w:r>
      <w:r w:rsidR="00283B1C" w:rsidRPr="00220019">
        <w:rPr>
          <w:szCs w:val="24"/>
        </w:rPr>
        <w:t xml:space="preserve"> </w:t>
      </w:r>
      <w:r w:rsidR="003B7ED9" w:rsidRPr="00220019">
        <w:rPr>
          <w:szCs w:val="24"/>
        </w:rPr>
        <w:t xml:space="preserve">pozostawienie dziecka </w:t>
      </w:r>
      <w:r w:rsidR="001A098B" w:rsidRPr="00220019">
        <w:rPr>
          <w:szCs w:val="24"/>
        </w:rPr>
        <w:t>pod opieką rodziny zastępczej</w:t>
      </w:r>
      <w:r w:rsidR="003B7ED9" w:rsidRPr="00220019">
        <w:rPr>
          <w:szCs w:val="24"/>
        </w:rPr>
        <w:t xml:space="preserve"> </w:t>
      </w:r>
      <w:r w:rsidR="001A098B" w:rsidRPr="00220019">
        <w:rPr>
          <w:szCs w:val="24"/>
        </w:rPr>
        <w:t>lub przysposabiającej.</w:t>
      </w:r>
    </w:p>
    <w:p w14:paraId="207E44EA" w14:textId="134096F9" w:rsidR="009508E2" w:rsidRPr="00220019" w:rsidRDefault="000D11A6" w:rsidP="002456DE">
      <w:pPr>
        <w:spacing w:after="0" w:line="276" w:lineRule="auto"/>
        <w:rPr>
          <w:szCs w:val="24"/>
        </w:rPr>
      </w:pPr>
      <w:r>
        <w:rPr>
          <w:szCs w:val="24"/>
        </w:rPr>
        <w:t>Ust</w:t>
      </w:r>
      <w:r w:rsidR="009D4DAF">
        <w:rPr>
          <w:szCs w:val="24"/>
        </w:rPr>
        <w:t>a</w:t>
      </w:r>
      <w:r>
        <w:rPr>
          <w:szCs w:val="24"/>
        </w:rPr>
        <w:t>wa o wspieraniu rodziny i systemie pieczy zastępczej</w:t>
      </w:r>
      <w:r w:rsidR="002B1084" w:rsidRPr="00220019">
        <w:rPr>
          <w:szCs w:val="24"/>
        </w:rPr>
        <w:t xml:space="preserve"> szczegółowo opisuje kompetencje samorządów, ukierunkowane na pracę z rodziną oraz zapewnienie jej pomocy w opiece</w:t>
      </w:r>
      <w:r w:rsidR="00BC0045" w:rsidRPr="00220019">
        <w:rPr>
          <w:szCs w:val="24"/>
        </w:rPr>
        <w:t xml:space="preserve"> </w:t>
      </w:r>
      <w:r w:rsidR="002B1084" w:rsidRPr="00220019">
        <w:rPr>
          <w:szCs w:val="24"/>
        </w:rPr>
        <w:t xml:space="preserve">i wychowaniu dziecka, składające się na spójny system wsparcia. Realizacja tych zadań </w:t>
      </w:r>
      <w:r w:rsidR="001A098B" w:rsidRPr="00220019">
        <w:rPr>
          <w:szCs w:val="24"/>
        </w:rPr>
        <w:t xml:space="preserve">wiąże się z </w:t>
      </w:r>
      <w:r w:rsidR="00360FBB" w:rsidRPr="00220019">
        <w:rPr>
          <w:szCs w:val="24"/>
        </w:rPr>
        <w:t>zaangażowaniem</w:t>
      </w:r>
      <w:r w:rsidR="001A098B" w:rsidRPr="00220019">
        <w:rPr>
          <w:szCs w:val="24"/>
        </w:rPr>
        <w:t xml:space="preserve"> </w:t>
      </w:r>
      <w:r w:rsidR="009508E2" w:rsidRPr="00220019">
        <w:rPr>
          <w:szCs w:val="24"/>
        </w:rPr>
        <w:t>wielu osób i instytucji, nie tylko publicznych. Bardzo ważnym ogniwem w tym obszarze jest tzw. III sektor. Organizacje pozarządowe stały się istotnym podmiotem realizacji usług społecznych. Wywierają one coraz większy wpływ na politykę społeczną regionu oraz na rozwój społeczeństwa obywatelskiego m.in. poprzez realizację programów i projektów na rzecz środowisk lokalnych.</w:t>
      </w:r>
      <w:r w:rsidR="00BE5AEC" w:rsidRPr="00220019">
        <w:rPr>
          <w:szCs w:val="24"/>
        </w:rPr>
        <w:t xml:space="preserve"> Wiele z nich jest dofinansowywanych ze środków unijnych.</w:t>
      </w:r>
    </w:p>
    <w:p w14:paraId="3D775AC9" w14:textId="77777777" w:rsidR="004F2831" w:rsidRPr="00220019" w:rsidRDefault="004F2831" w:rsidP="002456DE">
      <w:pPr>
        <w:spacing w:after="0" w:line="276" w:lineRule="auto"/>
        <w:rPr>
          <w:szCs w:val="24"/>
        </w:rPr>
      </w:pPr>
    </w:p>
    <w:tbl>
      <w:tblPr>
        <w:tblStyle w:val="Tabela-Siatka"/>
        <w:tblW w:w="0" w:type="auto"/>
        <w:tblLook w:val="04A0" w:firstRow="1" w:lastRow="0" w:firstColumn="1" w:lastColumn="0" w:noHBand="0" w:noVBand="1"/>
      </w:tblPr>
      <w:tblGrid>
        <w:gridCol w:w="9062"/>
      </w:tblGrid>
      <w:tr w:rsidR="004F2831" w:rsidRPr="00220019" w14:paraId="563E3EAE" w14:textId="77777777" w:rsidTr="004F2831">
        <w:tc>
          <w:tcPr>
            <w:tcW w:w="9062" w:type="dxa"/>
          </w:tcPr>
          <w:p w14:paraId="528BBF7F" w14:textId="0F2A610A" w:rsidR="004F2831" w:rsidRPr="00220019" w:rsidRDefault="004F2831" w:rsidP="00ED0D6E">
            <w:pPr>
              <w:spacing w:before="120" w:after="120" w:line="276" w:lineRule="auto"/>
              <w:rPr>
                <w:szCs w:val="24"/>
              </w:rPr>
            </w:pPr>
            <w:r w:rsidRPr="00220019">
              <w:rPr>
                <w:szCs w:val="24"/>
              </w:rPr>
              <w:t>Ustawa o wspieraniu rodziny i systemie pieczy zastępczej wskazuje, że jednostki samorządu terytorialnego oraz organy administracji rządowej realizują obowiązki</w:t>
            </w:r>
            <w:r w:rsidRPr="00220019">
              <w:rPr>
                <w:szCs w:val="24"/>
              </w:rPr>
              <w:br/>
              <w:t>z niej wynikające we współpracy ze środowiskiem lokalnym, sądami i ich organami pomocniczymi, Policją, instytucjami oświatowymi, podmiotami leczniczymi, a także kościołami i związkami wyznaniowymi oraz organizacjami społecznymi.</w:t>
            </w:r>
          </w:p>
        </w:tc>
      </w:tr>
    </w:tbl>
    <w:p w14:paraId="77BD3083" w14:textId="77777777" w:rsidR="004F2831" w:rsidRPr="00220019" w:rsidRDefault="004F2831" w:rsidP="002456DE">
      <w:pPr>
        <w:spacing w:after="0" w:line="276" w:lineRule="auto"/>
        <w:rPr>
          <w:szCs w:val="24"/>
        </w:rPr>
      </w:pPr>
    </w:p>
    <w:p w14:paraId="1B50696A" w14:textId="5B56F054" w:rsidR="00050CDE" w:rsidRDefault="00726315" w:rsidP="002456DE">
      <w:pPr>
        <w:spacing w:after="0" w:line="276" w:lineRule="auto"/>
        <w:rPr>
          <w:szCs w:val="24"/>
        </w:rPr>
      </w:pPr>
      <w:r w:rsidRPr="00220019">
        <w:rPr>
          <w:szCs w:val="24"/>
        </w:rPr>
        <w:t>Powyższe</w:t>
      </w:r>
      <w:r w:rsidR="00CE36F9" w:rsidRPr="00220019">
        <w:rPr>
          <w:szCs w:val="24"/>
        </w:rPr>
        <w:t xml:space="preserve"> wytyczne</w:t>
      </w:r>
      <w:r w:rsidR="00C61EE4" w:rsidRPr="00220019">
        <w:rPr>
          <w:szCs w:val="24"/>
        </w:rPr>
        <w:t xml:space="preserve"> znajduj</w:t>
      </w:r>
      <w:r w:rsidR="00893142">
        <w:rPr>
          <w:szCs w:val="24"/>
        </w:rPr>
        <w:t>ą</w:t>
      </w:r>
      <w:r w:rsidR="00C61EE4" w:rsidRPr="00220019">
        <w:rPr>
          <w:szCs w:val="24"/>
        </w:rPr>
        <w:t xml:space="preserve"> swoje odzwierciedlenie w działaniach Samorządu Województwa Warmińsko-Mazurskiego, który na potrzeby opracowania „Warmińsko-Mazurskiego Programu Wspierania Rodziny i Systemu Pieczy Zastępczej na lata </w:t>
      </w:r>
      <w:r w:rsidR="00C61EE4" w:rsidRPr="00220019">
        <w:rPr>
          <w:szCs w:val="24"/>
        </w:rPr>
        <w:lastRenderedPageBreak/>
        <w:t>2023 – 2027” powołał 32-osobowy Zespół Roboczy</w:t>
      </w:r>
      <w:r w:rsidRPr="00220019">
        <w:rPr>
          <w:szCs w:val="24"/>
        </w:rPr>
        <w:t xml:space="preserve"> </w:t>
      </w:r>
      <w:r w:rsidR="00C61EE4" w:rsidRPr="00220019">
        <w:rPr>
          <w:szCs w:val="24"/>
        </w:rPr>
        <w:t>o charakterze</w:t>
      </w:r>
      <w:r w:rsidRPr="00220019">
        <w:rPr>
          <w:szCs w:val="24"/>
        </w:rPr>
        <w:t xml:space="preserve"> </w:t>
      </w:r>
      <w:r w:rsidR="00C61EE4" w:rsidRPr="00220019">
        <w:rPr>
          <w:szCs w:val="24"/>
        </w:rPr>
        <w:t>interdyscyplinarnym</w:t>
      </w:r>
      <w:r w:rsidR="009B459C" w:rsidRPr="00220019">
        <w:rPr>
          <w:szCs w:val="24"/>
        </w:rPr>
        <w:t xml:space="preserve">. W trakcie 4 </w:t>
      </w:r>
      <w:r w:rsidR="007D489B" w:rsidRPr="00220019">
        <w:rPr>
          <w:szCs w:val="24"/>
        </w:rPr>
        <w:t xml:space="preserve">bezpośrednich </w:t>
      </w:r>
      <w:r w:rsidR="009B459C" w:rsidRPr="00220019">
        <w:rPr>
          <w:szCs w:val="24"/>
        </w:rPr>
        <w:t>spotkań wypracował on ro</w:t>
      </w:r>
      <w:r w:rsidR="00C61EE4" w:rsidRPr="00220019">
        <w:rPr>
          <w:szCs w:val="24"/>
        </w:rPr>
        <w:t>związania</w:t>
      </w:r>
      <w:r w:rsidR="009B459C" w:rsidRPr="00220019">
        <w:rPr>
          <w:szCs w:val="24"/>
        </w:rPr>
        <w:t xml:space="preserve"> zawarte</w:t>
      </w:r>
      <w:r w:rsidR="007D489B" w:rsidRPr="00220019">
        <w:rPr>
          <w:szCs w:val="24"/>
        </w:rPr>
        <w:t xml:space="preserve"> </w:t>
      </w:r>
      <w:r w:rsidR="009B459C" w:rsidRPr="00220019">
        <w:rPr>
          <w:szCs w:val="24"/>
        </w:rPr>
        <w:t>w</w:t>
      </w:r>
      <w:r w:rsidR="007D489B" w:rsidRPr="00220019">
        <w:rPr>
          <w:szCs w:val="24"/>
        </w:rPr>
        <w:t xml:space="preserve"> niniejszym</w:t>
      </w:r>
      <w:r w:rsidR="009B459C" w:rsidRPr="00220019">
        <w:rPr>
          <w:szCs w:val="24"/>
        </w:rPr>
        <w:t xml:space="preserve"> Programie,</w:t>
      </w:r>
      <w:r w:rsidR="00C61EE4" w:rsidRPr="00220019">
        <w:rPr>
          <w:szCs w:val="24"/>
        </w:rPr>
        <w:t xml:space="preserve"> mające</w:t>
      </w:r>
      <w:r w:rsidR="009B459C" w:rsidRPr="00220019">
        <w:rPr>
          <w:szCs w:val="24"/>
        </w:rPr>
        <w:t xml:space="preserve"> </w:t>
      </w:r>
      <w:r w:rsidR="00C61EE4" w:rsidRPr="00220019">
        <w:rPr>
          <w:szCs w:val="24"/>
        </w:rPr>
        <w:t>na celu skuteczne wsparcie rodziny oraz rozwój systemu pieczy zastępczej</w:t>
      </w:r>
      <w:r w:rsidR="009B459C" w:rsidRPr="00220019">
        <w:rPr>
          <w:szCs w:val="24"/>
        </w:rPr>
        <w:t xml:space="preserve"> </w:t>
      </w:r>
      <w:r w:rsidR="00C61EE4" w:rsidRPr="00220019">
        <w:rPr>
          <w:szCs w:val="24"/>
        </w:rPr>
        <w:t>w województwie warmińsko-mazurskim w ciągu najbliższych</w:t>
      </w:r>
      <w:r w:rsidRPr="00220019">
        <w:rPr>
          <w:szCs w:val="24"/>
        </w:rPr>
        <w:t xml:space="preserve"> </w:t>
      </w:r>
      <w:r w:rsidR="00C61EE4" w:rsidRPr="00220019">
        <w:rPr>
          <w:szCs w:val="24"/>
        </w:rPr>
        <w:t>5 lat.</w:t>
      </w:r>
    </w:p>
    <w:p w14:paraId="6BB401B3" w14:textId="758CC8D2" w:rsidR="005F2BB2" w:rsidRDefault="00050CDE" w:rsidP="005F2BB2">
      <w:pPr>
        <w:spacing w:after="0" w:line="276" w:lineRule="auto"/>
        <w:rPr>
          <w:szCs w:val="24"/>
        </w:rPr>
      </w:pPr>
      <w:r>
        <w:rPr>
          <w:szCs w:val="24"/>
        </w:rPr>
        <w:t xml:space="preserve">Dane statystyczne wykorzystane do opracowania części diagnostycznej </w:t>
      </w:r>
      <w:r w:rsidR="004703E7">
        <w:rPr>
          <w:szCs w:val="24"/>
        </w:rPr>
        <w:t>P</w:t>
      </w:r>
      <w:r>
        <w:rPr>
          <w:szCs w:val="24"/>
        </w:rPr>
        <w:t>rogramu</w:t>
      </w:r>
      <w:r w:rsidR="003F15DE">
        <w:rPr>
          <w:szCs w:val="24"/>
        </w:rPr>
        <w:t xml:space="preserve"> dostępne są </w:t>
      </w:r>
      <w:r>
        <w:rPr>
          <w:szCs w:val="24"/>
        </w:rPr>
        <w:t>w statystykach publicznych, do których należą GUS</w:t>
      </w:r>
      <w:r w:rsidR="00B17957">
        <w:rPr>
          <w:szCs w:val="24"/>
        </w:rPr>
        <w:t xml:space="preserve"> Baza Danych Lokalnych</w:t>
      </w:r>
      <w:r>
        <w:rPr>
          <w:szCs w:val="24"/>
        </w:rPr>
        <w:t xml:space="preserve">, </w:t>
      </w:r>
      <w:r w:rsidR="00B17957">
        <w:rPr>
          <w:szCs w:val="24"/>
        </w:rPr>
        <w:t>S</w:t>
      </w:r>
      <w:r>
        <w:rPr>
          <w:szCs w:val="24"/>
        </w:rPr>
        <w:t>prawozdanie rzeczowo-finansowe</w:t>
      </w:r>
      <w:r w:rsidR="00B17957">
        <w:rPr>
          <w:szCs w:val="24"/>
        </w:rPr>
        <w:t xml:space="preserve"> </w:t>
      </w:r>
      <w:r w:rsidR="00B17957" w:rsidRPr="002456DE">
        <w:rPr>
          <w:rFonts w:eastAsia="Calibri"/>
          <w:iCs/>
          <w:color w:val="00000A"/>
          <w:szCs w:val="24"/>
        </w:rPr>
        <w:t>z wykonywania przez powiat</w:t>
      </w:r>
      <w:r w:rsidR="00B17957">
        <w:rPr>
          <w:rFonts w:eastAsia="Calibri"/>
          <w:iCs/>
          <w:color w:val="00000A"/>
          <w:szCs w:val="24"/>
        </w:rPr>
        <w:t>/gminę</w:t>
      </w:r>
      <w:r w:rsidR="00B17957" w:rsidRPr="002456DE">
        <w:rPr>
          <w:rFonts w:eastAsia="Calibri"/>
          <w:iCs/>
          <w:color w:val="00000A"/>
          <w:szCs w:val="24"/>
        </w:rPr>
        <w:t xml:space="preserve"> zadań</w:t>
      </w:r>
      <w:r w:rsidR="00B17957">
        <w:rPr>
          <w:rFonts w:eastAsia="Calibri"/>
          <w:iCs/>
          <w:color w:val="00000A"/>
          <w:szCs w:val="24"/>
        </w:rPr>
        <w:t xml:space="preserve"> </w:t>
      </w:r>
      <w:r w:rsidR="00B17957" w:rsidRPr="002456DE">
        <w:rPr>
          <w:rFonts w:eastAsia="Calibri"/>
          <w:iCs/>
          <w:color w:val="00000A"/>
          <w:szCs w:val="24"/>
        </w:rPr>
        <w:t>z zakresu wspierania rodziny i systemu pieczy zastępczej</w:t>
      </w:r>
      <w:r w:rsidR="003F15DE">
        <w:rPr>
          <w:szCs w:val="24"/>
        </w:rPr>
        <w:t xml:space="preserve">. Ponadto ważnym źródłem informacji w omawianym zakresie były </w:t>
      </w:r>
      <w:r>
        <w:rPr>
          <w:szCs w:val="24"/>
        </w:rPr>
        <w:t>dokument</w:t>
      </w:r>
      <w:r w:rsidR="003F15DE">
        <w:rPr>
          <w:szCs w:val="24"/>
        </w:rPr>
        <w:t xml:space="preserve">y </w:t>
      </w:r>
      <w:r w:rsidR="007B71BB">
        <w:rPr>
          <w:szCs w:val="24"/>
        </w:rPr>
        <w:t>sporządzone</w:t>
      </w:r>
      <w:r w:rsidR="003F15DE">
        <w:rPr>
          <w:szCs w:val="24"/>
        </w:rPr>
        <w:t xml:space="preserve"> przez Regionalny Ośrodek Polityki Społecznej Urzędu Marszałkowskiego Województwa Warmińsko-Mazurskiego w Olsztynie</w:t>
      </w:r>
      <w:r>
        <w:rPr>
          <w:szCs w:val="24"/>
        </w:rPr>
        <w:t xml:space="preserve"> </w:t>
      </w:r>
      <w:r w:rsidR="003F15DE">
        <w:rPr>
          <w:szCs w:val="24"/>
        </w:rPr>
        <w:t xml:space="preserve">tj. Ocena </w:t>
      </w:r>
      <w:r w:rsidR="00EC550F">
        <w:rPr>
          <w:szCs w:val="24"/>
        </w:rPr>
        <w:t>z</w:t>
      </w:r>
      <w:r w:rsidR="003F15DE">
        <w:rPr>
          <w:szCs w:val="24"/>
        </w:rPr>
        <w:t xml:space="preserve">asobów </w:t>
      </w:r>
      <w:r w:rsidR="00EC550F">
        <w:rPr>
          <w:szCs w:val="24"/>
        </w:rPr>
        <w:t>p</w:t>
      </w:r>
      <w:r w:rsidR="003F15DE">
        <w:rPr>
          <w:szCs w:val="24"/>
        </w:rPr>
        <w:t xml:space="preserve">omocy </w:t>
      </w:r>
      <w:r w:rsidR="00EC550F">
        <w:rPr>
          <w:szCs w:val="24"/>
        </w:rPr>
        <w:t>s</w:t>
      </w:r>
      <w:r w:rsidR="003F15DE">
        <w:rPr>
          <w:szCs w:val="24"/>
        </w:rPr>
        <w:t xml:space="preserve">połecznej </w:t>
      </w:r>
      <w:r w:rsidR="00617BC1">
        <w:rPr>
          <w:szCs w:val="24"/>
        </w:rPr>
        <w:t xml:space="preserve">województwa warmińsko-mazurskiego </w:t>
      </w:r>
      <w:r w:rsidR="003F15DE">
        <w:rPr>
          <w:szCs w:val="24"/>
        </w:rPr>
        <w:t xml:space="preserve">oraz Infrastruktura </w:t>
      </w:r>
      <w:r w:rsidR="00EC550F">
        <w:rPr>
          <w:szCs w:val="24"/>
        </w:rPr>
        <w:t>p</w:t>
      </w:r>
      <w:r w:rsidR="003F15DE">
        <w:rPr>
          <w:szCs w:val="24"/>
        </w:rPr>
        <w:t xml:space="preserve">omocy </w:t>
      </w:r>
      <w:r w:rsidR="00EC550F">
        <w:rPr>
          <w:szCs w:val="24"/>
        </w:rPr>
        <w:t>s</w:t>
      </w:r>
      <w:r w:rsidR="003F15DE">
        <w:rPr>
          <w:szCs w:val="24"/>
        </w:rPr>
        <w:t>połecznej</w:t>
      </w:r>
      <w:r w:rsidR="005F2BB2">
        <w:rPr>
          <w:szCs w:val="24"/>
        </w:rPr>
        <w:t xml:space="preserve"> </w:t>
      </w:r>
      <w:r w:rsidR="00EC550F">
        <w:rPr>
          <w:szCs w:val="24"/>
        </w:rPr>
        <w:t>w</w:t>
      </w:r>
      <w:r w:rsidR="003F15DE">
        <w:rPr>
          <w:szCs w:val="24"/>
        </w:rPr>
        <w:t>ojewództw</w:t>
      </w:r>
      <w:r w:rsidR="005F2BB2">
        <w:rPr>
          <w:szCs w:val="24"/>
        </w:rPr>
        <w:t>a</w:t>
      </w:r>
      <w:r w:rsidR="003F15DE">
        <w:rPr>
          <w:szCs w:val="24"/>
        </w:rPr>
        <w:t xml:space="preserve"> </w:t>
      </w:r>
      <w:r w:rsidR="00EC550F">
        <w:rPr>
          <w:szCs w:val="24"/>
        </w:rPr>
        <w:t>w</w:t>
      </w:r>
      <w:r w:rsidR="003F15DE">
        <w:rPr>
          <w:szCs w:val="24"/>
        </w:rPr>
        <w:t>armińsko-</w:t>
      </w:r>
      <w:r w:rsidR="00EC550F">
        <w:rPr>
          <w:szCs w:val="24"/>
        </w:rPr>
        <w:t>m</w:t>
      </w:r>
      <w:r w:rsidR="003F15DE">
        <w:rPr>
          <w:szCs w:val="24"/>
        </w:rPr>
        <w:t>azurski</w:t>
      </w:r>
      <w:r w:rsidR="005F2BB2">
        <w:rPr>
          <w:szCs w:val="24"/>
        </w:rPr>
        <w:t>ego</w:t>
      </w:r>
      <w:r w:rsidR="003F15DE">
        <w:rPr>
          <w:szCs w:val="24"/>
        </w:rPr>
        <w:t>.</w:t>
      </w:r>
      <w:r w:rsidR="00EC550F">
        <w:rPr>
          <w:szCs w:val="24"/>
        </w:rPr>
        <w:br/>
        <w:t>N</w:t>
      </w:r>
      <w:r w:rsidR="005F2BB2">
        <w:rPr>
          <w:szCs w:val="24"/>
        </w:rPr>
        <w:t xml:space="preserve">a potrzeby opracowania </w:t>
      </w:r>
      <w:r w:rsidR="001E1169">
        <w:rPr>
          <w:szCs w:val="24"/>
        </w:rPr>
        <w:t>„</w:t>
      </w:r>
      <w:r w:rsidR="005F2BB2">
        <w:rPr>
          <w:szCs w:val="24"/>
        </w:rPr>
        <w:t>Warmińsko-Mazurskiego Programu Wspierania Rodziny</w:t>
      </w:r>
      <w:r w:rsidR="00EC550F">
        <w:rPr>
          <w:szCs w:val="24"/>
        </w:rPr>
        <w:br/>
      </w:r>
      <w:r w:rsidR="005F2BB2">
        <w:rPr>
          <w:szCs w:val="24"/>
        </w:rPr>
        <w:t>i Systemu Pieczy Zastępczej na lata 2023-2027”</w:t>
      </w:r>
      <w:r w:rsidR="001E1169">
        <w:rPr>
          <w:szCs w:val="24"/>
        </w:rPr>
        <w:t xml:space="preserve"> ROPS</w:t>
      </w:r>
      <w:r w:rsidR="00EC550F">
        <w:rPr>
          <w:szCs w:val="24"/>
        </w:rPr>
        <w:t xml:space="preserve"> </w:t>
      </w:r>
      <w:r w:rsidR="001E1169">
        <w:rPr>
          <w:szCs w:val="24"/>
        </w:rPr>
        <w:t>w Olsztynie przeprowadził</w:t>
      </w:r>
      <w:r w:rsidR="00EC550F">
        <w:rPr>
          <w:szCs w:val="24"/>
        </w:rPr>
        <w:br/>
      </w:r>
      <w:r w:rsidR="001E1169">
        <w:rPr>
          <w:szCs w:val="24"/>
        </w:rPr>
        <w:t xml:space="preserve">w I połowie 2022 r. badanie ankietowe systemu pieczy zastępczej, w którym udział wzięło 19 </w:t>
      </w:r>
      <w:r w:rsidR="00EC550F">
        <w:rPr>
          <w:szCs w:val="24"/>
        </w:rPr>
        <w:t>p</w:t>
      </w:r>
      <w:r w:rsidR="001E1169">
        <w:rPr>
          <w:szCs w:val="24"/>
        </w:rPr>
        <w:t xml:space="preserve">owiatowych </w:t>
      </w:r>
      <w:r w:rsidR="00EC550F">
        <w:rPr>
          <w:szCs w:val="24"/>
        </w:rPr>
        <w:t>c</w:t>
      </w:r>
      <w:r w:rsidR="001E1169">
        <w:rPr>
          <w:szCs w:val="24"/>
        </w:rPr>
        <w:t xml:space="preserve">entrów </w:t>
      </w:r>
      <w:r w:rsidR="00EC550F">
        <w:rPr>
          <w:szCs w:val="24"/>
        </w:rPr>
        <w:t>p</w:t>
      </w:r>
      <w:r w:rsidR="001E1169">
        <w:rPr>
          <w:szCs w:val="24"/>
        </w:rPr>
        <w:t xml:space="preserve">omocy </w:t>
      </w:r>
      <w:r w:rsidR="00EC550F">
        <w:rPr>
          <w:szCs w:val="24"/>
        </w:rPr>
        <w:t>r</w:t>
      </w:r>
      <w:r w:rsidR="001E1169">
        <w:rPr>
          <w:szCs w:val="24"/>
        </w:rPr>
        <w:t>odzinie</w:t>
      </w:r>
      <w:r w:rsidR="00617BC1">
        <w:rPr>
          <w:szCs w:val="24"/>
        </w:rPr>
        <w:t xml:space="preserve"> </w:t>
      </w:r>
      <w:r w:rsidR="001E1169">
        <w:rPr>
          <w:szCs w:val="24"/>
        </w:rPr>
        <w:t>z terenu województwa warmińsko-mazurskiego oraz 105 ośrodków pomocy społecznej. Dzięki temu możliwe było poznanie opinii, potrzeb i oczekiwań, dotyczących funkcjonowania pieczy zastępczej w regionie, osób bezpośrednio realizujących zadania zawodowe w tym zakresie.</w:t>
      </w:r>
      <w:r w:rsidR="006618D2">
        <w:rPr>
          <w:szCs w:val="24"/>
        </w:rPr>
        <w:br/>
      </w:r>
      <w:r w:rsidR="008B2568">
        <w:rPr>
          <w:szCs w:val="24"/>
        </w:rPr>
        <w:t>W rezultacie program zyskał wysoką wartość diagnostyczną, która wzmacnia jego praktyczny wymiar.</w:t>
      </w:r>
    </w:p>
    <w:p w14:paraId="19C3D211" w14:textId="08CC3D7F" w:rsidR="005F2BB2" w:rsidRDefault="005F2BB2" w:rsidP="002456DE">
      <w:pPr>
        <w:spacing w:after="0" w:line="276" w:lineRule="auto"/>
        <w:rPr>
          <w:szCs w:val="24"/>
        </w:rPr>
      </w:pPr>
    </w:p>
    <w:p w14:paraId="08B7DC04" w14:textId="5DA81910" w:rsidR="004C0FD9" w:rsidRPr="00221388" w:rsidRDefault="00482739" w:rsidP="00221388">
      <w:pPr>
        <w:pStyle w:val="Nagwek1"/>
        <w:rPr>
          <w:b w:val="0"/>
          <w:sz w:val="24"/>
          <w:szCs w:val="24"/>
        </w:rPr>
      </w:pPr>
      <w:bookmarkStart w:id="2" w:name="_Toc129782151"/>
      <w:r w:rsidRPr="00221388">
        <w:rPr>
          <w:b w:val="0"/>
          <w:sz w:val="24"/>
          <w:szCs w:val="24"/>
        </w:rPr>
        <w:t xml:space="preserve">I. </w:t>
      </w:r>
      <w:r w:rsidR="004C0FD9" w:rsidRPr="00221388">
        <w:rPr>
          <w:b w:val="0"/>
          <w:sz w:val="24"/>
          <w:szCs w:val="24"/>
        </w:rPr>
        <w:t>UWARUNKOWANIA PRAWNE „</w:t>
      </w:r>
      <w:bookmarkStart w:id="3" w:name="_Hlk129095628"/>
      <w:r w:rsidR="004C0FD9" w:rsidRPr="00221388">
        <w:rPr>
          <w:b w:val="0"/>
          <w:sz w:val="24"/>
          <w:szCs w:val="24"/>
        </w:rPr>
        <w:t>WARMIŃSKO-MAZURSKIEGO PROGRAMU WSPIERANIA RODZINY I SYSTEMU PIECZY ZASTĘPCZEJ NA LATA 2023-2027”</w:t>
      </w:r>
      <w:bookmarkEnd w:id="2"/>
    </w:p>
    <w:bookmarkEnd w:id="3"/>
    <w:p w14:paraId="3E973C26" w14:textId="4AEB5432" w:rsidR="004C0FD9" w:rsidRDefault="004C0FD9" w:rsidP="002456DE">
      <w:pPr>
        <w:spacing w:after="0" w:line="276" w:lineRule="auto"/>
        <w:rPr>
          <w:szCs w:val="24"/>
        </w:rPr>
      </w:pPr>
    </w:p>
    <w:p w14:paraId="24F22017" w14:textId="7D40FE81" w:rsidR="00E47497" w:rsidRPr="001060E7" w:rsidRDefault="004C0FD9" w:rsidP="00E47497">
      <w:pPr>
        <w:spacing w:after="0" w:line="276" w:lineRule="auto"/>
        <w:rPr>
          <w:szCs w:val="24"/>
        </w:rPr>
      </w:pPr>
      <w:r>
        <w:rPr>
          <w:szCs w:val="24"/>
        </w:rPr>
        <w:t>Jak wskazano na wstępie, główną podstawę prawną dla opracowania</w:t>
      </w:r>
      <w:r w:rsidR="008F610A">
        <w:rPr>
          <w:szCs w:val="24"/>
        </w:rPr>
        <w:t xml:space="preserve"> przez samorząd województwa</w:t>
      </w:r>
      <w:r>
        <w:rPr>
          <w:szCs w:val="24"/>
        </w:rPr>
        <w:t xml:space="preserve"> „Warmińsko-Mazurskiego Programu Wspierania Rodziny</w:t>
      </w:r>
      <w:r w:rsidR="008F610A">
        <w:rPr>
          <w:szCs w:val="24"/>
        </w:rPr>
        <w:br/>
      </w:r>
      <w:r>
        <w:rPr>
          <w:szCs w:val="24"/>
        </w:rPr>
        <w:t xml:space="preserve">i </w:t>
      </w:r>
      <w:r w:rsidR="008F610A">
        <w:rPr>
          <w:szCs w:val="24"/>
        </w:rPr>
        <w:t xml:space="preserve">Systemu Pieczy Zastępczej na lata 2023 – 2027” stanowi </w:t>
      </w:r>
      <w:r w:rsidR="008F610A" w:rsidRPr="00ED0D6E">
        <w:rPr>
          <w:szCs w:val="24"/>
        </w:rPr>
        <w:t>Ustaw</w:t>
      </w:r>
      <w:r w:rsidR="008F610A">
        <w:rPr>
          <w:szCs w:val="24"/>
        </w:rPr>
        <w:t>a</w:t>
      </w:r>
      <w:r w:rsidR="008F610A" w:rsidRPr="00ED0D6E">
        <w:rPr>
          <w:szCs w:val="24"/>
        </w:rPr>
        <w:t xml:space="preserve"> z dnia 9 czerwca 2011 r. o wspieraniu rodziny i systemie pieczy zastępczej</w:t>
      </w:r>
      <w:r w:rsidR="008F610A">
        <w:rPr>
          <w:szCs w:val="24"/>
        </w:rPr>
        <w:t>. Jest to kluczowy dokument, którego nowelizacja wchodząca w życie z dniem 1 lutego 2023 r. może znacząco zmienić sytuację w obszarze pieczy zastępczej.</w:t>
      </w:r>
      <w:r w:rsidR="00622993">
        <w:rPr>
          <w:szCs w:val="24"/>
        </w:rPr>
        <w:br/>
      </w:r>
      <w:r w:rsidR="008F610A" w:rsidRPr="00197246">
        <w:rPr>
          <w:szCs w:val="24"/>
        </w:rPr>
        <w:t>Nowe przepisy</w:t>
      </w:r>
      <w:r w:rsidR="008F610A">
        <w:rPr>
          <w:szCs w:val="24"/>
        </w:rPr>
        <w:t xml:space="preserve"> </w:t>
      </w:r>
      <w:r w:rsidR="008F610A" w:rsidRPr="00197246">
        <w:rPr>
          <w:szCs w:val="24"/>
        </w:rPr>
        <w:t>ustan</w:t>
      </w:r>
      <w:r w:rsidR="008F610A">
        <w:rPr>
          <w:szCs w:val="24"/>
        </w:rPr>
        <w:t>a</w:t>
      </w:r>
      <w:r w:rsidR="008F610A" w:rsidRPr="00197246">
        <w:rPr>
          <w:szCs w:val="24"/>
        </w:rPr>
        <w:t>wi</w:t>
      </w:r>
      <w:r w:rsidR="008F610A">
        <w:rPr>
          <w:szCs w:val="24"/>
        </w:rPr>
        <w:t>ają</w:t>
      </w:r>
      <w:r w:rsidR="008F610A" w:rsidRPr="00197246">
        <w:rPr>
          <w:szCs w:val="24"/>
        </w:rPr>
        <w:t xml:space="preserve"> m.in. centralny rejestr pieczy zastępczej</w:t>
      </w:r>
      <w:r w:rsidR="00622993">
        <w:rPr>
          <w:szCs w:val="24"/>
        </w:rPr>
        <w:t xml:space="preserve">, który </w:t>
      </w:r>
      <w:r w:rsidR="00E47497" w:rsidRPr="00197246">
        <w:rPr>
          <w:szCs w:val="24"/>
        </w:rPr>
        <w:t>ma ułatwić pracę sądom rodzinnym, a także organizatorom rodzinnej pieczy zastępczej.</w:t>
      </w:r>
      <w:r w:rsidR="00E47497">
        <w:rPr>
          <w:szCs w:val="24"/>
        </w:rPr>
        <w:t xml:space="preserve"> Znowelizowan</w:t>
      </w:r>
      <w:r w:rsidR="00181FB3">
        <w:rPr>
          <w:szCs w:val="24"/>
        </w:rPr>
        <w:t>a</w:t>
      </w:r>
      <w:r w:rsidR="00E47497">
        <w:rPr>
          <w:szCs w:val="24"/>
        </w:rPr>
        <w:t xml:space="preserve"> </w:t>
      </w:r>
      <w:r w:rsidR="00181FB3">
        <w:rPr>
          <w:szCs w:val="24"/>
        </w:rPr>
        <w:t>ustawa</w:t>
      </w:r>
      <w:r w:rsidR="00E47497">
        <w:rPr>
          <w:szCs w:val="24"/>
        </w:rPr>
        <w:t xml:space="preserve"> zapewni</w:t>
      </w:r>
      <w:r w:rsidR="009A0C13">
        <w:rPr>
          <w:szCs w:val="24"/>
        </w:rPr>
        <w:t>a</w:t>
      </w:r>
      <w:r w:rsidR="00E47497">
        <w:rPr>
          <w:szCs w:val="24"/>
        </w:rPr>
        <w:t xml:space="preserve"> także </w:t>
      </w:r>
      <w:r w:rsidR="008F610A" w:rsidRPr="00197246">
        <w:rPr>
          <w:szCs w:val="24"/>
        </w:rPr>
        <w:t>wzrost wynagrodzeń dla rodzin zastępczych zawodowych i prowadzących rodzinne domy dziecka</w:t>
      </w:r>
      <w:r w:rsidR="00E47497">
        <w:rPr>
          <w:szCs w:val="24"/>
        </w:rPr>
        <w:t>. Wprowadza</w:t>
      </w:r>
      <w:r w:rsidR="009A0C13">
        <w:rPr>
          <w:szCs w:val="24"/>
        </w:rPr>
        <w:t xml:space="preserve"> również</w:t>
      </w:r>
      <w:r w:rsidR="008F610A" w:rsidRPr="00197246">
        <w:rPr>
          <w:szCs w:val="24"/>
        </w:rPr>
        <w:t xml:space="preserve"> ułatwienia w podpisywaniu przez starostów umów z nowymi rodzinami zastępczymi</w:t>
      </w:r>
      <w:r w:rsidR="00E47497">
        <w:rPr>
          <w:szCs w:val="24"/>
        </w:rPr>
        <w:t>. Ważną zmianą jest</w:t>
      </w:r>
      <w:r w:rsidR="009A0C13">
        <w:rPr>
          <w:szCs w:val="24"/>
        </w:rPr>
        <w:t xml:space="preserve"> </w:t>
      </w:r>
      <w:r w:rsidR="00E47497" w:rsidRPr="00197246">
        <w:rPr>
          <w:szCs w:val="24"/>
        </w:rPr>
        <w:t>derejonizacj</w:t>
      </w:r>
      <w:r w:rsidR="00E47497">
        <w:rPr>
          <w:szCs w:val="24"/>
        </w:rPr>
        <w:t>a</w:t>
      </w:r>
      <w:r w:rsidR="00E47497" w:rsidRPr="00197246">
        <w:rPr>
          <w:szCs w:val="24"/>
        </w:rPr>
        <w:t>, czyli możliwość swobodnego wy</w:t>
      </w:r>
      <w:r w:rsidR="00E47497">
        <w:rPr>
          <w:szCs w:val="24"/>
        </w:rPr>
        <w:t>b</w:t>
      </w:r>
      <w:r w:rsidR="00E47497" w:rsidRPr="00197246">
        <w:rPr>
          <w:szCs w:val="24"/>
        </w:rPr>
        <w:t>oru powiatu, z którym dana rodzina</w:t>
      </w:r>
      <w:r w:rsidR="00E47497">
        <w:rPr>
          <w:szCs w:val="24"/>
        </w:rPr>
        <w:t xml:space="preserve"> zastępcza będzie </w:t>
      </w:r>
      <w:r w:rsidR="00E47497" w:rsidRPr="00197246">
        <w:rPr>
          <w:szCs w:val="24"/>
        </w:rPr>
        <w:t>współpracować</w:t>
      </w:r>
      <w:r w:rsidR="00E47497">
        <w:rPr>
          <w:szCs w:val="24"/>
        </w:rPr>
        <w:t>.</w:t>
      </w:r>
    </w:p>
    <w:p w14:paraId="425100C3" w14:textId="0144D475" w:rsidR="008F610A" w:rsidRPr="00197246" w:rsidRDefault="008F610A" w:rsidP="008F610A">
      <w:pPr>
        <w:spacing w:after="0" w:line="276" w:lineRule="auto"/>
        <w:rPr>
          <w:szCs w:val="24"/>
        </w:rPr>
      </w:pPr>
      <w:r w:rsidRPr="00197246">
        <w:rPr>
          <w:szCs w:val="24"/>
        </w:rPr>
        <w:t xml:space="preserve">W ustawie </w:t>
      </w:r>
      <w:r w:rsidR="00E47497">
        <w:rPr>
          <w:szCs w:val="24"/>
        </w:rPr>
        <w:t xml:space="preserve">wydłużono </w:t>
      </w:r>
      <w:r w:rsidRPr="00197246">
        <w:rPr>
          <w:szCs w:val="24"/>
        </w:rPr>
        <w:t>pra</w:t>
      </w:r>
      <w:r w:rsidR="00E47497">
        <w:rPr>
          <w:szCs w:val="24"/>
        </w:rPr>
        <w:t>wo</w:t>
      </w:r>
      <w:r w:rsidRPr="00197246">
        <w:rPr>
          <w:szCs w:val="24"/>
        </w:rPr>
        <w:t xml:space="preserve"> do urlopu ojcowskiego, urlopu na warunkach urlopu macierzyńskiego i rodzicielskiego przysługujących pracownikowi, który przyjął dziecko na wychowanie i wystąpił do sądu opiekuńczego z wnioskiem o wszczęcie </w:t>
      </w:r>
      <w:r w:rsidRPr="00197246">
        <w:rPr>
          <w:szCs w:val="24"/>
        </w:rPr>
        <w:lastRenderedPageBreak/>
        <w:t>postępowania w sprawie przysposobienia dziecka. Uprawnienia te, co do zasady, wydłużono do ukończenia przez dziecko 14 lat.</w:t>
      </w:r>
    </w:p>
    <w:p w14:paraId="36700361" w14:textId="71A8E3A2" w:rsidR="008F610A" w:rsidRDefault="008F610A" w:rsidP="008F610A">
      <w:pPr>
        <w:spacing w:after="0" w:line="276" w:lineRule="auto"/>
        <w:rPr>
          <w:szCs w:val="24"/>
        </w:rPr>
      </w:pPr>
      <w:r>
        <w:rPr>
          <w:szCs w:val="24"/>
        </w:rPr>
        <w:t>Nowe</w:t>
      </w:r>
      <w:r w:rsidRPr="00197246">
        <w:rPr>
          <w:szCs w:val="24"/>
        </w:rPr>
        <w:t xml:space="preserve"> prawo daje możliwość pozostania w dotychczasowej formie pieczy zastępczej osobom o znacznym lub umiarkowanym stopniu niepełnosprawności bez konieczności jednoczesnego spełnienia wymogu uczenia się. Wprowadzono także możliwość jednokrotnego powrotu</w:t>
      </w:r>
      <w:r w:rsidR="00383F68">
        <w:rPr>
          <w:szCs w:val="24"/>
        </w:rPr>
        <w:t xml:space="preserve"> </w:t>
      </w:r>
      <w:r w:rsidR="00383F68" w:rsidRPr="00197246">
        <w:rPr>
          <w:szCs w:val="24"/>
        </w:rPr>
        <w:t>do dotychczasowej rodziny zastępczej czy też placówki</w:t>
      </w:r>
      <w:r w:rsidRPr="00197246">
        <w:rPr>
          <w:szCs w:val="24"/>
        </w:rPr>
        <w:t xml:space="preserve"> osoby, która po osiągnięciu pełnoletności</w:t>
      </w:r>
      <w:r w:rsidR="00383F68">
        <w:rPr>
          <w:szCs w:val="24"/>
        </w:rPr>
        <w:t xml:space="preserve"> </w:t>
      </w:r>
      <w:r w:rsidR="00383F68" w:rsidRPr="00197246">
        <w:rPr>
          <w:szCs w:val="24"/>
        </w:rPr>
        <w:t xml:space="preserve">opuściła </w:t>
      </w:r>
      <w:r w:rsidRPr="00197246">
        <w:rPr>
          <w:szCs w:val="24"/>
        </w:rPr>
        <w:t>pieczę zastępczą.</w:t>
      </w:r>
      <w:r w:rsidR="00383F68">
        <w:rPr>
          <w:szCs w:val="24"/>
        </w:rPr>
        <w:br/>
      </w:r>
      <w:r w:rsidRPr="00197246">
        <w:rPr>
          <w:szCs w:val="24"/>
        </w:rPr>
        <w:t>To szansa dla tych wychowanków, którzy zbyt szybko podjęli próbę samodzielnego życia.</w:t>
      </w:r>
    </w:p>
    <w:p w14:paraId="34B5844A" w14:textId="77777777" w:rsidR="004C7CE9" w:rsidRDefault="004C7CE9" w:rsidP="008F610A">
      <w:pPr>
        <w:spacing w:after="0" w:line="276" w:lineRule="auto"/>
        <w:rPr>
          <w:szCs w:val="24"/>
        </w:rPr>
      </w:pPr>
    </w:p>
    <w:p w14:paraId="1A667845" w14:textId="6820A0BE" w:rsidR="004C7CE9" w:rsidRDefault="005A6C76" w:rsidP="00A079C0">
      <w:pPr>
        <w:spacing w:after="0" w:line="276" w:lineRule="auto"/>
        <w:rPr>
          <w:szCs w:val="24"/>
        </w:rPr>
      </w:pPr>
      <w:r>
        <w:rPr>
          <w:szCs w:val="24"/>
        </w:rPr>
        <w:t>Ze względu na dużą złożoność problematyki</w:t>
      </w:r>
      <w:r w:rsidR="00A079C0">
        <w:rPr>
          <w:szCs w:val="24"/>
        </w:rPr>
        <w:t xml:space="preserve"> dotyczącej w</w:t>
      </w:r>
      <w:r>
        <w:rPr>
          <w:szCs w:val="24"/>
        </w:rPr>
        <w:t>spierani</w:t>
      </w:r>
      <w:r w:rsidR="00A079C0">
        <w:rPr>
          <w:szCs w:val="24"/>
        </w:rPr>
        <w:t>a</w:t>
      </w:r>
      <w:r>
        <w:rPr>
          <w:szCs w:val="24"/>
        </w:rPr>
        <w:t xml:space="preserve"> rodziny</w:t>
      </w:r>
      <w:r w:rsidR="00A079C0">
        <w:rPr>
          <w:szCs w:val="24"/>
        </w:rPr>
        <w:t>,</w:t>
      </w:r>
      <w:r w:rsidR="004030CB">
        <w:rPr>
          <w:szCs w:val="24"/>
        </w:rPr>
        <w:br/>
      </w:r>
      <w:r>
        <w:rPr>
          <w:szCs w:val="24"/>
        </w:rPr>
        <w:t>na opracowanie programu wojewódzkiego w tym zakresie wpływ miały także inne dokumenty i akty prawne, które w swoich zapisach dotykają kwestii związanych</w:t>
      </w:r>
      <w:r>
        <w:rPr>
          <w:szCs w:val="24"/>
        </w:rPr>
        <w:br/>
        <w:t>z rodziną. Należą do nich:</w:t>
      </w:r>
    </w:p>
    <w:p w14:paraId="39DC2463" w14:textId="7E249FCB" w:rsidR="00A079C0" w:rsidRPr="00A079C0" w:rsidRDefault="00A079C0" w:rsidP="004C7CE9">
      <w:pPr>
        <w:spacing w:after="0" w:line="300" w:lineRule="auto"/>
        <w:rPr>
          <w:szCs w:val="24"/>
        </w:rPr>
      </w:pPr>
      <w:r w:rsidRPr="00A079C0">
        <w:rPr>
          <w:szCs w:val="24"/>
        </w:rPr>
        <w:t>1. Konstytucja Rzeczypospolitej Polskiej;</w:t>
      </w:r>
    </w:p>
    <w:p w14:paraId="6027CCF0" w14:textId="1376AF04" w:rsidR="00A079C0" w:rsidRPr="00A079C0" w:rsidRDefault="00A079C0" w:rsidP="004C7CE9">
      <w:pPr>
        <w:spacing w:after="0" w:line="300" w:lineRule="auto"/>
        <w:rPr>
          <w:szCs w:val="24"/>
        </w:rPr>
      </w:pPr>
      <w:r w:rsidRPr="00A079C0">
        <w:rPr>
          <w:szCs w:val="24"/>
        </w:rPr>
        <w:t>2. Ustawa z dnia 5 czerwca 1998 r. o samorządzie województwa;</w:t>
      </w:r>
    </w:p>
    <w:p w14:paraId="71EE0035" w14:textId="636FBF72" w:rsidR="00A079C0" w:rsidRPr="00A079C0" w:rsidRDefault="00A079C0" w:rsidP="004C7CE9">
      <w:pPr>
        <w:spacing w:after="0" w:line="300" w:lineRule="auto"/>
        <w:rPr>
          <w:szCs w:val="24"/>
        </w:rPr>
      </w:pPr>
      <w:r>
        <w:rPr>
          <w:szCs w:val="24"/>
        </w:rPr>
        <w:t>3</w:t>
      </w:r>
      <w:r w:rsidRPr="00A079C0">
        <w:rPr>
          <w:szCs w:val="24"/>
        </w:rPr>
        <w:t>. Ustawa z dnia 12 marca 2004 r. o pomocy społecznej;</w:t>
      </w:r>
    </w:p>
    <w:p w14:paraId="528AD61B" w14:textId="7E0A4CEC" w:rsidR="00A079C0" w:rsidRPr="00A079C0" w:rsidRDefault="00A079C0" w:rsidP="004C7CE9">
      <w:pPr>
        <w:spacing w:after="0" w:line="300" w:lineRule="auto"/>
        <w:rPr>
          <w:szCs w:val="24"/>
        </w:rPr>
      </w:pPr>
      <w:r>
        <w:rPr>
          <w:szCs w:val="24"/>
        </w:rPr>
        <w:t>4</w:t>
      </w:r>
      <w:r w:rsidRPr="00A079C0">
        <w:rPr>
          <w:szCs w:val="24"/>
        </w:rPr>
        <w:t>. Ustawa z dnia 24 kwietnia 2003 r. o działalności pożytku publicznego</w:t>
      </w:r>
      <w:r w:rsidRPr="00A079C0">
        <w:rPr>
          <w:szCs w:val="24"/>
        </w:rPr>
        <w:br/>
        <w:t>i o wolontariacie;</w:t>
      </w:r>
    </w:p>
    <w:p w14:paraId="3344B688" w14:textId="6E94146B" w:rsidR="00A079C0" w:rsidRPr="00A079C0" w:rsidRDefault="00A079C0" w:rsidP="004C7CE9">
      <w:pPr>
        <w:spacing w:after="0" w:line="300" w:lineRule="auto"/>
        <w:rPr>
          <w:szCs w:val="24"/>
        </w:rPr>
      </w:pPr>
      <w:r>
        <w:rPr>
          <w:szCs w:val="24"/>
        </w:rPr>
        <w:t>5</w:t>
      </w:r>
      <w:r w:rsidRPr="00A079C0">
        <w:rPr>
          <w:szCs w:val="24"/>
        </w:rPr>
        <w:t xml:space="preserve">. Ustawa z dnia 20 kwietnia 2004 r. o promocji zatrudnienia i instytucjach rynku pracy; </w:t>
      </w:r>
    </w:p>
    <w:p w14:paraId="6E1B4862" w14:textId="34912B48" w:rsidR="00A079C0" w:rsidRPr="00A079C0" w:rsidRDefault="00622993" w:rsidP="004C7CE9">
      <w:pPr>
        <w:spacing w:after="0" w:line="300" w:lineRule="auto"/>
        <w:rPr>
          <w:szCs w:val="24"/>
        </w:rPr>
      </w:pPr>
      <w:r>
        <w:rPr>
          <w:szCs w:val="24"/>
        </w:rPr>
        <w:t>6</w:t>
      </w:r>
      <w:r w:rsidR="00A079C0" w:rsidRPr="00A079C0">
        <w:rPr>
          <w:szCs w:val="24"/>
        </w:rPr>
        <w:t>. Ustawa z dnia 8 marca 1990 r. o samorządzie gminnym;</w:t>
      </w:r>
    </w:p>
    <w:p w14:paraId="27B4D4A9" w14:textId="7A539DB9" w:rsidR="00A079C0" w:rsidRPr="00A079C0" w:rsidRDefault="00622993" w:rsidP="004C7CE9">
      <w:pPr>
        <w:spacing w:after="0" w:line="300" w:lineRule="auto"/>
        <w:rPr>
          <w:szCs w:val="24"/>
        </w:rPr>
      </w:pPr>
      <w:r>
        <w:rPr>
          <w:szCs w:val="24"/>
        </w:rPr>
        <w:t>7</w:t>
      </w:r>
      <w:r w:rsidR="00A079C0" w:rsidRPr="00A079C0">
        <w:rPr>
          <w:szCs w:val="24"/>
        </w:rPr>
        <w:t>. Ustawa z dnia 5 czerwca 1998 r. o samorządzie powiatowym;</w:t>
      </w:r>
    </w:p>
    <w:p w14:paraId="5F4F1103" w14:textId="2BB00074" w:rsidR="00A079C0" w:rsidRDefault="00622993" w:rsidP="004C7CE9">
      <w:pPr>
        <w:spacing w:after="0" w:line="300" w:lineRule="auto"/>
        <w:rPr>
          <w:szCs w:val="24"/>
        </w:rPr>
      </w:pPr>
      <w:r>
        <w:rPr>
          <w:szCs w:val="24"/>
        </w:rPr>
        <w:t>8</w:t>
      </w:r>
      <w:r w:rsidR="00A079C0" w:rsidRPr="00A079C0">
        <w:rPr>
          <w:szCs w:val="24"/>
        </w:rPr>
        <w:t>. Ustawa z dnia 4 listopada 2016 r. o wsparciu kobiet w ciąży i ich rodzin</w:t>
      </w:r>
      <w:r>
        <w:rPr>
          <w:szCs w:val="24"/>
        </w:rPr>
        <w:br/>
      </w:r>
      <w:r w:rsidR="00A079C0" w:rsidRPr="00A079C0">
        <w:rPr>
          <w:szCs w:val="24"/>
        </w:rPr>
        <w:t>„Za życiem”;</w:t>
      </w:r>
    </w:p>
    <w:p w14:paraId="1A0E2222" w14:textId="58A5AFC7" w:rsidR="004030CB" w:rsidRDefault="004030CB" w:rsidP="004C7CE9">
      <w:pPr>
        <w:spacing w:after="0" w:line="300" w:lineRule="auto"/>
        <w:rPr>
          <w:szCs w:val="24"/>
        </w:rPr>
      </w:pPr>
      <w:r>
        <w:rPr>
          <w:szCs w:val="24"/>
        </w:rPr>
        <w:t>9. Krajowy Program Przeciwdziałania Ubóstwu i Wykluczeniu Społecznemu. Aktualizacja 2021-2027 z perspektywą do roku 2030</w:t>
      </w:r>
      <w:r w:rsidR="00697311">
        <w:rPr>
          <w:szCs w:val="24"/>
        </w:rPr>
        <w:t>;</w:t>
      </w:r>
    </w:p>
    <w:p w14:paraId="09A08E03" w14:textId="5ACE523D" w:rsidR="004030CB" w:rsidRPr="00A079C0" w:rsidRDefault="004030CB" w:rsidP="004C7CE9">
      <w:pPr>
        <w:spacing w:after="0" w:line="300" w:lineRule="auto"/>
        <w:rPr>
          <w:szCs w:val="24"/>
        </w:rPr>
      </w:pPr>
      <w:r>
        <w:rPr>
          <w:szCs w:val="24"/>
        </w:rPr>
        <w:t xml:space="preserve">10. </w:t>
      </w:r>
      <w:r w:rsidR="00687E8A" w:rsidRPr="002B3C9B">
        <w:rPr>
          <w:szCs w:val="24"/>
        </w:rPr>
        <w:t>Strategi</w:t>
      </w:r>
      <w:r w:rsidR="00687E8A">
        <w:rPr>
          <w:szCs w:val="24"/>
        </w:rPr>
        <w:t>a</w:t>
      </w:r>
      <w:r w:rsidR="00687E8A" w:rsidRPr="002B3C9B">
        <w:rPr>
          <w:szCs w:val="24"/>
        </w:rPr>
        <w:t xml:space="preserve"> rozwoju usług społecznych, polityka publiczna do roku 2030</w:t>
      </w:r>
      <w:r w:rsidR="00687E8A">
        <w:rPr>
          <w:szCs w:val="24"/>
        </w:rPr>
        <w:br/>
      </w:r>
      <w:r w:rsidR="00687E8A" w:rsidRPr="002B3C9B">
        <w:rPr>
          <w:szCs w:val="24"/>
        </w:rPr>
        <w:t>(z perspektywą do 2035 r</w:t>
      </w:r>
      <w:r w:rsidR="00687E8A">
        <w:rPr>
          <w:szCs w:val="24"/>
        </w:rPr>
        <w:t>.);</w:t>
      </w:r>
    </w:p>
    <w:p w14:paraId="774C9413" w14:textId="6B84CDC0" w:rsidR="00A079C0" w:rsidRPr="00A079C0" w:rsidRDefault="004030CB" w:rsidP="004C7CE9">
      <w:pPr>
        <w:spacing w:after="0" w:line="300" w:lineRule="auto"/>
        <w:rPr>
          <w:szCs w:val="24"/>
        </w:rPr>
      </w:pPr>
      <w:r>
        <w:rPr>
          <w:szCs w:val="24"/>
        </w:rPr>
        <w:t>11</w:t>
      </w:r>
      <w:r w:rsidR="00A079C0" w:rsidRPr="00A079C0">
        <w:rPr>
          <w:szCs w:val="24"/>
        </w:rPr>
        <w:t>. „Warmińsko-Mazurskie 2030. Strategia rozwoju społeczno-gospodarczego”;</w:t>
      </w:r>
    </w:p>
    <w:p w14:paraId="4FD9A3FF" w14:textId="12E14EEE" w:rsidR="00A079C0" w:rsidRPr="00A079C0" w:rsidRDefault="00A079C0" w:rsidP="004C7CE9">
      <w:pPr>
        <w:spacing w:after="0" w:line="300" w:lineRule="auto"/>
        <w:rPr>
          <w:szCs w:val="24"/>
        </w:rPr>
      </w:pPr>
      <w:r w:rsidRPr="00A079C0">
        <w:rPr>
          <w:szCs w:val="24"/>
        </w:rPr>
        <w:t>1</w:t>
      </w:r>
      <w:r w:rsidR="004030CB">
        <w:rPr>
          <w:szCs w:val="24"/>
        </w:rPr>
        <w:t>2</w:t>
      </w:r>
      <w:r w:rsidRPr="00A079C0">
        <w:rPr>
          <w:szCs w:val="24"/>
        </w:rPr>
        <w:t>. „Strategia polityki społecznej województwa warmińsko-mazurskiego na lata 2021-2030”;</w:t>
      </w:r>
    </w:p>
    <w:p w14:paraId="6B755AA8" w14:textId="061823D6" w:rsidR="00A079C0" w:rsidRPr="00A079C0" w:rsidRDefault="00A079C0" w:rsidP="004C7CE9">
      <w:pPr>
        <w:spacing w:after="0" w:line="300" w:lineRule="auto"/>
        <w:rPr>
          <w:color w:val="FF0000"/>
          <w:szCs w:val="24"/>
        </w:rPr>
      </w:pPr>
      <w:r w:rsidRPr="00A079C0">
        <w:rPr>
          <w:szCs w:val="24"/>
        </w:rPr>
        <w:t>1</w:t>
      </w:r>
      <w:r w:rsidR="004030CB">
        <w:rPr>
          <w:szCs w:val="24"/>
        </w:rPr>
        <w:t>3</w:t>
      </w:r>
      <w:r w:rsidRPr="00A079C0">
        <w:rPr>
          <w:szCs w:val="24"/>
        </w:rPr>
        <w:t>. Fundusze Europejskie dla Warmii i Mazur 2021–2027;</w:t>
      </w:r>
    </w:p>
    <w:p w14:paraId="1023C3E3" w14:textId="575E6225" w:rsidR="00A079C0" w:rsidRPr="00A079C0" w:rsidRDefault="00A079C0" w:rsidP="004C7CE9">
      <w:pPr>
        <w:spacing w:after="0" w:line="300" w:lineRule="auto"/>
        <w:rPr>
          <w:szCs w:val="24"/>
        </w:rPr>
      </w:pPr>
      <w:r w:rsidRPr="00A079C0">
        <w:rPr>
          <w:szCs w:val="24"/>
        </w:rPr>
        <w:t>1</w:t>
      </w:r>
      <w:r w:rsidR="004030CB">
        <w:rPr>
          <w:szCs w:val="24"/>
        </w:rPr>
        <w:t>4</w:t>
      </w:r>
      <w:r w:rsidRPr="00A079C0">
        <w:rPr>
          <w:szCs w:val="24"/>
        </w:rPr>
        <w:t>. Fundusze Europejskie dla Rozwoju Społecznego Program na lata 2021-2027;</w:t>
      </w:r>
    </w:p>
    <w:p w14:paraId="471EA1D3" w14:textId="11C6187F" w:rsidR="00A079C0" w:rsidRPr="00A079C0" w:rsidRDefault="00A079C0" w:rsidP="004C7CE9">
      <w:pPr>
        <w:spacing w:after="0" w:line="300" w:lineRule="auto"/>
        <w:rPr>
          <w:szCs w:val="24"/>
        </w:rPr>
      </w:pPr>
      <w:r w:rsidRPr="00A079C0">
        <w:rPr>
          <w:szCs w:val="24"/>
        </w:rPr>
        <w:t>1</w:t>
      </w:r>
      <w:r w:rsidR="004030CB">
        <w:rPr>
          <w:szCs w:val="24"/>
        </w:rPr>
        <w:t>5</w:t>
      </w:r>
      <w:r w:rsidRPr="00A079C0">
        <w:rPr>
          <w:szCs w:val="24"/>
        </w:rPr>
        <w:t>. Powszechna Deklaracja Praw Człowieka;</w:t>
      </w:r>
    </w:p>
    <w:p w14:paraId="7D32E4A1" w14:textId="4618D1F1" w:rsidR="00A079C0" w:rsidRPr="00A079C0" w:rsidRDefault="00A079C0" w:rsidP="004C7CE9">
      <w:pPr>
        <w:spacing w:after="0" w:line="300" w:lineRule="auto"/>
        <w:rPr>
          <w:szCs w:val="24"/>
        </w:rPr>
      </w:pPr>
      <w:r w:rsidRPr="00A079C0">
        <w:rPr>
          <w:szCs w:val="24"/>
        </w:rPr>
        <w:t>1</w:t>
      </w:r>
      <w:r w:rsidR="004030CB">
        <w:rPr>
          <w:szCs w:val="24"/>
        </w:rPr>
        <w:t>6</w:t>
      </w:r>
      <w:r w:rsidRPr="00A079C0">
        <w:rPr>
          <w:szCs w:val="24"/>
        </w:rPr>
        <w:t>. Karta Praw Rodziny.</w:t>
      </w:r>
    </w:p>
    <w:p w14:paraId="499BC11D" w14:textId="32A0CD45" w:rsidR="000D11A6" w:rsidRDefault="00C61EE4" w:rsidP="00FD4238">
      <w:pPr>
        <w:spacing w:after="0" w:line="276" w:lineRule="auto"/>
        <w:rPr>
          <w:szCs w:val="24"/>
        </w:rPr>
      </w:pPr>
      <w:r w:rsidRPr="00220019">
        <w:rPr>
          <w:szCs w:val="24"/>
        </w:rPr>
        <w:t xml:space="preserve"> </w:t>
      </w:r>
    </w:p>
    <w:p w14:paraId="5DEFA75B" w14:textId="4DF43F5A" w:rsidR="004C7CE9" w:rsidRDefault="004C7CE9" w:rsidP="00FD4238">
      <w:pPr>
        <w:spacing w:after="0" w:line="276" w:lineRule="auto"/>
        <w:rPr>
          <w:rFonts w:eastAsia="Calibri"/>
          <w:color w:val="00000A"/>
          <w:szCs w:val="24"/>
        </w:rPr>
      </w:pPr>
    </w:p>
    <w:p w14:paraId="2E2F2BC0" w14:textId="1B1DBDF8" w:rsidR="004C7CE9" w:rsidRDefault="004C7CE9" w:rsidP="00FD4238">
      <w:pPr>
        <w:spacing w:after="0" w:line="276" w:lineRule="auto"/>
        <w:rPr>
          <w:rFonts w:eastAsia="Calibri"/>
          <w:color w:val="00000A"/>
          <w:szCs w:val="24"/>
        </w:rPr>
      </w:pPr>
    </w:p>
    <w:p w14:paraId="5F0D9AA6" w14:textId="77777777" w:rsidR="004C7CE9" w:rsidRDefault="004C7CE9" w:rsidP="00FD4238">
      <w:pPr>
        <w:spacing w:after="0" w:line="276" w:lineRule="auto"/>
        <w:rPr>
          <w:rFonts w:eastAsia="Calibri"/>
          <w:color w:val="00000A"/>
          <w:szCs w:val="24"/>
        </w:rPr>
      </w:pPr>
    </w:p>
    <w:p w14:paraId="6693EA5D" w14:textId="65844759" w:rsidR="007D5954" w:rsidRDefault="00FD2B26" w:rsidP="003E5150">
      <w:pPr>
        <w:pStyle w:val="Nagwek1"/>
        <w:rPr>
          <w:b w:val="0"/>
          <w:sz w:val="24"/>
          <w:szCs w:val="24"/>
        </w:rPr>
      </w:pPr>
      <w:bookmarkStart w:id="4" w:name="_Toc129782152"/>
      <w:r w:rsidRPr="003E5150">
        <w:rPr>
          <w:rFonts w:eastAsia="Calibri"/>
          <w:b w:val="0"/>
          <w:color w:val="00000A"/>
          <w:sz w:val="24"/>
          <w:szCs w:val="24"/>
        </w:rPr>
        <w:lastRenderedPageBreak/>
        <w:t>I</w:t>
      </w:r>
      <w:r w:rsidR="00482739" w:rsidRPr="003E5150">
        <w:rPr>
          <w:rFonts w:eastAsia="Calibri"/>
          <w:b w:val="0"/>
          <w:color w:val="00000A"/>
          <w:sz w:val="24"/>
          <w:szCs w:val="24"/>
        </w:rPr>
        <w:t>I</w:t>
      </w:r>
      <w:r w:rsidRPr="003E5150">
        <w:rPr>
          <w:rFonts w:eastAsia="Calibri"/>
          <w:b w:val="0"/>
          <w:color w:val="00000A"/>
          <w:sz w:val="24"/>
          <w:szCs w:val="24"/>
        </w:rPr>
        <w:t xml:space="preserve">. </w:t>
      </w:r>
      <w:r w:rsidR="00CF54B3" w:rsidRPr="003E5150">
        <w:rPr>
          <w:b w:val="0"/>
          <w:sz w:val="24"/>
          <w:szCs w:val="24"/>
        </w:rPr>
        <w:t>CHARAKTERYSTYKA SPOŁECZN</w:t>
      </w:r>
      <w:r w:rsidR="00F448C8" w:rsidRPr="003E5150">
        <w:rPr>
          <w:b w:val="0"/>
          <w:sz w:val="24"/>
          <w:szCs w:val="24"/>
        </w:rPr>
        <w:t>O-DEMOGRAFICZNA</w:t>
      </w:r>
      <w:r w:rsidR="00CF54B3" w:rsidRPr="003E5150">
        <w:rPr>
          <w:b w:val="0"/>
          <w:sz w:val="24"/>
          <w:szCs w:val="24"/>
        </w:rPr>
        <w:t xml:space="preserve"> RODZIN</w:t>
      </w:r>
      <w:r w:rsidR="0098206D" w:rsidRPr="003E5150">
        <w:rPr>
          <w:b w:val="0"/>
          <w:sz w:val="24"/>
          <w:szCs w:val="24"/>
        </w:rPr>
        <w:br/>
        <w:t>W WOJEWÓDZTWIE WARMIŃSKO-MAZURSKIM</w:t>
      </w:r>
      <w:bookmarkEnd w:id="4"/>
    </w:p>
    <w:p w14:paraId="1EB21613" w14:textId="77777777" w:rsidR="00AA6A4E" w:rsidRPr="00AA6A4E" w:rsidRDefault="00AA6A4E" w:rsidP="00AA6A4E">
      <w:pPr>
        <w:spacing w:after="0"/>
        <w:rPr>
          <w:lang w:eastAsia="pl-PL"/>
        </w:rPr>
      </w:pPr>
    </w:p>
    <w:p w14:paraId="5CEC27FE" w14:textId="4CAFE3E5" w:rsidR="00E40DF2" w:rsidRPr="00220019" w:rsidRDefault="00283F83" w:rsidP="00E40DF2">
      <w:pPr>
        <w:pStyle w:val="Akapitzlist"/>
        <w:numPr>
          <w:ilvl w:val="0"/>
          <w:numId w:val="37"/>
        </w:numPr>
        <w:spacing w:after="0" w:line="276" w:lineRule="auto"/>
        <w:ind w:left="284" w:hanging="284"/>
        <w:rPr>
          <w:szCs w:val="24"/>
        </w:rPr>
      </w:pPr>
      <w:r>
        <w:rPr>
          <w:szCs w:val="24"/>
        </w:rPr>
        <w:t>W</w:t>
      </w:r>
      <w:r w:rsidRPr="00220019">
        <w:rPr>
          <w:szCs w:val="24"/>
        </w:rPr>
        <w:t xml:space="preserve"> </w:t>
      </w:r>
      <w:r w:rsidR="00E40DF2" w:rsidRPr="00220019">
        <w:rPr>
          <w:szCs w:val="24"/>
        </w:rPr>
        <w:t xml:space="preserve">końcu roku 2021 </w:t>
      </w:r>
      <w:r>
        <w:rPr>
          <w:szCs w:val="24"/>
        </w:rPr>
        <w:t>w</w:t>
      </w:r>
      <w:r w:rsidRPr="00220019">
        <w:rPr>
          <w:szCs w:val="24"/>
        </w:rPr>
        <w:t xml:space="preserve">ojewództwo </w:t>
      </w:r>
      <w:r w:rsidR="00E40DF2" w:rsidRPr="00220019">
        <w:rPr>
          <w:szCs w:val="24"/>
        </w:rPr>
        <w:t>zamieszkiwało 1 374 699 osób. W okresie 2011-2021 populacja województwa zmniejszyła się o 77</w:t>
      </w:r>
      <w:r w:rsidR="008225F2">
        <w:rPr>
          <w:szCs w:val="24"/>
        </w:rPr>
        <w:t> </w:t>
      </w:r>
      <w:r w:rsidR="00E40DF2" w:rsidRPr="00220019">
        <w:rPr>
          <w:szCs w:val="24"/>
        </w:rPr>
        <w:t>897</w:t>
      </w:r>
      <w:r w:rsidR="008225F2">
        <w:rPr>
          <w:szCs w:val="24"/>
        </w:rPr>
        <w:t xml:space="preserve"> osób</w:t>
      </w:r>
      <w:r w:rsidR="00E40DF2" w:rsidRPr="00220019">
        <w:rPr>
          <w:szCs w:val="24"/>
        </w:rPr>
        <w:t xml:space="preserve">, </w:t>
      </w:r>
      <w:proofErr w:type="spellStart"/>
      <w:r w:rsidR="00E40DF2" w:rsidRPr="00220019">
        <w:rPr>
          <w:szCs w:val="24"/>
        </w:rPr>
        <w:t>tj</w:t>
      </w:r>
      <w:proofErr w:type="spellEnd"/>
      <w:r w:rsidR="008225F2">
        <w:rPr>
          <w:szCs w:val="24"/>
        </w:rPr>
        <w:t xml:space="preserve"> </w:t>
      </w:r>
      <w:r w:rsidR="00E40DF2" w:rsidRPr="00220019">
        <w:rPr>
          <w:szCs w:val="24"/>
        </w:rPr>
        <w:t>o 5,4%.</w:t>
      </w:r>
    </w:p>
    <w:p w14:paraId="6AC71483" w14:textId="75717CA7" w:rsidR="00E40DF2" w:rsidRPr="00220019" w:rsidRDefault="00E40DF2" w:rsidP="00E40DF2">
      <w:pPr>
        <w:pStyle w:val="Akapitzlist"/>
        <w:numPr>
          <w:ilvl w:val="0"/>
          <w:numId w:val="37"/>
        </w:numPr>
        <w:spacing w:after="0" w:line="276" w:lineRule="auto"/>
        <w:ind w:left="284" w:hanging="284"/>
        <w:rPr>
          <w:szCs w:val="24"/>
        </w:rPr>
      </w:pPr>
      <w:r w:rsidRPr="00220019">
        <w:rPr>
          <w:szCs w:val="24"/>
        </w:rPr>
        <w:t xml:space="preserve">Od 2000 r. w województwie </w:t>
      </w:r>
      <w:r w:rsidR="008225F2">
        <w:rPr>
          <w:szCs w:val="24"/>
        </w:rPr>
        <w:t xml:space="preserve">notuje się </w:t>
      </w:r>
      <w:r w:rsidRPr="00220019">
        <w:rPr>
          <w:szCs w:val="24"/>
        </w:rPr>
        <w:t>ubytek migracyjny (więcej osób wyje</w:t>
      </w:r>
      <w:r w:rsidR="008225F2">
        <w:rPr>
          <w:szCs w:val="24"/>
        </w:rPr>
        <w:t xml:space="preserve">żdża </w:t>
      </w:r>
      <w:r w:rsidR="008225F2">
        <w:rPr>
          <w:szCs w:val="24"/>
        </w:rPr>
        <w:br/>
      </w:r>
      <w:r w:rsidRPr="00220019">
        <w:rPr>
          <w:szCs w:val="24"/>
        </w:rPr>
        <w:t>z województwa, niż meld</w:t>
      </w:r>
      <w:r w:rsidR="008225F2">
        <w:rPr>
          <w:szCs w:val="24"/>
        </w:rPr>
        <w:t>uje</w:t>
      </w:r>
      <w:r w:rsidRPr="00220019">
        <w:rPr>
          <w:szCs w:val="24"/>
        </w:rPr>
        <w:t xml:space="preserve"> się w nim na stałe). W 2021 r. saldo migracji</w:t>
      </w:r>
      <w:r w:rsidR="008225F2">
        <w:rPr>
          <w:szCs w:val="24"/>
        </w:rPr>
        <w:br/>
      </w:r>
      <w:r w:rsidRPr="00220019">
        <w:rPr>
          <w:szCs w:val="24"/>
        </w:rPr>
        <w:t>w województwie wyniosło -2391 osób.</w:t>
      </w:r>
    </w:p>
    <w:p w14:paraId="726ACC3D" w14:textId="7669B81A" w:rsidR="00E40DF2" w:rsidRPr="00220019" w:rsidRDefault="00E40DF2" w:rsidP="00E40DF2">
      <w:pPr>
        <w:pStyle w:val="Akapitzlist"/>
        <w:numPr>
          <w:ilvl w:val="0"/>
          <w:numId w:val="37"/>
        </w:numPr>
        <w:spacing w:after="0" w:line="276" w:lineRule="auto"/>
        <w:ind w:left="284" w:hanging="284"/>
        <w:rPr>
          <w:szCs w:val="24"/>
        </w:rPr>
      </w:pPr>
      <w:r w:rsidRPr="00220019">
        <w:rPr>
          <w:szCs w:val="24"/>
        </w:rPr>
        <w:t>Spada liczba urodzeń - w 2021 roku zarejestrowano 10 539 urodzeń żywych, czyli o 13% mniej niż w roku poprzednim i o 23% mniej niż</w:t>
      </w:r>
      <w:r w:rsidR="00953CAF">
        <w:rPr>
          <w:szCs w:val="24"/>
        </w:rPr>
        <w:t xml:space="preserve"> </w:t>
      </w:r>
      <w:r w:rsidRPr="00220019">
        <w:rPr>
          <w:szCs w:val="24"/>
        </w:rPr>
        <w:t>w roku 2018</w:t>
      </w:r>
      <w:r w:rsidR="00F448C8" w:rsidRPr="00220019">
        <w:rPr>
          <w:szCs w:val="24"/>
        </w:rPr>
        <w:t>.</w:t>
      </w:r>
    </w:p>
    <w:p w14:paraId="062A3AAC" w14:textId="71A33D4E" w:rsidR="00E40DF2" w:rsidRPr="00220019" w:rsidRDefault="00E40DF2" w:rsidP="00E40DF2">
      <w:pPr>
        <w:pStyle w:val="Akapitzlist"/>
        <w:numPr>
          <w:ilvl w:val="0"/>
          <w:numId w:val="37"/>
        </w:numPr>
        <w:spacing w:after="0" w:line="276" w:lineRule="auto"/>
        <w:ind w:left="284" w:hanging="284"/>
        <w:rPr>
          <w:szCs w:val="24"/>
        </w:rPr>
      </w:pPr>
      <w:r w:rsidRPr="00220019">
        <w:rPr>
          <w:szCs w:val="24"/>
        </w:rPr>
        <w:t>W 2021 roku zawarto 5605 związków małżeńskich, co w stosunku do 2018 r. stanowi spadek o 1091 związków. W roku 2021 na 1000 ludności przypadły 4 nowo zawarte małżeństwa. W Polsce były to 4,4 małżeństwa.</w:t>
      </w:r>
    </w:p>
    <w:p w14:paraId="1E73D4D2" w14:textId="77777777" w:rsidR="00450FC3" w:rsidRPr="00220019" w:rsidRDefault="00450FC3" w:rsidP="00ED0D6E">
      <w:pPr>
        <w:pStyle w:val="Akapitzlist"/>
        <w:spacing w:after="0" w:line="276" w:lineRule="auto"/>
        <w:ind w:left="284"/>
        <w:rPr>
          <w:szCs w:val="24"/>
        </w:rPr>
      </w:pPr>
    </w:p>
    <w:tbl>
      <w:tblPr>
        <w:tblStyle w:val="Tabela-Siatka"/>
        <w:tblW w:w="5000" w:type="pct"/>
        <w:tblLook w:val="04A0" w:firstRow="1" w:lastRow="0" w:firstColumn="1" w:lastColumn="0" w:noHBand="0" w:noVBand="1"/>
      </w:tblPr>
      <w:tblGrid>
        <w:gridCol w:w="9062"/>
      </w:tblGrid>
      <w:tr w:rsidR="00662E68" w:rsidRPr="00220019" w14:paraId="4B61100A" w14:textId="77777777" w:rsidTr="00ED0D6E">
        <w:tc>
          <w:tcPr>
            <w:tcW w:w="5000" w:type="pct"/>
          </w:tcPr>
          <w:p w14:paraId="47F98B47" w14:textId="53E9E0E0" w:rsidR="00662E68" w:rsidRPr="00220019" w:rsidRDefault="00662E68" w:rsidP="00ED0D6E">
            <w:pPr>
              <w:pStyle w:val="Akapitzlist"/>
              <w:spacing w:before="120" w:after="120" w:line="276" w:lineRule="auto"/>
              <w:ind w:left="164"/>
              <w:contextualSpacing w:val="0"/>
              <w:rPr>
                <w:szCs w:val="24"/>
              </w:rPr>
            </w:pPr>
            <w:r w:rsidRPr="00220019">
              <w:rPr>
                <w:rStyle w:val="markedcontent"/>
                <w:szCs w:val="24"/>
              </w:rPr>
              <w:t>Według wstępnych wyników NSP 2021 liczba rodzin w województwie warmińsko-mazurskim wyniosła 365,7 tys. i</w:t>
            </w:r>
            <w:r w:rsidRPr="00220019">
              <w:rPr>
                <w:szCs w:val="24"/>
              </w:rPr>
              <w:t xml:space="preserve"> </w:t>
            </w:r>
            <w:r w:rsidRPr="00220019">
              <w:rPr>
                <w:rStyle w:val="markedcontent"/>
                <w:szCs w:val="24"/>
              </w:rPr>
              <w:t>w ciągu dekady zmniejszyła się o 44 215 rodzin tj.</w:t>
            </w:r>
            <w:r w:rsidR="00450FC3" w:rsidRPr="00220019">
              <w:rPr>
                <w:rStyle w:val="markedcontent"/>
                <w:szCs w:val="24"/>
              </w:rPr>
              <w:t xml:space="preserve"> </w:t>
            </w:r>
            <w:r w:rsidRPr="00220019">
              <w:rPr>
                <w:rStyle w:val="markedcontent"/>
                <w:szCs w:val="24"/>
              </w:rPr>
              <w:t>o 10,8 %.</w:t>
            </w:r>
          </w:p>
        </w:tc>
      </w:tr>
    </w:tbl>
    <w:p w14:paraId="6B77F782" w14:textId="77777777" w:rsidR="00662E68" w:rsidRPr="00220019" w:rsidRDefault="00662E68" w:rsidP="00ED0D6E">
      <w:pPr>
        <w:pStyle w:val="Akapitzlist"/>
        <w:spacing w:after="0" w:line="276" w:lineRule="auto"/>
        <w:ind w:left="284"/>
        <w:rPr>
          <w:szCs w:val="24"/>
        </w:rPr>
      </w:pPr>
    </w:p>
    <w:p w14:paraId="60826E8A" w14:textId="36FF3AA8" w:rsidR="00592470" w:rsidRPr="00220019" w:rsidRDefault="00F04CED" w:rsidP="00592470">
      <w:pPr>
        <w:pStyle w:val="Akapitzlist"/>
        <w:numPr>
          <w:ilvl w:val="0"/>
          <w:numId w:val="37"/>
        </w:numPr>
        <w:spacing w:after="0" w:line="276" w:lineRule="auto"/>
        <w:ind w:left="284" w:hanging="284"/>
        <w:rPr>
          <w:rStyle w:val="markedcontent"/>
          <w:szCs w:val="24"/>
        </w:rPr>
      </w:pPr>
      <w:r w:rsidRPr="00ED0D6E">
        <w:rPr>
          <w:rStyle w:val="markedcontent"/>
          <w:szCs w:val="24"/>
        </w:rPr>
        <w:t>W porównaniu z danymi spisu z 2011 r. znacznie obniżyła się liczba małżeństw</w:t>
      </w:r>
      <w:r w:rsidR="00453775" w:rsidRPr="00220019">
        <w:rPr>
          <w:rStyle w:val="markedcontent"/>
          <w:szCs w:val="24"/>
        </w:rPr>
        <w:br/>
      </w:r>
      <w:r w:rsidR="00C82B82" w:rsidRPr="00220019">
        <w:rPr>
          <w:rStyle w:val="markedcontent"/>
          <w:szCs w:val="24"/>
        </w:rPr>
        <w:t xml:space="preserve">(o 14,6 %), szczególnie małżeństw z dziećmi </w:t>
      </w:r>
      <w:r w:rsidRPr="00ED0D6E">
        <w:rPr>
          <w:rStyle w:val="markedcontent"/>
          <w:szCs w:val="24"/>
        </w:rPr>
        <w:t xml:space="preserve">– w 2021 r. było ich </w:t>
      </w:r>
      <w:r w:rsidR="00C82B82" w:rsidRPr="00220019">
        <w:rPr>
          <w:rStyle w:val="markedcontent"/>
          <w:szCs w:val="24"/>
        </w:rPr>
        <w:t>142</w:t>
      </w:r>
      <w:r w:rsidR="00F81AC4" w:rsidRPr="00220019">
        <w:rPr>
          <w:rStyle w:val="markedcontent"/>
          <w:szCs w:val="24"/>
        </w:rPr>
        <w:t xml:space="preserve">,1 </w:t>
      </w:r>
      <w:r w:rsidRPr="00ED0D6E">
        <w:rPr>
          <w:rStyle w:val="markedcontent"/>
          <w:szCs w:val="24"/>
        </w:rPr>
        <w:t>tys., tj.</w:t>
      </w:r>
      <w:r w:rsidR="00453775" w:rsidRPr="00220019">
        <w:rPr>
          <w:rStyle w:val="markedcontent"/>
          <w:szCs w:val="24"/>
        </w:rPr>
        <w:br/>
      </w:r>
      <w:r w:rsidR="00C82B82" w:rsidRPr="00220019">
        <w:rPr>
          <w:rStyle w:val="markedcontent"/>
          <w:szCs w:val="24"/>
        </w:rPr>
        <w:t xml:space="preserve">o 28,6 % mniej niż w 2011 r. </w:t>
      </w:r>
      <w:r w:rsidR="00453775" w:rsidRPr="00220019">
        <w:rPr>
          <w:rStyle w:val="markedcontent"/>
          <w:szCs w:val="24"/>
        </w:rPr>
        <w:t>Pomimo</w:t>
      </w:r>
      <w:r w:rsidR="00453775" w:rsidRPr="00220019">
        <w:rPr>
          <w:szCs w:val="24"/>
        </w:rPr>
        <w:t xml:space="preserve"> </w:t>
      </w:r>
      <w:r w:rsidR="00453775" w:rsidRPr="00220019">
        <w:rPr>
          <w:rStyle w:val="markedcontent"/>
          <w:szCs w:val="24"/>
        </w:rPr>
        <w:t>znacznego spadku ich liczby, niezmiennie ta grupa pozostawała najczęstszym typem rodziny.</w:t>
      </w:r>
      <w:r w:rsidR="00453775" w:rsidRPr="00220019">
        <w:rPr>
          <w:szCs w:val="24"/>
        </w:rPr>
        <w:t xml:space="preserve"> </w:t>
      </w:r>
      <w:r w:rsidR="00C82B82" w:rsidRPr="00220019">
        <w:rPr>
          <w:rStyle w:val="markedcontent"/>
          <w:szCs w:val="24"/>
        </w:rPr>
        <w:t>Małżeństwa z dziećmi w 2021 r. stanowiły</w:t>
      </w:r>
      <w:r w:rsidR="00650ACE" w:rsidRPr="00220019">
        <w:rPr>
          <w:rStyle w:val="markedcontent"/>
          <w:szCs w:val="24"/>
        </w:rPr>
        <w:t xml:space="preserve"> 38,9 </w:t>
      </w:r>
      <w:r w:rsidRPr="00ED0D6E">
        <w:rPr>
          <w:rStyle w:val="markedcontent"/>
          <w:szCs w:val="24"/>
        </w:rPr>
        <w:t>% ogółu rodzin</w:t>
      </w:r>
      <w:r w:rsidR="00F81AC4" w:rsidRPr="00220019">
        <w:rPr>
          <w:szCs w:val="24"/>
        </w:rPr>
        <w:t xml:space="preserve"> </w:t>
      </w:r>
      <w:r w:rsidRPr="00ED0D6E">
        <w:rPr>
          <w:rStyle w:val="markedcontent"/>
          <w:szCs w:val="24"/>
        </w:rPr>
        <w:t>(w 2011 r.</w:t>
      </w:r>
      <w:r w:rsidR="00650ACE" w:rsidRPr="00220019">
        <w:rPr>
          <w:rStyle w:val="markedcontent"/>
          <w:szCs w:val="24"/>
        </w:rPr>
        <w:t xml:space="preserve"> było to</w:t>
      </w:r>
      <w:r w:rsidRPr="00ED0D6E">
        <w:rPr>
          <w:rStyle w:val="markedcontent"/>
          <w:szCs w:val="24"/>
        </w:rPr>
        <w:t xml:space="preserve"> </w:t>
      </w:r>
      <w:r w:rsidR="00650ACE" w:rsidRPr="00220019">
        <w:rPr>
          <w:rStyle w:val="markedcontent"/>
          <w:szCs w:val="24"/>
        </w:rPr>
        <w:t>48</w:t>
      </w:r>
      <w:r w:rsidRPr="00ED0D6E">
        <w:rPr>
          <w:rStyle w:val="markedcontent"/>
          <w:szCs w:val="24"/>
        </w:rPr>
        <w:t>,</w:t>
      </w:r>
      <w:r w:rsidR="007A5EA8" w:rsidRPr="00220019">
        <w:rPr>
          <w:rStyle w:val="markedcontent"/>
          <w:szCs w:val="24"/>
        </w:rPr>
        <w:t>5</w:t>
      </w:r>
      <w:r w:rsidR="00211999" w:rsidRPr="00220019">
        <w:rPr>
          <w:rStyle w:val="markedcontent"/>
          <w:szCs w:val="24"/>
        </w:rPr>
        <w:t xml:space="preserve"> </w:t>
      </w:r>
      <w:r w:rsidRPr="00ED0D6E">
        <w:rPr>
          <w:rStyle w:val="markedcontent"/>
          <w:szCs w:val="24"/>
        </w:rPr>
        <w:t>% ogółu rodzin).</w:t>
      </w:r>
      <w:r w:rsidR="00650ACE" w:rsidRPr="00220019">
        <w:rPr>
          <w:rStyle w:val="markedcontent"/>
          <w:szCs w:val="24"/>
        </w:rPr>
        <w:t xml:space="preserve"> </w:t>
      </w:r>
      <w:r w:rsidR="00032EE7" w:rsidRPr="00220019">
        <w:rPr>
          <w:rStyle w:val="markedcontent"/>
          <w:szCs w:val="24"/>
        </w:rPr>
        <w:t>Jednocześnie w</w:t>
      </w:r>
      <w:r w:rsidR="00650ACE" w:rsidRPr="00220019">
        <w:rPr>
          <w:rStyle w:val="markedcontent"/>
          <w:szCs w:val="24"/>
        </w:rPr>
        <w:t>zrosła</w:t>
      </w:r>
      <w:r w:rsidR="00032EE7" w:rsidRPr="00220019">
        <w:rPr>
          <w:rStyle w:val="markedcontent"/>
          <w:szCs w:val="24"/>
        </w:rPr>
        <w:t xml:space="preserve"> </w:t>
      </w:r>
      <w:r w:rsidR="00650ACE" w:rsidRPr="00220019">
        <w:rPr>
          <w:rStyle w:val="markedcontent"/>
          <w:szCs w:val="24"/>
        </w:rPr>
        <w:t>liczba małżeństw bez dzieci, które w 2021 r. stanowiły 30,</w:t>
      </w:r>
      <w:r w:rsidR="009B34AD" w:rsidRPr="00220019">
        <w:rPr>
          <w:rStyle w:val="markedcontent"/>
          <w:szCs w:val="24"/>
        </w:rPr>
        <w:t>3</w:t>
      </w:r>
      <w:r w:rsidR="00650ACE" w:rsidRPr="00220019">
        <w:rPr>
          <w:rStyle w:val="markedcontent"/>
          <w:szCs w:val="24"/>
        </w:rPr>
        <w:t>% ogółu rodzin</w:t>
      </w:r>
      <w:r w:rsidR="00032EE7" w:rsidRPr="00220019">
        <w:rPr>
          <w:rStyle w:val="markedcontent"/>
          <w:szCs w:val="24"/>
        </w:rPr>
        <w:t>, d</w:t>
      </w:r>
      <w:r w:rsidR="00650ACE" w:rsidRPr="00220019">
        <w:rPr>
          <w:rStyle w:val="markedcontent"/>
          <w:szCs w:val="24"/>
        </w:rPr>
        <w:t>ekadę wcześniej było</w:t>
      </w:r>
      <w:r w:rsidR="00032EE7" w:rsidRPr="00220019">
        <w:rPr>
          <w:rStyle w:val="markedcontent"/>
          <w:szCs w:val="24"/>
        </w:rPr>
        <w:t xml:space="preserve"> ich</w:t>
      </w:r>
      <w:r w:rsidR="00650ACE" w:rsidRPr="00220019">
        <w:rPr>
          <w:rStyle w:val="markedcontent"/>
          <w:szCs w:val="24"/>
        </w:rPr>
        <w:t xml:space="preserve"> 23,8 %.</w:t>
      </w:r>
      <w:r w:rsidR="00453775" w:rsidRPr="00220019">
        <w:rPr>
          <w:rStyle w:val="markedcontent"/>
          <w:szCs w:val="24"/>
        </w:rPr>
        <w:t xml:space="preserve"> </w:t>
      </w:r>
    </w:p>
    <w:p w14:paraId="5F720F32" w14:textId="70A61C88" w:rsidR="008C71FD" w:rsidRPr="00220019" w:rsidRDefault="00F04CED" w:rsidP="008C71FD">
      <w:pPr>
        <w:pStyle w:val="Akapitzlist"/>
        <w:numPr>
          <w:ilvl w:val="0"/>
          <w:numId w:val="37"/>
        </w:numPr>
        <w:spacing w:after="0" w:line="276" w:lineRule="auto"/>
        <w:ind w:left="284" w:hanging="284"/>
        <w:rPr>
          <w:szCs w:val="24"/>
        </w:rPr>
      </w:pPr>
      <w:r w:rsidRPr="00ED0D6E">
        <w:rPr>
          <w:rStyle w:val="markedcontent"/>
          <w:szCs w:val="24"/>
        </w:rPr>
        <w:t>Natomiast dynamicznie</w:t>
      </w:r>
      <w:r w:rsidR="00211999" w:rsidRPr="00220019">
        <w:rPr>
          <w:rStyle w:val="markedcontent"/>
          <w:szCs w:val="24"/>
        </w:rPr>
        <w:t xml:space="preserve"> </w:t>
      </w:r>
      <w:r w:rsidRPr="00ED0D6E">
        <w:rPr>
          <w:rStyle w:val="markedcontent"/>
          <w:szCs w:val="24"/>
        </w:rPr>
        <w:t xml:space="preserve">(o </w:t>
      </w:r>
      <w:r w:rsidR="00211999" w:rsidRPr="00220019">
        <w:rPr>
          <w:rStyle w:val="markedcontent"/>
          <w:szCs w:val="24"/>
        </w:rPr>
        <w:t>48</w:t>
      </w:r>
      <w:r w:rsidR="009B34AD" w:rsidRPr="00220019">
        <w:rPr>
          <w:rStyle w:val="markedcontent"/>
          <w:szCs w:val="24"/>
        </w:rPr>
        <w:t>,7</w:t>
      </w:r>
      <w:r w:rsidR="00211999" w:rsidRPr="00220019">
        <w:rPr>
          <w:rStyle w:val="markedcontent"/>
          <w:szCs w:val="24"/>
        </w:rPr>
        <w:t xml:space="preserve"> </w:t>
      </w:r>
      <w:r w:rsidRPr="00ED0D6E">
        <w:rPr>
          <w:rStyle w:val="markedcontent"/>
          <w:szCs w:val="24"/>
        </w:rPr>
        <w:t>%) wzrosła liczba par pozostających</w:t>
      </w:r>
      <w:r w:rsidR="00592470" w:rsidRPr="00220019">
        <w:rPr>
          <w:rStyle w:val="markedcontent"/>
          <w:szCs w:val="24"/>
        </w:rPr>
        <w:br/>
      </w:r>
      <w:r w:rsidRPr="00ED0D6E">
        <w:rPr>
          <w:rStyle w:val="markedcontent"/>
          <w:szCs w:val="24"/>
        </w:rPr>
        <w:t>w związkach niesformalizowanych - w 2021 r.</w:t>
      </w:r>
      <w:r w:rsidR="00592470" w:rsidRPr="00220019">
        <w:rPr>
          <w:rStyle w:val="markedcontent"/>
          <w:szCs w:val="24"/>
        </w:rPr>
        <w:t xml:space="preserve"> </w:t>
      </w:r>
      <w:r w:rsidRPr="00ED0D6E">
        <w:rPr>
          <w:rStyle w:val="markedcontent"/>
          <w:szCs w:val="24"/>
        </w:rPr>
        <w:t>odnotowano ich</w:t>
      </w:r>
      <w:r w:rsidR="00211999" w:rsidRPr="00220019">
        <w:rPr>
          <w:rStyle w:val="markedcontent"/>
          <w:szCs w:val="24"/>
        </w:rPr>
        <w:t xml:space="preserve"> 23,2</w:t>
      </w:r>
      <w:r w:rsidRPr="00ED0D6E">
        <w:rPr>
          <w:rStyle w:val="markedcontent"/>
          <w:szCs w:val="24"/>
        </w:rPr>
        <w:t xml:space="preserve"> tys. (w 2011 r. – odpowiednio </w:t>
      </w:r>
      <w:r w:rsidR="00211999" w:rsidRPr="00220019">
        <w:rPr>
          <w:rStyle w:val="markedcontent"/>
          <w:szCs w:val="24"/>
        </w:rPr>
        <w:t>15</w:t>
      </w:r>
      <w:r w:rsidR="009B34AD" w:rsidRPr="00220019">
        <w:rPr>
          <w:rStyle w:val="markedcontent"/>
          <w:szCs w:val="24"/>
        </w:rPr>
        <w:t>,6 tys.</w:t>
      </w:r>
      <w:r w:rsidRPr="00ED0D6E">
        <w:rPr>
          <w:rStyle w:val="markedcontent"/>
          <w:szCs w:val="24"/>
        </w:rPr>
        <w:t>). Jednakże w strukturze rodzin</w:t>
      </w:r>
      <w:r w:rsidR="00211999" w:rsidRPr="00220019">
        <w:rPr>
          <w:rStyle w:val="markedcontent"/>
          <w:szCs w:val="24"/>
        </w:rPr>
        <w:t xml:space="preserve"> </w:t>
      </w:r>
      <w:r w:rsidRPr="00ED0D6E">
        <w:rPr>
          <w:rStyle w:val="markedcontent"/>
          <w:szCs w:val="24"/>
        </w:rPr>
        <w:t>według typów</w:t>
      </w:r>
      <w:r w:rsidR="008C71FD" w:rsidRPr="00220019">
        <w:rPr>
          <w:rStyle w:val="markedcontent"/>
          <w:szCs w:val="24"/>
        </w:rPr>
        <w:t xml:space="preserve"> mają</w:t>
      </w:r>
      <w:r w:rsidRPr="00ED0D6E">
        <w:rPr>
          <w:rStyle w:val="markedcontent"/>
          <w:szCs w:val="24"/>
        </w:rPr>
        <w:t xml:space="preserve"> one nadal niewielki udział – </w:t>
      </w:r>
      <w:r w:rsidR="00211999" w:rsidRPr="00220019">
        <w:rPr>
          <w:rStyle w:val="markedcontent"/>
          <w:szCs w:val="24"/>
        </w:rPr>
        <w:t xml:space="preserve">nieco ponad 6 </w:t>
      </w:r>
      <w:r w:rsidRPr="00ED0D6E">
        <w:rPr>
          <w:rStyle w:val="markedcontent"/>
          <w:szCs w:val="24"/>
        </w:rPr>
        <w:t>%.</w:t>
      </w:r>
      <w:r w:rsidR="008C71FD" w:rsidRPr="00220019">
        <w:rPr>
          <w:rStyle w:val="markedcontent"/>
          <w:szCs w:val="24"/>
        </w:rPr>
        <w:t xml:space="preserve"> </w:t>
      </w:r>
      <w:r w:rsidR="008C71FD" w:rsidRPr="00220019">
        <w:rPr>
          <w:szCs w:val="24"/>
        </w:rPr>
        <w:t>Ponad połowę tych par (13,8 tys.) stanowiły rodziny z dziećmi.</w:t>
      </w:r>
    </w:p>
    <w:p w14:paraId="2FA18C43" w14:textId="77777777" w:rsidR="00450FC3" w:rsidRPr="00220019" w:rsidRDefault="00450FC3" w:rsidP="00ED0D6E">
      <w:pPr>
        <w:pStyle w:val="Akapitzlist"/>
        <w:spacing w:after="0" w:line="276" w:lineRule="auto"/>
        <w:ind w:left="284"/>
        <w:rPr>
          <w:szCs w:val="24"/>
        </w:rPr>
      </w:pPr>
    </w:p>
    <w:tbl>
      <w:tblPr>
        <w:tblStyle w:val="Tabela-Siatka"/>
        <w:tblW w:w="5000" w:type="pct"/>
        <w:tblLook w:val="04A0" w:firstRow="1" w:lastRow="0" w:firstColumn="1" w:lastColumn="0" w:noHBand="0" w:noVBand="1"/>
      </w:tblPr>
      <w:tblGrid>
        <w:gridCol w:w="9062"/>
      </w:tblGrid>
      <w:tr w:rsidR="00450FC3" w:rsidRPr="00220019" w14:paraId="5DC7F29C" w14:textId="77777777" w:rsidTr="00ED0D6E">
        <w:tc>
          <w:tcPr>
            <w:tcW w:w="5000" w:type="pct"/>
          </w:tcPr>
          <w:p w14:paraId="7F8649BE" w14:textId="6808BA62" w:rsidR="00450FC3" w:rsidRPr="00220019" w:rsidRDefault="00450FC3" w:rsidP="00ED0D6E">
            <w:pPr>
              <w:pStyle w:val="Akapitzlist"/>
              <w:spacing w:before="120" w:after="120" w:line="276" w:lineRule="auto"/>
              <w:ind w:left="164"/>
              <w:contextualSpacing w:val="0"/>
              <w:rPr>
                <w:szCs w:val="24"/>
              </w:rPr>
            </w:pPr>
            <w:r w:rsidRPr="00220019">
              <w:rPr>
                <w:rStyle w:val="markedcontent"/>
                <w:szCs w:val="24"/>
              </w:rPr>
              <w:t>Warto podkreślić, iż obserwowane w okresie międzyspisowym zmiany</w:t>
            </w:r>
            <w:r w:rsidRPr="00220019">
              <w:rPr>
                <w:rStyle w:val="markedcontent"/>
                <w:szCs w:val="24"/>
              </w:rPr>
              <w:br/>
              <w:t>w strukturze rodzin</w:t>
            </w:r>
            <w:r w:rsidRPr="00220019">
              <w:rPr>
                <w:szCs w:val="24"/>
              </w:rPr>
              <w:t xml:space="preserve"> </w:t>
            </w:r>
            <w:r w:rsidRPr="00220019">
              <w:rPr>
                <w:rStyle w:val="markedcontent"/>
                <w:szCs w:val="24"/>
              </w:rPr>
              <w:t>mogą wynikać m.in. z malejącej liczby zawieranych małżeństw na korzyść pozostawania w</w:t>
            </w:r>
            <w:r w:rsidRPr="00220019">
              <w:rPr>
                <w:szCs w:val="24"/>
              </w:rPr>
              <w:t xml:space="preserve"> </w:t>
            </w:r>
            <w:r w:rsidRPr="00220019">
              <w:rPr>
                <w:rStyle w:val="markedcontent"/>
                <w:szCs w:val="24"/>
              </w:rPr>
              <w:t>związkach niesformalizowanych oraz rosnącej dość dynamicznie w okresie międzyspisowym</w:t>
            </w:r>
            <w:r w:rsidRPr="00220019">
              <w:rPr>
                <w:szCs w:val="24"/>
              </w:rPr>
              <w:t xml:space="preserve"> </w:t>
            </w:r>
            <w:r w:rsidRPr="00220019">
              <w:rPr>
                <w:rStyle w:val="markedcontent"/>
                <w:szCs w:val="24"/>
              </w:rPr>
              <w:t>liczby rozwodów.</w:t>
            </w:r>
          </w:p>
        </w:tc>
      </w:tr>
    </w:tbl>
    <w:p w14:paraId="7FB70D91" w14:textId="77777777" w:rsidR="00450FC3" w:rsidRPr="00220019" w:rsidRDefault="00450FC3" w:rsidP="00ED0D6E">
      <w:pPr>
        <w:pStyle w:val="Akapitzlist"/>
        <w:spacing w:after="0" w:line="276" w:lineRule="auto"/>
        <w:ind w:left="284"/>
        <w:rPr>
          <w:szCs w:val="24"/>
        </w:rPr>
      </w:pPr>
    </w:p>
    <w:p w14:paraId="00B44CB1" w14:textId="1DE9344E" w:rsidR="00CF54B3" w:rsidRPr="00ED0D6E" w:rsidRDefault="00CF54B3">
      <w:pPr>
        <w:pStyle w:val="Akapitzlist"/>
        <w:numPr>
          <w:ilvl w:val="0"/>
          <w:numId w:val="37"/>
        </w:numPr>
        <w:spacing w:after="0" w:line="276" w:lineRule="auto"/>
        <w:ind w:left="284" w:hanging="284"/>
        <w:rPr>
          <w:szCs w:val="24"/>
        </w:rPr>
      </w:pPr>
      <w:r w:rsidRPr="00220019">
        <w:rPr>
          <w:szCs w:val="24"/>
        </w:rPr>
        <w:t>Według danych z Narodowego Spisu Powszechnego Ludności i Mieszkań 2021</w:t>
      </w:r>
      <w:r w:rsidRPr="00220019">
        <w:rPr>
          <w:szCs w:val="24"/>
        </w:rPr>
        <w:br/>
        <w:t>w województwie warmińsko-mazurskim zamieszkuje największa liczba osób rozwiedzionych. W regionie nastąpił największy w kraju wzrost liczby rozwodów</w:t>
      </w:r>
      <w:r w:rsidR="008C71FD" w:rsidRPr="00220019">
        <w:rPr>
          <w:szCs w:val="24"/>
        </w:rPr>
        <w:br/>
      </w:r>
      <w:r w:rsidRPr="00220019">
        <w:rPr>
          <w:szCs w:val="24"/>
        </w:rPr>
        <w:t>w ciągu ostatniej dekady, tj. o 4,1%. Najczęstszą przyczyną rozwodów jest niezgodność charakterów.</w:t>
      </w:r>
    </w:p>
    <w:p w14:paraId="687EF8A7" w14:textId="233002A3" w:rsidR="006226D7" w:rsidRPr="00ED0D6E" w:rsidRDefault="00650ACE">
      <w:pPr>
        <w:pStyle w:val="Akapitzlist"/>
        <w:numPr>
          <w:ilvl w:val="0"/>
          <w:numId w:val="37"/>
        </w:numPr>
        <w:spacing w:after="0" w:line="276" w:lineRule="auto"/>
        <w:ind w:left="284" w:hanging="284"/>
        <w:rPr>
          <w:szCs w:val="24"/>
        </w:rPr>
      </w:pPr>
      <w:r w:rsidRPr="00220019">
        <w:rPr>
          <w:szCs w:val="24"/>
        </w:rPr>
        <w:lastRenderedPageBreak/>
        <w:t>Typem rodzin, których liczba zmniejszyła się w odniesieniu do wyników poprzedniego spisu, są rodziny niepełne. W 2021 r. rodziców samodzielnie wychowujących dzieci było 89,4 tys. Udział matek z dziećmi w strukturze rodzin wyniósł 20,2 %, a ojców – 4,2 %. Należy zwrócić uwagę na wzrost liczby ojców samodzielnie wychowujących dzieci. W 2021 r. ich liczba wyniosła 15,5 tys.(wzrost o 16,</w:t>
      </w:r>
      <w:r w:rsidR="009B34AD" w:rsidRPr="00220019">
        <w:rPr>
          <w:szCs w:val="24"/>
        </w:rPr>
        <w:t>5</w:t>
      </w:r>
      <w:r w:rsidRPr="00220019">
        <w:rPr>
          <w:szCs w:val="24"/>
        </w:rPr>
        <w:t xml:space="preserve"> % w odniesieniu do 2011 r.)</w:t>
      </w:r>
      <w:r w:rsidR="00283F83">
        <w:rPr>
          <w:szCs w:val="24"/>
        </w:rPr>
        <w:t>.</w:t>
      </w:r>
      <w:r w:rsidRPr="00220019">
        <w:rPr>
          <w:szCs w:val="24"/>
        </w:rPr>
        <w:t>Zmniejszyła się natomiast liczba matek z dziećmi:</w:t>
      </w:r>
      <w:r w:rsidR="002B4EB7">
        <w:rPr>
          <w:szCs w:val="24"/>
        </w:rPr>
        <w:t xml:space="preserve"> </w:t>
      </w:r>
      <w:r w:rsidRPr="00220019">
        <w:rPr>
          <w:szCs w:val="24"/>
        </w:rPr>
        <w:t>w 2011 r. było ich 84,7 tys., a dekadę później o 12,8 % mniej, tj. 73,9 tys.</w:t>
      </w:r>
      <w:r w:rsidR="002B4EB7">
        <w:rPr>
          <w:szCs w:val="24"/>
        </w:rPr>
        <w:t xml:space="preserve"> </w:t>
      </w:r>
      <w:r w:rsidR="002B4EB7" w:rsidRPr="00220019">
        <w:rPr>
          <w:szCs w:val="24"/>
        </w:rPr>
        <w:t>W 2021 r. – podobnie jak w 2011 r. niemal co czwarta rodzina była tworzona przez samotnego rodzica z dziećmi, co jest najwyższym wynikiem w kraju.</w:t>
      </w:r>
    </w:p>
    <w:p w14:paraId="2AF77881" w14:textId="00E55EE7" w:rsidR="000E6679" w:rsidRPr="00220019" w:rsidRDefault="006E5450" w:rsidP="00ED0D6E">
      <w:pPr>
        <w:pStyle w:val="Akapitzlist"/>
        <w:numPr>
          <w:ilvl w:val="0"/>
          <w:numId w:val="37"/>
        </w:numPr>
        <w:spacing w:after="0" w:line="276" w:lineRule="auto"/>
        <w:ind w:left="284" w:hanging="284"/>
        <w:rPr>
          <w:szCs w:val="24"/>
        </w:rPr>
      </w:pPr>
      <w:r w:rsidRPr="00ED0D6E">
        <w:rPr>
          <w:szCs w:val="24"/>
        </w:rPr>
        <w:t>W sumie r</w:t>
      </w:r>
      <w:r w:rsidR="000E6679" w:rsidRPr="00220019">
        <w:rPr>
          <w:szCs w:val="24"/>
        </w:rPr>
        <w:t>odziny z dziećmi (pary małżeńskie i związki niesformalizowane</w:t>
      </w:r>
      <w:r w:rsidR="00390B34" w:rsidRPr="00ED0D6E">
        <w:rPr>
          <w:szCs w:val="24"/>
        </w:rPr>
        <w:t xml:space="preserve"> oraz samotni rodzice</w:t>
      </w:r>
      <w:r w:rsidR="000E6679" w:rsidRPr="00220019">
        <w:rPr>
          <w:szCs w:val="24"/>
        </w:rPr>
        <w:t>)</w:t>
      </w:r>
      <w:r w:rsidR="00511E6C" w:rsidRPr="00ED0D6E">
        <w:rPr>
          <w:szCs w:val="24"/>
        </w:rPr>
        <w:t>, których</w:t>
      </w:r>
      <w:r w:rsidR="000E6679" w:rsidRPr="00220019">
        <w:rPr>
          <w:szCs w:val="24"/>
        </w:rPr>
        <w:t xml:space="preserve"> w 2021</w:t>
      </w:r>
      <w:r w:rsidR="002E309F" w:rsidRPr="00ED0D6E">
        <w:rPr>
          <w:szCs w:val="24"/>
        </w:rPr>
        <w:t xml:space="preserve"> </w:t>
      </w:r>
      <w:r w:rsidR="000E6679" w:rsidRPr="00220019">
        <w:rPr>
          <w:szCs w:val="24"/>
        </w:rPr>
        <w:t>r.</w:t>
      </w:r>
      <w:r w:rsidR="00511E6C" w:rsidRPr="00ED0D6E">
        <w:rPr>
          <w:szCs w:val="24"/>
        </w:rPr>
        <w:t xml:space="preserve"> było</w:t>
      </w:r>
      <w:r w:rsidR="00893142">
        <w:rPr>
          <w:szCs w:val="24"/>
        </w:rPr>
        <w:t xml:space="preserve"> </w:t>
      </w:r>
      <w:r w:rsidR="00511E6C" w:rsidRPr="00ED0D6E">
        <w:rPr>
          <w:szCs w:val="24"/>
        </w:rPr>
        <w:t xml:space="preserve">245,3 tys. </w:t>
      </w:r>
      <w:r w:rsidR="000E6679" w:rsidRPr="00220019">
        <w:rPr>
          <w:szCs w:val="24"/>
        </w:rPr>
        <w:t>stanowiły 67</w:t>
      </w:r>
      <w:r w:rsidR="009B34AD" w:rsidRPr="00ED0D6E">
        <w:rPr>
          <w:szCs w:val="24"/>
        </w:rPr>
        <w:t>,1</w:t>
      </w:r>
      <w:r w:rsidR="000E6679" w:rsidRPr="00220019">
        <w:rPr>
          <w:szCs w:val="24"/>
        </w:rPr>
        <w:t xml:space="preserve"> % ogółu rodzin</w:t>
      </w:r>
      <w:r w:rsidR="00DD226D" w:rsidRPr="00ED0D6E">
        <w:rPr>
          <w:szCs w:val="24"/>
        </w:rPr>
        <w:t xml:space="preserve"> zamieszkujących województwo warmińsko-mazurskie</w:t>
      </w:r>
      <w:r w:rsidR="00511E6C" w:rsidRPr="00ED0D6E">
        <w:rPr>
          <w:szCs w:val="24"/>
        </w:rPr>
        <w:t>.</w:t>
      </w:r>
    </w:p>
    <w:p w14:paraId="70DE97F7" w14:textId="77777777" w:rsidR="00E27308" w:rsidRPr="00220019" w:rsidRDefault="00E27308" w:rsidP="002456DE">
      <w:pPr>
        <w:rPr>
          <w:szCs w:val="24"/>
        </w:rPr>
      </w:pPr>
    </w:p>
    <w:p w14:paraId="5E55E72A" w14:textId="1A1639A2" w:rsidR="008166FB" w:rsidRDefault="00776465" w:rsidP="003E5150">
      <w:pPr>
        <w:pStyle w:val="Nagwek2"/>
        <w:rPr>
          <w:rFonts w:ascii="Arial" w:hAnsi="Arial" w:cs="Arial"/>
          <w:color w:val="auto"/>
          <w:sz w:val="24"/>
          <w:szCs w:val="24"/>
        </w:rPr>
      </w:pPr>
      <w:bookmarkStart w:id="5" w:name="_Toc129782153"/>
      <w:r w:rsidRPr="003E5150">
        <w:rPr>
          <w:rFonts w:ascii="Arial" w:hAnsi="Arial" w:cs="Arial"/>
          <w:color w:val="auto"/>
          <w:sz w:val="24"/>
          <w:szCs w:val="24"/>
        </w:rPr>
        <w:t>1. GŁÓWNE OBSZARY PROBLEMOWE,</w:t>
      </w:r>
      <w:r w:rsidR="00C22961" w:rsidRPr="003E5150">
        <w:rPr>
          <w:rFonts w:ascii="Arial" w:hAnsi="Arial" w:cs="Arial"/>
          <w:color w:val="auto"/>
          <w:sz w:val="24"/>
          <w:szCs w:val="24"/>
        </w:rPr>
        <w:t xml:space="preserve"> WPŁYWAJĄCE</w:t>
      </w:r>
      <w:r w:rsidR="00252B24" w:rsidRPr="003E5150">
        <w:rPr>
          <w:rFonts w:ascii="Arial" w:hAnsi="Arial" w:cs="Arial"/>
          <w:color w:val="auto"/>
          <w:sz w:val="24"/>
          <w:szCs w:val="24"/>
        </w:rPr>
        <w:t xml:space="preserve"> NA</w:t>
      </w:r>
      <w:r w:rsidR="00EC7570" w:rsidRPr="003E5150">
        <w:rPr>
          <w:rFonts w:ascii="Arial" w:hAnsi="Arial" w:cs="Arial"/>
          <w:color w:val="auto"/>
          <w:sz w:val="24"/>
          <w:szCs w:val="24"/>
        </w:rPr>
        <w:t xml:space="preserve"> </w:t>
      </w:r>
      <w:r w:rsidRPr="003E5150">
        <w:rPr>
          <w:rFonts w:ascii="Arial" w:hAnsi="Arial" w:cs="Arial"/>
          <w:color w:val="auto"/>
          <w:sz w:val="24"/>
          <w:szCs w:val="24"/>
        </w:rPr>
        <w:t>FUNKCJONOWANI</w:t>
      </w:r>
      <w:r w:rsidR="003C65D2" w:rsidRPr="003E5150">
        <w:rPr>
          <w:rFonts w:ascii="Arial" w:hAnsi="Arial" w:cs="Arial"/>
          <w:color w:val="auto"/>
          <w:sz w:val="24"/>
          <w:szCs w:val="24"/>
        </w:rPr>
        <w:t>E</w:t>
      </w:r>
      <w:r w:rsidR="00EC7570" w:rsidRPr="003E5150">
        <w:rPr>
          <w:rFonts w:ascii="Arial" w:hAnsi="Arial" w:cs="Arial"/>
          <w:color w:val="auto"/>
          <w:sz w:val="24"/>
          <w:szCs w:val="24"/>
        </w:rPr>
        <w:t xml:space="preserve"> </w:t>
      </w:r>
      <w:r w:rsidRPr="003E5150">
        <w:rPr>
          <w:rFonts w:ascii="Arial" w:hAnsi="Arial" w:cs="Arial"/>
          <w:color w:val="auto"/>
          <w:sz w:val="24"/>
          <w:szCs w:val="24"/>
        </w:rPr>
        <w:t>RODZIN</w:t>
      </w:r>
      <w:bookmarkEnd w:id="5"/>
    </w:p>
    <w:p w14:paraId="61ADB8C4" w14:textId="77777777" w:rsidR="00C97E89" w:rsidRPr="00C97E89" w:rsidRDefault="00C97E89" w:rsidP="00C97E89">
      <w:pPr>
        <w:spacing w:after="0"/>
      </w:pPr>
    </w:p>
    <w:p w14:paraId="3277F677" w14:textId="6AFE04F6" w:rsidR="007071D7" w:rsidRPr="00220019" w:rsidRDefault="00773582" w:rsidP="002456DE">
      <w:pPr>
        <w:suppressAutoHyphens/>
        <w:overflowPunct w:val="0"/>
        <w:spacing w:after="0" w:line="276" w:lineRule="auto"/>
        <w:rPr>
          <w:rFonts w:eastAsia="Calibri"/>
          <w:color w:val="00000A"/>
          <w:szCs w:val="24"/>
        </w:rPr>
      </w:pPr>
      <w:r w:rsidRPr="00220019">
        <w:rPr>
          <w:rFonts w:eastAsia="Calibri"/>
          <w:color w:val="00000A"/>
          <w:szCs w:val="24"/>
        </w:rPr>
        <w:t>Ustawa o wspieraniu rodziny i systemie pieczy zastępczej wprowadza pojęcie rodziny przeżywającej trudności w wypełnianiu funkcji opiekuńczo-wychowa</w:t>
      </w:r>
      <w:r w:rsidR="00CE36F9" w:rsidRPr="00220019">
        <w:rPr>
          <w:rFonts w:eastAsia="Calibri"/>
          <w:color w:val="00000A"/>
          <w:szCs w:val="24"/>
        </w:rPr>
        <w:t>w</w:t>
      </w:r>
      <w:r w:rsidRPr="00220019">
        <w:rPr>
          <w:rFonts w:eastAsia="Calibri"/>
          <w:color w:val="00000A"/>
          <w:szCs w:val="24"/>
        </w:rPr>
        <w:t>czych</w:t>
      </w:r>
      <w:r w:rsidR="00CE36F9" w:rsidRPr="00220019">
        <w:rPr>
          <w:rFonts w:eastAsia="Calibri"/>
          <w:color w:val="00000A"/>
          <w:szCs w:val="24"/>
        </w:rPr>
        <w:t>.</w:t>
      </w:r>
      <w:r w:rsidR="007071D7" w:rsidRPr="00220019">
        <w:rPr>
          <w:rFonts w:eastAsia="Calibri"/>
          <w:color w:val="00000A"/>
          <w:szCs w:val="24"/>
        </w:rPr>
        <w:t xml:space="preserve"> </w:t>
      </w:r>
      <w:r w:rsidR="00227B32">
        <w:rPr>
          <w:rFonts w:eastAsia="Calibri"/>
          <w:color w:val="00000A"/>
          <w:szCs w:val="24"/>
        </w:rPr>
        <w:t>Opisuje</w:t>
      </w:r>
      <w:r w:rsidR="007071D7" w:rsidRPr="00220019">
        <w:rPr>
          <w:rFonts w:eastAsia="Calibri"/>
          <w:color w:val="00000A"/>
          <w:szCs w:val="24"/>
        </w:rPr>
        <w:t xml:space="preserve"> ono pewien obiektywny stan rzeczy, który stanowi podstawę do podjęcia względem rodziny, przewidzianych w Ustawie, działań wspierających. Poprzedzać powinna je wnikliwa diagnoza, ukierunkowana na zidentyfikowanie pierwotnych problemów rodziny, których skutkiem są przeżywane przez nią trudności.</w:t>
      </w:r>
    </w:p>
    <w:p w14:paraId="268AA638" w14:textId="66642595" w:rsidR="00773582" w:rsidRPr="00220019" w:rsidRDefault="007071D7" w:rsidP="002456DE">
      <w:pPr>
        <w:suppressAutoHyphens/>
        <w:overflowPunct w:val="0"/>
        <w:spacing w:after="0" w:line="276" w:lineRule="auto"/>
        <w:rPr>
          <w:rFonts w:eastAsia="Calibri"/>
          <w:color w:val="00000A"/>
          <w:szCs w:val="24"/>
        </w:rPr>
      </w:pPr>
      <w:r w:rsidRPr="00220019">
        <w:rPr>
          <w:rFonts w:eastAsia="Calibri"/>
          <w:color w:val="00000A"/>
          <w:szCs w:val="24"/>
        </w:rPr>
        <w:t>W związku z tym pierwszym elementem niniejszej diagnozy</w:t>
      </w:r>
      <w:r w:rsidR="002F64B9" w:rsidRPr="00220019">
        <w:rPr>
          <w:rFonts w:eastAsia="Calibri"/>
          <w:color w:val="00000A"/>
          <w:szCs w:val="24"/>
        </w:rPr>
        <w:t xml:space="preserve"> jest</w:t>
      </w:r>
      <w:r w:rsidRPr="00220019">
        <w:rPr>
          <w:rFonts w:eastAsia="Calibri"/>
          <w:color w:val="00000A"/>
          <w:szCs w:val="24"/>
        </w:rPr>
        <w:t xml:space="preserve"> charakterystyka głównych obszarów problemowych wpływających</w:t>
      </w:r>
      <w:r w:rsidR="00644796" w:rsidRPr="00220019">
        <w:rPr>
          <w:rFonts w:eastAsia="Calibri"/>
          <w:color w:val="00000A"/>
          <w:szCs w:val="24"/>
        </w:rPr>
        <w:t xml:space="preserve"> </w:t>
      </w:r>
      <w:r w:rsidRPr="00220019">
        <w:rPr>
          <w:rFonts w:eastAsia="Calibri"/>
          <w:color w:val="00000A"/>
          <w:szCs w:val="24"/>
        </w:rPr>
        <w:t>na funkcjonowanie rodzin, których konsekwencją mogą być trudności</w:t>
      </w:r>
      <w:r w:rsidR="00644796" w:rsidRPr="00220019">
        <w:rPr>
          <w:rFonts w:eastAsia="Calibri"/>
          <w:color w:val="00000A"/>
          <w:szCs w:val="24"/>
        </w:rPr>
        <w:t xml:space="preserve"> </w:t>
      </w:r>
      <w:r w:rsidRPr="00220019">
        <w:rPr>
          <w:rFonts w:eastAsia="Calibri"/>
          <w:color w:val="00000A"/>
          <w:szCs w:val="24"/>
        </w:rPr>
        <w:t xml:space="preserve">w wypełnianiu funkcji opiekuńczo-wychowawczych. Należą do nich: </w:t>
      </w:r>
      <w:r w:rsidR="00644796" w:rsidRPr="00220019">
        <w:rPr>
          <w:rFonts w:eastAsia="Calibri"/>
          <w:color w:val="00000A"/>
          <w:szCs w:val="24"/>
        </w:rPr>
        <w:t>sytuacja materialna</w:t>
      </w:r>
      <w:r w:rsidRPr="00220019">
        <w:rPr>
          <w:rFonts w:eastAsia="Calibri"/>
          <w:color w:val="00000A"/>
          <w:szCs w:val="24"/>
        </w:rPr>
        <w:t>, problemy opiekuńczo-wychowawcze, przemoc, uzależnienia</w:t>
      </w:r>
      <w:r w:rsidR="00A822D7" w:rsidRPr="00220019">
        <w:rPr>
          <w:rFonts w:eastAsia="Calibri"/>
          <w:color w:val="00000A"/>
          <w:szCs w:val="24"/>
        </w:rPr>
        <w:t>, zaburzenia psychiczne</w:t>
      </w:r>
      <w:r w:rsidR="008949A5">
        <w:rPr>
          <w:rFonts w:eastAsia="Calibri"/>
          <w:color w:val="00000A"/>
          <w:szCs w:val="24"/>
        </w:rPr>
        <w:t xml:space="preserve">, </w:t>
      </w:r>
      <w:r w:rsidR="008949A5" w:rsidRPr="00220019">
        <w:rPr>
          <w:rFonts w:eastAsia="Calibri"/>
          <w:color w:val="00000A"/>
          <w:szCs w:val="24"/>
        </w:rPr>
        <w:t>niepełnosprawność</w:t>
      </w:r>
      <w:r w:rsidR="00A822D7" w:rsidRPr="00ED0D6E">
        <w:rPr>
          <w:rFonts w:eastAsia="Calibri"/>
          <w:color w:val="00000A"/>
          <w:szCs w:val="24"/>
        </w:rPr>
        <w:t>.</w:t>
      </w:r>
    </w:p>
    <w:p w14:paraId="4AA7DBFD" w14:textId="77777777" w:rsidR="00323989" w:rsidRPr="00ED0D6E" w:rsidRDefault="00323989" w:rsidP="00C97E89">
      <w:pPr>
        <w:spacing w:after="0"/>
        <w:rPr>
          <w:szCs w:val="24"/>
        </w:rPr>
      </w:pPr>
    </w:p>
    <w:p w14:paraId="0BCF4CB7" w14:textId="795BA3B9" w:rsidR="003C65D2" w:rsidRDefault="003C65D2" w:rsidP="003E5150">
      <w:pPr>
        <w:pStyle w:val="Nagwek3"/>
        <w:rPr>
          <w:rFonts w:ascii="Arial" w:hAnsi="Arial" w:cs="Arial"/>
          <w:color w:val="000000" w:themeColor="text1"/>
        </w:rPr>
      </w:pPr>
      <w:bookmarkStart w:id="6" w:name="_Toc129782154"/>
      <w:r w:rsidRPr="003E5150">
        <w:rPr>
          <w:rFonts w:ascii="Arial" w:hAnsi="Arial" w:cs="Arial"/>
          <w:color w:val="000000" w:themeColor="text1"/>
        </w:rPr>
        <w:t xml:space="preserve">1.1. </w:t>
      </w:r>
      <w:r w:rsidR="00B66EC4" w:rsidRPr="003E5150">
        <w:rPr>
          <w:rFonts w:ascii="Arial" w:hAnsi="Arial" w:cs="Arial"/>
          <w:color w:val="000000" w:themeColor="text1"/>
        </w:rPr>
        <w:t>SYTUACJA MATERIALNA</w:t>
      </w:r>
      <w:r w:rsidR="00417D41" w:rsidRPr="003E5150">
        <w:rPr>
          <w:rFonts w:ascii="Arial" w:hAnsi="Arial" w:cs="Arial"/>
          <w:color w:val="000000" w:themeColor="text1"/>
        </w:rPr>
        <w:t xml:space="preserve"> RODZIN</w:t>
      </w:r>
      <w:bookmarkEnd w:id="6"/>
    </w:p>
    <w:p w14:paraId="4BA4DA3B" w14:textId="77777777" w:rsidR="00C97E89" w:rsidRPr="00C97E89" w:rsidRDefault="00C97E89" w:rsidP="00C97E89">
      <w:pPr>
        <w:spacing w:after="0"/>
      </w:pPr>
    </w:p>
    <w:p w14:paraId="1320A335" w14:textId="4C9C8163" w:rsidR="00776CAB" w:rsidRPr="00220019" w:rsidRDefault="002141D5" w:rsidP="002456DE">
      <w:pPr>
        <w:pStyle w:val="Akapitzlist"/>
        <w:numPr>
          <w:ilvl w:val="0"/>
          <w:numId w:val="25"/>
        </w:numPr>
        <w:spacing w:line="276" w:lineRule="auto"/>
        <w:ind w:left="284" w:hanging="284"/>
        <w:rPr>
          <w:szCs w:val="24"/>
        </w:rPr>
      </w:pPr>
      <w:r w:rsidRPr="00220019">
        <w:rPr>
          <w:szCs w:val="24"/>
        </w:rPr>
        <w:t xml:space="preserve">Sytuacja ekonomiczna rodzin w województwie warmińsko-mazurskim uległa wyraźnej poprawie, głównie za sprawą programów społecznych, szczególnie świadczenia z rządowego programu „Rodzina 500+”. W 2021 r. </w:t>
      </w:r>
      <w:r w:rsidR="00687E8A">
        <w:rPr>
          <w:szCs w:val="24"/>
        </w:rPr>
        <w:t>średnio</w:t>
      </w:r>
      <w:r w:rsidRPr="00220019">
        <w:rPr>
          <w:szCs w:val="24"/>
        </w:rPr>
        <w:t>miesięczna liczba dzieci, na które rodziny otrzymywały „500+” wyniosła 232 250 dzieci.</w:t>
      </w:r>
      <w:r w:rsidR="00687E8A">
        <w:rPr>
          <w:szCs w:val="24"/>
        </w:rPr>
        <w:br/>
      </w:r>
      <w:r w:rsidRPr="00220019">
        <w:rPr>
          <w:szCs w:val="24"/>
        </w:rPr>
        <w:t>W stosunku do roku 2018 nastąpił skokowy wzrost w tym zakresie. Wówczas</w:t>
      </w:r>
      <w:r w:rsidR="00687E8A">
        <w:rPr>
          <w:szCs w:val="24"/>
        </w:rPr>
        <w:t xml:space="preserve"> średnio</w:t>
      </w:r>
      <w:r w:rsidRPr="00220019">
        <w:rPr>
          <w:szCs w:val="24"/>
        </w:rPr>
        <w:t>miesięczna liczba dzieci, na które rodziny otrzymywały 500+ wynosiła 143 492 dzieci.</w:t>
      </w:r>
      <w:r w:rsidR="00CE5A1B" w:rsidRPr="00220019">
        <w:rPr>
          <w:szCs w:val="24"/>
        </w:rPr>
        <w:t xml:space="preserve"> Wynika to ze zmiany w przepisach regulujących prawo do świadczenia, obowiązujących od połowy 2019 r., która umożliwiła pobieranie świadczenia również na 1 dziecko w rodzinie niezależnie od kryterium dochodowego.</w:t>
      </w:r>
    </w:p>
    <w:p w14:paraId="648D7264" w14:textId="68A103A4" w:rsidR="00776CAB" w:rsidRPr="00220019" w:rsidRDefault="002D7AAA" w:rsidP="002456DE">
      <w:pPr>
        <w:pStyle w:val="Akapitzlist"/>
        <w:numPr>
          <w:ilvl w:val="0"/>
          <w:numId w:val="25"/>
        </w:numPr>
        <w:spacing w:line="276" w:lineRule="auto"/>
        <w:ind w:left="284" w:hanging="284"/>
        <w:rPr>
          <w:szCs w:val="24"/>
        </w:rPr>
      </w:pPr>
      <w:r w:rsidRPr="00220019">
        <w:rPr>
          <w:szCs w:val="24"/>
        </w:rPr>
        <w:t>Innym świadczeniem, mającym swoją długoletnią tradycję w krajowym systemie wsparcia rodzin, jest zasiłek rodzinny. Ma on na celu częściowe pokrycie wydatków na utrzymanie dziecka. Jego wysokość waha się od 95</w:t>
      </w:r>
      <w:r w:rsidR="000E274D" w:rsidRPr="00220019">
        <w:rPr>
          <w:szCs w:val="24"/>
        </w:rPr>
        <w:t xml:space="preserve"> </w:t>
      </w:r>
      <w:r w:rsidRPr="00220019">
        <w:rPr>
          <w:szCs w:val="24"/>
        </w:rPr>
        <w:t>do 135 zł,</w:t>
      </w:r>
      <w:r w:rsidR="000E274D" w:rsidRPr="00220019">
        <w:rPr>
          <w:szCs w:val="24"/>
        </w:rPr>
        <w:br/>
      </w:r>
      <w:r w:rsidRPr="00220019">
        <w:rPr>
          <w:szCs w:val="24"/>
        </w:rPr>
        <w:lastRenderedPageBreak/>
        <w:t>w zależności od wieku dziecka. Prawo do niego przysługuje</w:t>
      </w:r>
      <w:r w:rsidR="000E274D" w:rsidRPr="00220019">
        <w:rPr>
          <w:szCs w:val="24"/>
        </w:rPr>
        <w:t xml:space="preserve"> </w:t>
      </w:r>
      <w:r w:rsidRPr="00220019">
        <w:rPr>
          <w:szCs w:val="24"/>
        </w:rPr>
        <w:t>w przypadku spełnienia kryterium dochodowego.</w:t>
      </w:r>
      <w:r w:rsidR="00E81A6A" w:rsidRPr="00220019">
        <w:rPr>
          <w:szCs w:val="24"/>
        </w:rPr>
        <w:t xml:space="preserve"> </w:t>
      </w:r>
    </w:p>
    <w:p w14:paraId="031C2FDC" w14:textId="641E1169" w:rsidR="00776CAB" w:rsidRPr="00220019" w:rsidRDefault="002D7AAA" w:rsidP="002456DE">
      <w:pPr>
        <w:pStyle w:val="Akapitzlist"/>
        <w:numPr>
          <w:ilvl w:val="0"/>
          <w:numId w:val="25"/>
        </w:numPr>
        <w:spacing w:line="276" w:lineRule="auto"/>
        <w:ind w:left="284" w:hanging="284"/>
        <w:rPr>
          <w:szCs w:val="24"/>
        </w:rPr>
      </w:pPr>
      <w:r w:rsidRPr="00220019">
        <w:rPr>
          <w:szCs w:val="24"/>
        </w:rPr>
        <w:t>Do zasiłku rodzinnego przysługuje 6 dodatków, m.in. dodatek z tytułu urodzenia dziecka w wysokości 1 000 zł miesięcznie, opieki nad dzieckiem</w:t>
      </w:r>
      <w:r w:rsidR="000E274D" w:rsidRPr="00220019">
        <w:rPr>
          <w:szCs w:val="24"/>
        </w:rPr>
        <w:t xml:space="preserve"> </w:t>
      </w:r>
      <w:r w:rsidRPr="00220019">
        <w:rPr>
          <w:szCs w:val="24"/>
        </w:rPr>
        <w:t>w okresie korzystania z urlopu wychowawczego w wysokości 400 zł</w:t>
      </w:r>
      <w:r w:rsidR="000E274D" w:rsidRPr="00220019">
        <w:rPr>
          <w:szCs w:val="24"/>
        </w:rPr>
        <w:t xml:space="preserve"> </w:t>
      </w:r>
      <w:r w:rsidRPr="00220019">
        <w:rPr>
          <w:szCs w:val="24"/>
        </w:rPr>
        <w:t>miesięcznie,</w:t>
      </w:r>
      <w:r w:rsidR="000E274D" w:rsidRPr="00220019">
        <w:rPr>
          <w:szCs w:val="24"/>
        </w:rPr>
        <w:br/>
      </w:r>
      <w:r w:rsidRPr="00220019">
        <w:rPr>
          <w:szCs w:val="24"/>
        </w:rPr>
        <w:t>czy samotnego wychowywania dziecka w wysokości</w:t>
      </w:r>
      <w:r w:rsidR="000E274D" w:rsidRPr="00220019">
        <w:rPr>
          <w:szCs w:val="24"/>
        </w:rPr>
        <w:t xml:space="preserve"> </w:t>
      </w:r>
      <w:r w:rsidRPr="00220019">
        <w:rPr>
          <w:szCs w:val="24"/>
        </w:rPr>
        <w:t>193 zł miesięcznie.</w:t>
      </w:r>
    </w:p>
    <w:p w14:paraId="2CD50443" w14:textId="11FE3FB3" w:rsidR="00776CAB" w:rsidRPr="00220019" w:rsidRDefault="00E81A6A" w:rsidP="002456DE">
      <w:pPr>
        <w:pStyle w:val="Akapitzlist"/>
        <w:numPr>
          <w:ilvl w:val="0"/>
          <w:numId w:val="25"/>
        </w:numPr>
        <w:spacing w:line="276" w:lineRule="auto"/>
        <w:ind w:left="284" w:hanging="284"/>
        <w:rPr>
          <w:rStyle w:val="markedcontent"/>
          <w:szCs w:val="24"/>
        </w:rPr>
      </w:pPr>
      <w:r w:rsidRPr="00220019">
        <w:rPr>
          <w:rStyle w:val="markedcontent"/>
          <w:szCs w:val="24"/>
        </w:rPr>
        <w:t>Z danych uzyskanych z Warmińsko–Mazurskiego Urzędu Wojewódzkiego</w:t>
      </w:r>
      <w:r w:rsidR="00B17DF2" w:rsidRPr="00220019">
        <w:rPr>
          <w:rStyle w:val="markedcontent"/>
          <w:szCs w:val="24"/>
        </w:rPr>
        <w:br/>
      </w:r>
      <w:r w:rsidRPr="00220019">
        <w:rPr>
          <w:rStyle w:val="markedcontent"/>
          <w:szCs w:val="24"/>
        </w:rPr>
        <w:t>w</w:t>
      </w:r>
      <w:r w:rsidRPr="00220019">
        <w:rPr>
          <w:szCs w:val="24"/>
        </w:rPr>
        <w:t xml:space="preserve"> </w:t>
      </w:r>
      <w:r w:rsidRPr="00220019">
        <w:rPr>
          <w:rStyle w:val="markedcontent"/>
          <w:szCs w:val="24"/>
        </w:rPr>
        <w:t>Olsztynie wynika, że w województwie warmińsko-mazurskim w roku 2021</w:t>
      </w:r>
      <w:r w:rsidRPr="00220019">
        <w:rPr>
          <w:szCs w:val="24"/>
        </w:rPr>
        <w:t xml:space="preserve"> </w:t>
      </w:r>
      <w:r w:rsidRPr="00220019">
        <w:rPr>
          <w:rStyle w:val="markedcontent"/>
          <w:szCs w:val="24"/>
        </w:rPr>
        <w:t>średnio</w:t>
      </w:r>
      <w:r w:rsidR="00687E8A">
        <w:rPr>
          <w:rStyle w:val="markedcontent"/>
          <w:szCs w:val="24"/>
        </w:rPr>
        <w:t xml:space="preserve"> </w:t>
      </w:r>
      <w:r w:rsidRPr="00220019">
        <w:rPr>
          <w:rStyle w:val="markedcontent"/>
          <w:szCs w:val="24"/>
        </w:rPr>
        <w:t>31 325 rodzin pobierało</w:t>
      </w:r>
      <w:r w:rsidR="00687E8A">
        <w:rPr>
          <w:rStyle w:val="markedcontent"/>
          <w:szCs w:val="24"/>
        </w:rPr>
        <w:t xml:space="preserve"> miesięcznie </w:t>
      </w:r>
      <w:r w:rsidRPr="00220019">
        <w:rPr>
          <w:rStyle w:val="markedcontent"/>
          <w:szCs w:val="24"/>
        </w:rPr>
        <w:t>zasiłki rodzinne i dodatki</w:t>
      </w:r>
      <w:r w:rsidR="00B17DF2" w:rsidRPr="00220019">
        <w:rPr>
          <w:rStyle w:val="markedcontent"/>
          <w:szCs w:val="24"/>
        </w:rPr>
        <w:br/>
      </w:r>
      <w:r w:rsidRPr="00220019">
        <w:rPr>
          <w:rStyle w:val="markedcontent"/>
          <w:szCs w:val="24"/>
        </w:rPr>
        <w:t>do zasiłków</w:t>
      </w:r>
      <w:r w:rsidRPr="00220019">
        <w:rPr>
          <w:szCs w:val="24"/>
        </w:rPr>
        <w:t xml:space="preserve"> </w:t>
      </w:r>
      <w:r w:rsidRPr="00220019">
        <w:rPr>
          <w:rStyle w:val="markedcontent"/>
          <w:szCs w:val="24"/>
        </w:rPr>
        <w:t xml:space="preserve">rodzinnych (spadek o </w:t>
      </w:r>
      <w:r w:rsidRPr="00ED0D6E">
        <w:rPr>
          <w:rStyle w:val="markedcontent"/>
          <w:szCs w:val="24"/>
        </w:rPr>
        <w:t>39 %</w:t>
      </w:r>
      <w:r w:rsidRPr="00220019">
        <w:rPr>
          <w:rStyle w:val="markedcontent"/>
          <w:szCs w:val="24"/>
        </w:rPr>
        <w:t xml:space="preserve"> w stosunku do 2018 r.).</w:t>
      </w:r>
    </w:p>
    <w:p w14:paraId="5BD57DA1" w14:textId="03CB90AF" w:rsidR="00844F30" w:rsidRPr="00220019" w:rsidRDefault="002D7AAA" w:rsidP="002456DE">
      <w:pPr>
        <w:pStyle w:val="Akapitzlist"/>
        <w:numPr>
          <w:ilvl w:val="0"/>
          <w:numId w:val="25"/>
        </w:numPr>
        <w:spacing w:line="276" w:lineRule="auto"/>
        <w:ind w:left="284" w:hanging="284"/>
        <w:rPr>
          <w:szCs w:val="24"/>
        </w:rPr>
      </w:pPr>
      <w:r w:rsidRPr="00220019">
        <w:rPr>
          <w:szCs w:val="24"/>
        </w:rPr>
        <w:t>W 2018 r. wprowadzony został rządowy program „Dobry start”, mający</w:t>
      </w:r>
      <w:r w:rsidRPr="00220019">
        <w:rPr>
          <w:szCs w:val="24"/>
        </w:rPr>
        <w:br/>
        <w:t>na celu partycypację w kosztach edukacji dzieci do 20 roku życia, w formie jednorazowego wsparcia w wysokości 300 zł na rozpoczęcie roku</w:t>
      </w:r>
      <w:r w:rsidR="00AB3B81" w:rsidRPr="00220019">
        <w:rPr>
          <w:szCs w:val="24"/>
        </w:rPr>
        <w:t xml:space="preserve"> </w:t>
      </w:r>
      <w:r w:rsidRPr="00220019">
        <w:rPr>
          <w:szCs w:val="24"/>
        </w:rPr>
        <w:t>szkolnego</w:t>
      </w:r>
      <w:r w:rsidR="00AB3B81" w:rsidRPr="00220019">
        <w:rPr>
          <w:szCs w:val="24"/>
        </w:rPr>
        <w:br/>
      </w:r>
      <w:r w:rsidRPr="00220019">
        <w:rPr>
          <w:szCs w:val="24"/>
        </w:rPr>
        <w:t>na każde dziecko. W 202</w:t>
      </w:r>
      <w:r w:rsidR="0068407A" w:rsidRPr="00220019">
        <w:rPr>
          <w:szCs w:val="24"/>
        </w:rPr>
        <w:t>1</w:t>
      </w:r>
      <w:r w:rsidRPr="00220019">
        <w:rPr>
          <w:szCs w:val="24"/>
        </w:rPr>
        <w:t xml:space="preserve"> r. świadczenie to wypłacono na 16</w:t>
      </w:r>
      <w:r w:rsidR="0068407A" w:rsidRPr="00220019">
        <w:rPr>
          <w:szCs w:val="24"/>
        </w:rPr>
        <w:t>1</w:t>
      </w:r>
      <w:r w:rsidRPr="00220019">
        <w:rPr>
          <w:szCs w:val="24"/>
        </w:rPr>
        <w:t> </w:t>
      </w:r>
      <w:r w:rsidR="0068407A" w:rsidRPr="00220019">
        <w:rPr>
          <w:szCs w:val="24"/>
        </w:rPr>
        <w:t>087</w:t>
      </w:r>
      <w:r w:rsidRPr="00220019">
        <w:rPr>
          <w:szCs w:val="24"/>
        </w:rPr>
        <w:t xml:space="preserve"> dzieci</w:t>
      </w:r>
      <w:r w:rsidR="00AB3B81" w:rsidRPr="00220019">
        <w:rPr>
          <w:szCs w:val="24"/>
        </w:rPr>
        <w:br/>
      </w:r>
      <w:r w:rsidRPr="00220019">
        <w:rPr>
          <w:szCs w:val="24"/>
        </w:rPr>
        <w:t>i osoby uczące się w województwie warmińsko-mazurskim.</w:t>
      </w:r>
    </w:p>
    <w:p w14:paraId="7ADFBCDA" w14:textId="42C0FDB9" w:rsidR="00776CAB" w:rsidRPr="00220019" w:rsidRDefault="002D7AAA">
      <w:pPr>
        <w:pStyle w:val="Akapitzlist"/>
        <w:numPr>
          <w:ilvl w:val="0"/>
          <w:numId w:val="25"/>
        </w:numPr>
        <w:spacing w:line="276" w:lineRule="auto"/>
        <w:ind w:left="284" w:hanging="284"/>
        <w:rPr>
          <w:szCs w:val="24"/>
        </w:rPr>
      </w:pPr>
      <w:r w:rsidRPr="00ED0D6E">
        <w:rPr>
          <w:szCs w:val="24"/>
        </w:rPr>
        <w:t>Instrumentem wsparcia materialnego rodzin, posiadających co najmniej troje dzieci jest Ogólnopolska Karta Dużej Rodziny. Umożliwia ona rodzinom uczestniczenie w programie zniżek i dodatkowych uprawnień w instytucjach prywatnych i publicznych.</w:t>
      </w:r>
      <w:r w:rsidR="00844F30" w:rsidRPr="00ED0D6E">
        <w:rPr>
          <w:szCs w:val="24"/>
        </w:rPr>
        <w:t xml:space="preserve"> W 2021 r. w województwie warmińsko-mazurskim kartę posiadało 46 093 rodziny. Ich liczba w stosunku do roku 2018 zwiększyła się niemal 3-krotnie. Tego typu karty wydawane są również lokalnie.</w:t>
      </w:r>
      <w:r w:rsidR="00844F30" w:rsidRPr="00ED0D6E">
        <w:rPr>
          <w:szCs w:val="24"/>
        </w:rPr>
        <w:br/>
        <w:t>W badaniu ROPS z 2021 r. 29 gmin województwa warmińsko-mazurskiego wykazało wdrażanie na swoim terenie własnych Kart Dużej Rodziny.</w:t>
      </w:r>
    </w:p>
    <w:p w14:paraId="00C3DC2B" w14:textId="77777777" w:rsidR="00450FC3" w:rsidRPr="00220019" w:rsidRDefault="00450FC3" w:rsidP="001644E2">
      <w:pPr>
        <w:pStyle w:val="Akapitzlist"/>
        <w:spacing w:after="0" w:line="276" w:lineRule="auto"/>
        <w:ind w:left="284"/>
        <w:rPr>
          <w:szCs w:val="24"/>
        </w:rPr>
      </w:pPr>
    </w:p>
    <w:tbl>
      <w:tblPr>
        <w:tblStyle w:val="Tabela-Siatka"/>
        <w:tblW w:w="0" w:type="auto"/>
        <w:tblLook w:val="04A0" w:firstRow="1" w:lastRow="0" w:firstColumn="1" w:lastColumn="0" w:noHBand="0" w:noVBand="1"/>
      </w:tblPr>
      <w:tblGrid>
        <w:gridCol w:w="9062"/>
      </w:tblGrid>
      <w:tr w:rsidR="00450FC3" w:rsidRPr="00220019" w14:paraId="393A5A2A" w14:textId="77777777" w:rsidTr="00450FC3">
        <w:tc>
          <w:tcPr>
            <w:tcW w:w="9062" w:type="dxa"/>
          </w:tcPr>
          <w:p w14:paraId="01266697" w14:textId="58FC2114" w:rsidR="00450FC3" w:rsidRPr="00220019" w:rsidRDefault="00450FC3" w:rsidP="00ED0D6E">
            <w:pPr>
              <w:spacing w:before="120" w:after="120" w:line="276" w:lineRule="auto"/>
              <w:ind w:left="164"/>
              <w:rPr>
                <w:szCs w:val="24"/>
              </w:rPr>
            </w:pPr>
            <w:r w:rsidRPr="00220019">
              <w:rPr>
                <w:rStyle w:val="markedcontent"/>
                <w:szCs w:val="24"/>
              </w:rPr>
              <w:t>Rządowe programy społeczne oraz rozbudowanie systemu świadczeń rodzinnych w istotny sposób wpłynęło na ograniczenie ubóstwa w rodzinach.</w:t>
            </w:r>
          </w:p>
        </w:tc>
      </w:tr>
    </w:tbl>
    <w:p w14:paraId="73AC5632" w14:textId="77777777" w:rsidR="00450FC3" w:rsidRPr="00ED0D6E" w:rsidRDefault="00450FC3" w:rsidP="001644E2">
      <w:pPr>
        <w:spacing w:after="0" w:line="276" w:lineRule="auto"/>
        <w:rPr>
          <w:szCs w:val="24"/>
        </w:rPr>
      </w:pPr>
    </w:p>
    <w:p w14:paraId="173DF392" w14:textId="464D5568" w:rsidR="00C338F7" w:rsidRPr="00220019" w:rsidRDefault="00240DB0" w:rsidP="002456DE">
      <w:pPr>
        <w:pStyle w:val="Akapitzlist"/>
        <w:numPr>
          <w:ilvl w:val="0"/>
          <w:numId w:val="25"/>
        </w:numPr>
        <w:spacing w:line="276" w:lineRule="auto"/>
        <w:ind w:left="284" w:hanging="284"/>
        <w:rPr>
          <w:szCs w:val="24"/>
        </w:rPr>
      </w:pPr>
      <w:r>
        <w:rPr>
          <w:rStyle w:val="markedcontent"/>
          <w:szCs w:val="24"/>
        </w:rPr>
        <w:t xml:space="preserve">Do takich wniosków skłania chociażby </w:t>
      </w:r>
      <w:r w:rsidR="00C338F7" w:rsidRPr="00220019">
        <w:rPr>
          <w:rStyle w:val="markedcontent"/>
          <w:szCs w:val="24"/>
        </w:rPr>
        <w:t>spadająca liczba rodzin</w:t>
      </w:r>
      <w:r w:rsidR="009E573C">
        <w:rPr>
          <w:rStyle w:val="markedcontent"/>
          <w:szCs w:val="24"/>
        </w:rPr>
        <w:t xml:space="preserve"> </w:t>
      </w:r>
      <w:r w:rsidR="00C338F7" w:rsidRPr="00220019">
        <w:rPr>
          <w:rStyle w:val="markedcontent"/>
          <w:szCs w:val="24"/>
        </w:rPr>
        <w:t>korzystających</w:t>
      </w:r>
      <w:r>
        <w:rPr>
          <w:rStyle w:val="markedcontent"/>
          <w:szCs w:val="24"/>
        </w:rPr>
        <w:br/>
      </w:r>
      <w:r w:rsidR="00C338F7" w:rsidRPr="00220019">
        <w:rPr>
          <w:rStyle w:val="markedcontent"/>
          <w:szCs w:val="24"/>
        </w:rPr>
        <w:t>z pomocy społecznej.</w:t>
      </w:r>
      <w:r>
        <w:rPr>
          <w:rStyle w:val="markedcontent"/>
          <w:szCs w:val="24"/>
        </w:rPr>
        <w:t xml:space="preserve"> </w:t>
      </w:r>
      <w:r w:rsidR="00C338F7" w:rsidRPr="00220019">
        <w:rPr>
          <w:rStyle w:val="markedcontent"/>
          <w:szCs w:val="24"/>
        </w:rPr>
        <w:t>W 2021 r.</w:t>
      </w:r>
      <w:r w:rsidR="00450FC3" w:rsidRPr="00220019">
        <w:rPr>
          <w:rStyle w:val="markedcontent"/>
          <w:szCs w:val="24"/>
        </w:rPr>
        <w:t xml:space="preserve"> </w:t>
      </w:r>
      <w:r w:rsidR="00C338F7" w:rsidRPr="00220019">
        <w:rPr>
          <w:rStyle w:val="markedcontent"/>
          <w:szCs w:val="24"/>
        </w:rPr>
        <w:t>w województwie warmińsko-mazurskim świadczenia z pomocy społecznej przyznano 45 146 gospodarstwom domowym (spadek o 21 %</w:t>
      </w:r>
      <w:r>
        <w:rPr>
          <w:rStyle w:val="markedcontent"/>
          <w:szCs w:val="24"/>
        </w:rPr>
        <w:t xml:space="preserve"> </w:t>
      </w:r>
      <w:r w:rsidR="00C338F7" w:rsidRPr="00220019">
        <w:rPr>
          <w:rStyle w:val="markedcontent"/>
          <w:szCs w:val="24"/>
        </w:rPr>
        <w:t>w stosunku do</w:t>
      </w:r>
      <w:r w:rsidR="00450FC3" w:rsidRPr="00220019">
        <w:rPr>
          <w:rStyle w:val="markedcontent"/>
          <w:szCs w:val="24"/>
        </w:rPr>
        <w:t xml:space="preserve"> </w:t>
      </w:r>
      <w:r w:rsidR="00C338F7" w:rsidRPr="00220019">
        <w:rPr>
          <w:rStyle w:val="markedcontent"/>
          <w:szCs w:val="24"/>
        </w:rPr>
        <w:t>2018 r.).</w:t>
      </w:r>
    </w:p>
    <w:p w14:paraId="30CC37FB" w14:textId="213916DC" w:rsidR="003C65D2" w:rsidRPr="00220019" w:rsidRDefault="006C17A5" w:rsidP="002456DE">
      <w:pPr>
        <w:pStyle w:val="Akapitzlist"/>
        <w:numPr>
          <w:ilvl w:val="0"/>
          <w:numId w:val="25"/>
        </w:numPr>
        <w:spacing w:line="276" w:lineRule="auto"/>
        <w:ind w:left="284" w:hanging="284"/>
        <w:rPr>
          <w:rStyle w:val="markedcontent"/>
          <w:szCs w:val="24"/>
        </w:rPr>
      </w:pPr>
      <w:r w:rsidRPr="00220019">
        <w:rPr>
          <w:rStyle w:val="markedcontent"/>
          <w:szCs w:val="24"/>
        </w:rPr>
        <w:t>Analiza struktury beneficjentów pomocy społecznej według składu gospodarstw</w:t>
      </w:r>
      <w:r w:rsidR="00386EB6" w:rsidRPr="00220019">
        <w:rPr>
          <w:szCs w:val="24"/>
        </w:rPr>
        <w:t xml:space="preserve"> </w:t>
      </w:r>
      <w:r w:rsidRPr="00220019">
        <w:rPr>
          <w:rStyle w:val="markedcontent"/>
          <w:szCs w:val="24"/>
        </w:rPr>
        <w:t>domowych wskazuje,</w:t>
      </w:r>
      <w:r w:rsidR="005D7A6C" w:rsidRPr="00220019">
        <w:rPr>
          <w:rStyle w:val="markedcontent"/>
          <w:szCs w:val="24"/>
        </w:rPr>
        <w:t xml:space="preserve"> </w:t>
      </w:r>
      <w:r w:rsidRPr="00220019">
        <w:rPr>
          <w:rStyle w:val="markedcontent"/>
          <w:szCs w:val="24"/>
        </w:rPr>
        <w:t>że najliczniejszą grupę stanowią</w:t>
      </w:r>
      <w:r w:rsidR="001002D1" w:rsidRPr="00220019">
        <w:rPr>
          <w:rStyle w:val="markedcontent"/>
          <w:szCs w:val="24"/>
        </w:rPr>
        <w:t xml:space="preserve"> </w:t>
      </w:r>
      <w:r w:rsidRPr="00220019">
        <w:rPr>
          <w:rStyle w:val="markedcontent"/>
          <w:szCs w:val="24"/>
        </w:rPr>
        <w:t>gospodarstwa jednoosobowe – to aż 54,2 %, dwuosobowe- 15,4 %, trzyosobowe-</w:t>
      </w:r>
      <w:r w:rsidR="003C65D2" w:rsidRPr="00220019">
        <w:rPr>
          <w:rStyle w:val="markedcontent"/>
          <w:szCs w:val="24"/>
        </w:rPr>
        <w:t xml:space="preserve"> </w:t>
      </w:r>
      <w:r w:rsidRPr="00220019">
        <w:rPr>
          <w:rStyle w:val="markedcontent"/>
          <w:szCs w:val="24"/>
        </w:rPr>
        <w:t>10%, czteroosobowe-9,7%, pięcioosobowe-</w:t>
      </w:r>
      <w:r w:rsidR="003C65D2" w:rsidRPr="00220019">
        <w:rPr>
          <w:rStyle w:val="markedcontent"/>
          <w:szCs w:val="24"/>
        </w:rPr>
        <w:t xml:space="preserve"> </w:t>
      </w:r>
      <w:r w:rsidRPr="00220019">
        <w:rPr>
          <w:rStyle w:val="markedcontent"/>
          <w:szCs w:val="24"/>
        </w:rPr>
        <w:t>6,3%,</w:t>
      </w:r>
      <w:r w:rsidR="001002D1" w:rsidRPr="00220019">
        <w:rPr>
          <w:rStyle w:val="markedcontent"/>
          <w:szCs w:val="24"/>
        </w:rPr>
        <w:t xml:space="preserve"> </w:t>
      </w:r>
      <w:r w:rsidRPr="00220019">
        <w:rPr>
          <w:rStyle w:val="markedcontent"/>
          <w:szCs w:val="24"/>
        </w:rPr>
        <w:t>sześcioosobowe i więcej</w:t>
      </w:r>
      <w:r w:rsidR="003C65D2" w:rsidRPr="00220019">
        <w:rPr>
          <w:rStyle w:val="markedcontent"/>
          <w:szCs w:val="24"/>
        </w:rPr>
        <w:t>-</w:t>
      </w:r>
      <w:r w:rsidRPr="00220019">
        <w:rPr>
          <w:rStyle w:val="markedcontent"/>
          <w:szCs w:val="24"/>
        </w:rPr>
        <w:t xml:space="preserve"> 4,4%.</w:t>
      </w:r>
      <w:r w:rsidR="005D7A6C" w:rsidRPr="00220019">
        <w:rPr>
          <w:rStyle w:val="markedcontent"/>
          <w:szCs w:val="24"/>
        </w:rPr>
        <w:t xml:space="preserve"> N</w:t>
      </w:r>
      <w:r w:rsidRPr="00220019">
        <w:rPr>
          <w:rStyle w:val="markedcontent"/>
          <w:szCs w:val="24"/>
        </w:rPr>
        <w:t>ależy podkreślić, iż prawie 58,1% ogółu osób</w:t>
      </w:r>
      <w:r w:rsidRPr="00220019">
        <w:rPr>
          <w:szCs w:val="24"/>
        </w:rPr>
        <w:t xml:space="preserve"> </w:t>
      </w:r>
      <w:r w:rsidRPr="00220019">
        <w:rPr>
          <w:rStyle w:val="markedcontent"/>
          <w:szCs w:val="24"/>
        </w:rPr>
        <w:t>korzystających</w:t>
      </w:r>
      <w:r w:rsidR="003C65D2" w:rsidRPr="00220019">
        <w:rPr>
          <w:rStyle w:val="markedcontent"/>
          <w:szCs w:val="24"/>
        </w:rPr>
        <w:t xml:space="preserve"> </w:t>
      </w:r>
      <w:r w:rsidRPr="00220019">
        <w:rPr>
          <w:rStyle w:val="markedcontent"/>
          <w:szCs w:val="24"/>
        </w:rPr>
        <w:t>z pomocy społecznej stanowi</w:t>
      </w:r>
      <w:r w:rsidR="00386EB6" w:rsidRPr="00220019">
        <w:rPr>
          <w:rStyle w:val="markedcontent"/>
          <w:szCs w:val="24"/>
        </w:rPr>
        <w:t>ą</w:t>
      </w:r>
      <w:r w:rsidRPr="00220019">
        <w:rPr>
          <w:rStyle w:val="markedcontent"/>
          <w:szCs w:val="24"/>
        </w:rPr>
        <w:t xml:space="preserve"> osoby korzystające długotrwale</w:t>
      </w:r>
      <w:r w:rsidR="003C65D2" w:rsidRPr="00220019">
        <w:rPr>
          <w:rStyle w:val="markedcontent"/>
          <w:szCs w:val="24"/>
        </w:rPr>
        <w:t xml:space="preserve"> </w:t>
      </w:r>
      <w:r w:rsidRPr="00220019">
        <w:rPr>
          <w:rStyle w:val="markedcontent"/>
          <w:szCs w:val="24"/>
        </w:rPr>
        <w:t>ze</w:t>
      </w:r>
      <w:r w:rsidRPr="00220019">
        <w:rPr>
          <w:szCs w:val="24"/>
        </w:rPr>
        <w:t xml:space="preserve"> </w:t>
      </w:r>
      <w:r w:rsidRPr="00220019">
        <w:rPr>
          <w:rStyle w:val="markedcontent"/>
          <w:szCs w:val="24"/>
        </w:rPr>
        <w:t>świadczeń pomocy społecznej (35 326 osób).</w:t>
      </w:r>
    </w:p>
    <w:p w14:paraId="152C1272" w14:textId="35010824" w:rsidR="00776465" w:rsidRPr="00220019" w:rsidRDefault="001F58B9" w:rsidP="002456DE">
      <w:pPr>
        <w:pStyle w:val="Akapitzlist"/>
        <w:numPr>
          <w:ilvl w:val="0"/>
          <w:numId w:val="25"/>
        </w:numPr>
        <w:spacing w:line="276" w:lineRule="auto"/>
        <w:ind w:left="284" w:hanging="284"/>
        <w:rPr>
          <w:szCs w:val="24"/>
        </w:rPr>
      </w:pPr>
      <w:r w:rsidRPr="00220019">
        <w:rPr>
          <w:rStyle w:val="markedcontent"/>
          <w:szCs w:val="24"/>
        </w:rPr>
        <w:t>W związku z powyższym</w:t>
      </w:r>
      <w:r w:rsidR="00C46F6C" w:rsidRPr="00220019">
        <w:rPr>
          <w:rStyle w:val="markedcontent"/>
          <w:szCs w:val="24"/>
        </w:rPr>
        <w:t xml:space="preserve"> można stwierdzić, że</w:t>
      </w:r>
      <w:r w:rsidRPr="00220019">
        <w:rPr>
          <w:rStyle w:val="markedcontent"/>
          <w:szCs w:val="24"/>
        </w:rPr>
        <w:t xml:space="preserve"> u</w:t>
      </w:r>
      <w:r w:rsidR="000166E6" w:rsidRPr="00220019">
        <w:rPr>
          <w:rStyle w:val="markedcontent"/>
          <w:szCs w:val="24"/>
        </w:rPr>
        <w:t>bóstwo przestało być jednym</w:t>
      </w:r>
      <w:r w:rsidR="00C46F6C" w:rsidRPr="00220019">
        <w:rPr>
          <w:rStyle w:val="markedcontent"/>
          <w:szCs w:val="24"/>
        </w:rPr>
        <w:br/>
      </w:r>
      <w:r w:rsidR="000166E6" w:rsidRPr="00220019">
        <w:rPr>
          <w:rStyle w:val="markedcontent"/>
          <w:szCs w:val="24"/>
        </w:rPr>
        <w:t>z kluczowych czynników negatywnie wpływających na sytuację rodzin</w:t>
      </w:r>
      <w:r w:rsidR="007532FF" w:rsidRPr="00220019">
        <w:rPr>
          <w:rStyle w:val="markedcontent"/>
          <w:szCs w:val="24"/>
        </w:rPr>
        <w:t xml:space="preserve"> w regionie</w:t>
      </w:r>
      <w:r w:rsidR="000166E6" w:rsidRPr="00220019">
        <w:rPr>
          <w:rStyle w:val="markedcontent"/>
          <w:szCs w:val="24"/>
        </w:rPr>
        <w:t>.</w:t>
      </w:r>
      <w:r w:rsidR="005F0107" w:rsidRPr="00220019">
        <w:rPr>
          <w:rStyle w:val="markedcontent"/>
          <w:szCs w:val="24"/>
        </w:rPr>
        <w:t xml:space="preserve"> P</w:t>
      </w:r>
      <w:r w:rsidR="006C17A5" w:rsidRPr="00220019">
        <w:rPr>
          <w:rStyle w:val="markedcontent"/>
          <w:szCs w:val="24"/>
        </w:rPr>
        <w:t>otwierdza to m.in. spadająca liczba</w:t>
      </w:r>
      <w:r w:rsidR="003C65D2" w:rsidRPr="00220019">
        <w:rPr>
          <w:rStyle w:val="markedcontent"/>
          <w:szCs w:val="24"/>
        </w:rPr>
        <w:t xml:space="preserve"> </w:t>
      </w:r>
      <w:r w:rsidR="005F0107" w:rsidRPr="00220019">
        <w:rPr>
          <w:szCs w:val="24"/>
        </w:rPr>
        <w:t>dzieci korzystających z posiłku</w:t>
      </w:r>
      <w:r w:rsidR="000166E6" w:rsidRPr="00220019">
        <w:rPr>
          <w:szCs w:val="24"/>
        </w:rPr>
        <w:t xml:space="preserve"> </w:t>
      </w:r>
      <w:r w:rsidR="005F0107" w:rsidRPr="00220019">
        <w:rPr>
          <w:szCs w:val="24"/>
        </w:rPr>
        <w:t>w ramach programu wieloletniego „P</w:t>
      </w:r>
      <w:r w:rsidR="00411634" w:rsidRPr="00220019">
        <w:rPr>
          <w:szCs w:val="24"/>
        </w:rPr>
        <w:t>osiłek w szkole i w domu</w:t>
      </w:r>
      <w:r w:rsidR="005F0107" w:rsidRPr="00220019">
        <w:rPr>
          <w:szCs w:val="24"/>
        </w:rPr>
        <w:t>”</w:t>
      </w:r>
      <w:r w:rsidR="003C65D2" w:rsidRPr="00220019">
        <w:rPr>
          <w:szCs w:val="24"/>
        </w:rPr>
        <w:t>. W</w:t>
      </w:r>
      <w:r w:rsidR="005F0107" w:rsidRPr="00220019">
        <w:rPr>
          <w:szCs w:val="24"/>
        </w:rPr>
        <w:t xml:space="preserve"> 2021 r. wyniosła </w:t>
      </w:r>
      <w:r w:rsidR="003C65D2" w:rsidRPr="00220019">
        <w:rPr>
          <w:szCs w:val="24"/>
        </w:rPr>
        <w:t xml:space="preserve">ona </w:t>
      </w:r>
      <w:r w:rsidR="005F0107" w:rsidRPr="00220019">
        <w:rPr>
          <w:szCs w:val="24"/>
        </w:rPr>
        <w:t>16</w:t>
      </w:r>
      <w:r w:rsidR="000166E6" w:rsidRPr="00220019">
        <w:rPr>
          <w:szCs w:val="24"/>
        </w:rPr>
        <w:t> </w:t>
      </w:r>
      <w:r w:rsidR="005F0107" w:rsidRPr="00220019">
        <w:rPr>
          <w:szCs w:val="24"/>
        </w:rPr>
        <w:t>544</w:t>
      </w:r>
      <w:r w:rsidR="000166E6" w:rsidRPr="00220019">
        <w:rPr>
          <w:szCs w:val="24"/>
        </w:rPr>
        <w:t xml:space="preserve"> dzieci </w:t>
      </w:r>
      <w:r w:rsidR="005F0107" w:rsidRPr="00220019">
        <w:rPr>
          <w:szCs w:val="24"/>
        </w:rPr>
        <w:t>i</w:t>
      </w:r>
      <w:r w:rsidR="000166E6" w:rsidRPr="00220019">
        <w:rPr>
          <w:szCs w:val="24"/>
        </w:rPr>
        <w:t xml:space="preserve"> </w:t>
      </w:r>
      <w:r w:rsidR="005F0107" w:rsidRPr="00220019">
        <w:rPr>
          <w:szCs w:val="24"/>
        </w:rPr>
        <w:t xml:space="preserve">spadła o </w:t>
      </w:r>
      <w:r w:rsidR="005F0107" w:rsidRPr="00ED0D6E">
        <w:rPr>
          <w:szCs w:val="24"/>
        </w:rPr>
        <w:t>4</w:t>
      </w:r>
      <w:r w:rsidR="00411634" w:rsidRPr="00ED0D6E">
        <w:rPr>
          <w:szCs w:val="24"/>
        </w:rPr>
        <w:t>5</w:t>
      </w:r>
      <w:r w:rsidR="005F0107" w:rsidRPr="00ED0D6E">
        <w:rPr>
          <w:szCs w:val="24"/>
        </w:rPr>
        <w:t>%</w:t>
      </w:r>
      <w:r w:rsidR="005F0107" w:rsidRPr="00220019">
        <w:rPr>
          <w:szCs w:val="24"/>
        </w:rPr>
        <w:t xml:space="preserve"> w stosunku</w:t>
      </w:r>
      <w:r w:rsidR="000166E6" w:rsidRPr="00220019">
        <w:rPr>
          <w:szCs w:val="24"/>
        </w:rPr>
        <w:t xml:space="preserve"> </w:t>
      </w:r>
      <w:r w:rsidR="005F0107" w:rsidRPr="00220019">
        <w:rPr>
          <w:szCs w:val="24"/>
        </w:rPr>
        <w:t>do roku 2018.</w:t>
      </w:r>
    </w:p>
    <w:p w14:paraId="65184EFD" w14:textId="205C7DC0" w:rsidR="00776465" w:rsidRDefault="00776465" w:rsidP="003E5150">
      <w:pPr>
        <w:pStyle w:val="Nagwek3"/>
        <w:rPr>
          <w:rFonts w:ascii="Arial" w:hAnsi="Arial" w:cs="Arial"/>
          <w:color w:val="auto"/>
        </w:rPr>
      </w:pPr>
      <w:bookmarkStart w:id="7" w:name="_Toc129782155"/>
      <w:r w:rsidRPr="003E5150">
        <w:rPr>
          <w:rFonts w:ascii="Arial" w:hAnsi="Arial" w:cs="Arial"/>
          <w:color w:val="auto"/>
        </w:rPr>
        <w:lastRenderedPageBreak/>
        <w:t>1.2. PROBLEMY OPIEKUŃCZO-WYCHOWAWCZE</w:t>
      </w:r>
      <w:bookmarkEnd w:id="7"/>
    </w:p>
    <w:p w14:paraId="17510538" w14:textId="77777777" w:rsidR="00C97E89" w:rsidRPr="00C97E89" w:rsidRDefault="00C97E89" w:rsidP="00C97E89">
      <w:pPr>
        <w:spacing w:after="0"/>
      </w:pPr>
    </w:p>
    <w:p w14:paraId="21A52783" w14:textId="768E60AD" w:rsidR="00450FC3" w:rsidRPr="00220019" w:rsidRDefault="00776465" w:rsidP="002456DE">
      <w:pPr>
        <w:pStyle w:val="Akapitzlist"/>
        <w:numPr>
          <w:ilvl w:val="0"/>
          <w:numId w:val="10"/>
        </w:numPr>
        <w:spacing w:after="0" w:line="276" w:lineRule="auto"/>
        <w:ind w:left="284" w:hanging="284"/>
        <w:rPr>
          <w:szCs w:val="24"/>
        </w:rPr>
      </w:pPr>
      <w:r w:rsidRPr="00220019">
        <w:rPr>
          <w:szCs w:val="24"/>
        </w:rPr>
        <w:t>Problemy opiekuńczo-wychowawcze</w:t>
      </w:r>
      <w:r w:rsidR="00776CAB" w:rsidRPr="00220019">
        <w:rPr>
          <w:szCs w:val="24"/>
        </w:rPr>
        <w:t xml:space="preserve"> </w:t>
      </w:r>
      <w:r w:rsidRPr="00220019">
        <w:rPr>
          <w:szCs w:val="24"/>
        </w:rPr>
        <w:t>stanowią jedną z</w:t>
      </w:r>
      <w:r w:rsidR="00776CAB" w:rsidRPr="00220019">
        <w:rPr>
          <w:szCs w:val="24"/>
        </w:rPr>
        <w:t xml:space="preserve"> </w:t>
      </w:r>
      <w:r w:rsidR="004C608B" w:rsidRPr="00220019">
        <w:rPr>
          <w:szCs w:val="24"/>
        </w:rPr>
        <w:t>przesłanek do objęcia rodziny p</w:t>
      </w:r>
      <w:r w:rsidR="007775F3" w:rsidRPr="00220019">
        <w:rPr>
          <w:szCs w:val="24"/>
        </w:rPr>
        <w:t>omoc</w:t>
      </w:r>
      <w:r w:rsidR="004C608B" w:rsidRPr="00220019">
        <w:rPr>
          <w:szCs w:val="24"/>
        </w:rPr>
        <w:t>ą</w:t>
      </w:r>
      <w:r w:rsidR="007775F3" w:rsidRPr="00220019">
        <w:rPr>
          <w:szCs w:val="24"/>
        </w:rPr>
        <w:t xml:space="preserve"> społeczn</w:t>
      </w:r>
      <w:r w:rsidR="004C608B" w:rsidRPr="00220019">
        <w:rPr>
          <w:szCs w:val="24"/>
        </w:rPr>
        <w:t>ą</w:t>
      </w:r>
      <w:r w:rsidRPr="00220019">
        <w:rPr>
          <w:szCs w:val="24"/>
        </w:rPr>
        <w:t>. W 2021 r. z powodu bezradności</w:t>
      </w:r>
      <w:r w:rsidR="004C608B" w:rsidRPr="00220019">
        <w:rPr>
          <w:szCs w:val="24"/>
        </w:rPr>
        <w:t xml:space="preserve"> </w:t>
      </w:r>
      <w:r w:rsidRPr="00220019">
        <w:rPr>
          <w:szCs w:val="24"/>
        </w:rPr>
        <w:t>w sprawach opiekuńczo-wychowawczy</w:t>
      </w:r>
      <w:r w:rsidR="00572279">
        <w:rPr>
          <w:szCs w:val="24"/>
        </w:rPr>
        <w:t>ch i prowadzenia gospodarstwa domowego</w:t>
      </w:r>
      <w:r w:rsidR="00572279">
        <w:rPr>
          <w:szCs w:val="24"/>
        </w:rPr>
        <w:br/>
      </w:r>
      <w:r w:rsidRPr="00220019">
        <w:rPr>
          <w:szCs w:val="24"/>
        </w:rPr>
        <w:t>w województwie warmińsko-mazurskim</w:t>
      </w:r>
      <w:r w:rsidR="004C608B" w:rsidRPr="00220019">
        <w:rPr>
          <w:szCs w:val="24"/>
        </w:rPr>
        <w:t xml:space="preserve"> pomoc otrzymało</w:t>
      </w:r>
      <w:r w:rsidRPr="00220019">
        <w:rPr>
          <w:szCs w:val="24"/>
        </w:rPr>
        <w:t xml:space="preserve"> 5 750 rodzin, co stanowi spadek o </w:t>
      </w:r>
      <w:r w:rsidRPr="00ED0D6E">
        <w:rPr>
          <w:szCs w:val="24"/>
        </w:rPr>
        <w:t>30 %</w:t>
      </w:r>
      <w:r w:rsidRPr="00220019">
        <w:rPr>
          <w:szCs w:val="24"/>
        </w:rPr>
        <w:t xml:space="preserve"> w stosunku</w:t>
      </w:r>
      <w:r w:rsidR="004C608B" w:rsidRPr="00220019">
        <w:rPr>
          <w:szCs w:val="24"/>
        </w:rPr>
        <w:t xml:space="preserve"> </w:t>
      </w:r>
      <w:r w:rsidRPr="00220019">
        <w:rPr>
          <w:szCs w:val="24"/>
        </w:rPr>
        <w:t>do 2018 r.</w:t>
      </w:r>
    </w:p>
    <w:p w14:paraId="388EA80D" w14:textId="77777777" w:rsidR="00450FC3" w:rsidRPr="00220019" w:rsidRDefault="00450FC3" w:rsidP="00ED0D6E">
      <w:pPr>
        <w:pStyle w:val="Akapitzlist"/>
        <w:spacing w:after="0" w:line="276" w:lineRule="auto"/>
        <w:ind w:left="284"/>
        <w:rPr>
          <w:szCs w:val="24"/>
        </w:rPr>
      </w:pPr>
    </w:p>
    <w:tbl>
      <w:tblPr>
        <w:tblStyle w:val="Tabela-Siatka"/>
        <w:tblW w:w="0" w:type="auto"/>
        <w:tblLook w:val="04A0" w:firstRow="1" w:lastRow="0" w:firstColumn="1" w:lastColumn="0" w:noHBand="0" w:noVBand="1"/>
      </w:tblPr>
      <w:tblGrid>
        <w:gridCol w:w="9062"/>
      </w:tblGrid>
      <w:tr w:rsidR="00450FC3" w:rsidRPr="00220019" w14:paraId="5AD33ABF" w14:textId="77777777" w:rsidTr="00450FC3">
        <w:tc>
          <w:tcPr>
            <w:tcW w:w="9062" w:type="dxa"/>
          </w:tcPr>
          <w:p w14:paraId="67D11303" w14:textId="3EF1B714" w:rsidR="00450FC3" w:rsidRPr="00220019" w:rsidRDefault="00450FC3" w:rsidP="00ED0D6E">
            <w:pPr>
              <w:spacing w:before="120" w:after="120" w:line="276" w:lineRule="auto"/>
              <w:ind w:left="164"/>
              <w:rPr>
                <w:szCs w:val="24"/>
              </w:rPr>
            </w:pPr>
            <w:r w:rsidRPr="00220019">
              <w:rPr>
                <w:szCs w:val="24"/>
              </w:rPr>
              <w:t>Na wystąpienie problemów opiekuńczo-wychowawczych może wpłynąć szereg czynników dotyczących zarówno samego dziecka, jak i jego otoczenia. Wydaje się jednak, że w większości przypadków są one następstwem błędów wychowawczych i zaniedbań ze strony rodziców, a także występujących</w:t>
            </w:r>
            <w:r w:rsidRPr="00220019">
              <w:rPr>
                <w:szCs w:val="24"/>
              </w:rPr>
              <w:br/>
              <w:t>w rodzinach konfliktów, uzależnień czy przemocy.</w:t>
            </w:r>
          </w:p>
        </w:tc>
      </w:tr>
    </w:tbl>
    <w:p w14:paraId="003590DF" w14:textId="49A12F07" w:rsidR="00EA1EAB" w:rsidRPr="00ED0D6E" w:rsidRDefault="00EA1EAB" w:rsidP="00ED0D6E">
      <w:pPr>
        <w:spacing w:after="0" w:line="276" w:lineRule="auto"/>
        <w:rPr>
          <w:szCs w:val="24"/>
        </w:rPr>
      </w:pPr>
    </w:p>
    <w:p w14:paraId="5F0209B2" w14:textId="65CE0060" w:rsidR="00776465" w:rsidRPr="00220019" w:rsidRDefault="00CB563B" w:rsidP="002456DE">
      <w:pPr>
        <w:pStyle w:val="Akapitzlist"/>
        <w:numPr>
          <w:ilvl w:val="0"/>
          <w:numId w:val="10"/>
        </w:numPr>
        <w:spacing w:after="0" w:line="276" w:lineRule="auto"/>
        <w:ind w:left="284" w:hanging="284"/>
        <w:rPr>
          <w:szCs w:val="24"/>
        </w:rPr>
      </w:pPr>
      <w:r w:rsidRPr="00220019">
        <w:rPr>
          <w:szCs w:val="24"/>
        </w:rPr>
        <w:t xml:space="preserve">Formą </w:t>
      </w:r>
      <w:r w:rsidR="00776465" w:rsidRPr="00220019">
        <w:rPr>
          <w:szCs w:val="24"/>
        </w:rPr>
        <w:t>przeciwdziałani</w:t>
      </w:r>
      <w:r w:rsidRPr="00220019">
        <w:rPr>
          <w:szCs w:val="24"/>
        </w:rPr>
        <w:t>a</w:t>
      </w:r>
      <w:r w:rsidR="00776465" w:rsidRPr="00220019">
        <w:rPr>
          <w:szCs w:val="24"/>
        </w:rPr>
        <w:t xml:space="preserve"> problemom opiekuńczo-wychowawczym</w:t>
      </w:r>
      <w:r w:rsidR="004E3B75" w:rsidRPr="00220019">
        <w:rPr>
          <w:szCs w:val="24"/>
        </w:rPr>
        <w:t xml:space="preserve"> są</w:t>
      </w:r>
      <w:r w:rsidR="002B4512" w:rsidRPr="00220019">
        <w:rPr>
          <w:szCs w:val="24"/>
        </w:rPr>
        <w:t xml:space="preserve"> programy</w:t>
      </w:r>
      <w:r w:rsidR="00776465" w:rsidRPr="00220019">
        <w:rPr>
          <w:szCs w:val="24"/>
        </w:rPr>
        <w:t xml:space="preserve"> profilakty</w:t>
      </w:r>
      <w:r w:rsidR="002B4512" w:rsidRPr="00220019">
        <w:rPr>
          <w:szCs w:val="24"/>
        </w:rPr>
        <w:t>czne</w:t>
      </w:r>
      <w:r w:rsidR="00776465" w:rsidRPr="00220019">
        <w:rPr>
          <w:szCs w:val="24"/>
        </w:rPr>
        <w:t>. Je</w:t>
      </w:r>
      <w:r w:rsidR="002B4512" w:rsidRPr="00220019">
        <w:rPr>
          <w:szCs w:val="24"/>
        </w:rPr>
        <w:t xml:space="preserve">dnym z nich </w:t>
      </w:r>
      <w:r w:rsidR="00776465" w:rsidRPr="00220019">
        <w:rPr>
          <w:szCs w:val="24"/>
        </w:rPr>
        <w:t>jest ogólnopolski program „Szkoła dla Rodziców</w:t>
      </w:r>
      <w:r w:rsidR="007775F3" w:rsidRPr="00220019">
        <w:rPr>
          <w:szCs w:val="24"/>
        </w:rPr>
        <w:br/>
      </w:r>
      <w:r w:rsidR="00776465" w:rsidRPr="00220019">
        <w:rPr>
          <w:szCs w:val="24"/>
        </w:rPr>
        <w:t>i Wychowawców”</w:t>
      </w:r>
      <w:r w:rsidR="00EA1EAB" w:rsidRPr="00220019">
        <w:rPr>
          <w:szCs w:val="24"/>
        </w:rPr>
        <w:t>.</w:t>
      </w:r>
      <w:r w:rsidR="000B33B0" w:rsidRPr="00220019">
        <w:rPr>
          <w:szCs w:val="24"/>
        </w:rPr>
        <w:t xml:space="preserve"> </w:t>
      </w:r>
      <w:r w:rsidR="000B33B0" w:rsidRPr="00220019">
        <w:rPr>
          <w:rFonts w:eastAsia="Calibri"/>
          <w:szCs w:val="24"/>
        </w:rPr>
        <w:t>Jego głównym celem jest wspieranie rodziców</w:t>
      </w:r>
      <w:r w:rsidR="00EA1EAB" w:rsidRPr="00220019">
        <w:rPr>
          <w:rFonts w:eastAsia="Calibri"/>
          <w:szCs w:val="24"/>
        </w:rPr>
        <w:t xml:space="preserve"> i opiekunów</w:t>
      </w:r>
      <w:r w:rsidR="00AB3B81" w:rsidRPr="00220019">
        <w:rPr>
          <w:rFonts w:eastAsia="Calibri"/>
          <w:szCs w:val="24"/>
        </w:rPr>
        <w:br/>
      </w:r>
      <w:r w:rsidR="000B33B0" w:rsidRPr="00220019">
        <w:rPr>
          <w:rFonts w:eastAsia="Calibri"/>
          <w:szCs w:val="24"/>
        </w:rPr>
        <w:t>w radzeniu sobie w codziennych kontaktach z dziećmi</w:t>
      </w:r>
      <w:r w:rsidR="00EA1EAB" w:rsidRPr="00220019">
        <w:rPr>
          <w:rFonts w:eastAsia="Calibri"/>
          <w:szCs w:val="24"/>
        </w:rPr>
        <w:t xml:space="preserve"> </w:t>
      </w:r>
      <w:r w:rsidR="000B33B0" w:rsidRPr="00220019">
        <w:rPr>
          <w:rFonts w:eastAsia="Calibri"/>
          <w:szCs w:val="24"/>
        </w:rPr>
        <w:t>i młodzieżą poprzez rozwój</w:t>
      </w:r>
      <w:r w:rsidR="00EA1EAB" w:rsidRPr="00220019">
        <w:rPr>
          <w:rFonts w:eastAsia="Calibri"/>
          <w:szCs w:val="24"/>
        </w:rPr>
        <w:t xml:space="preserve"> </w:t>
      </w:r>
      <w:r w:rsidR="000B33B0" w:rsidRPr="00220019">
        <w:rPr>
          <w:rFonts w:eastAsia="Calibri"/>
          <w:szCs w:val="24"/>
        </w:rPr>
        <w:t>kompetencji wychowawczych, do których należą m.in. umiejętności komunikacyjne, budowanie relacji, rozwiązywanie konfliktów. To także nauka dialogu i kształtowania więzi opartych na wzajemnym szacunku.</w:t>
      </w:r>
      <w:r w:rsidR="00EA1EAB" w:rsidRPr="00220019">
        <w:rPr>
          <w:rFonts w:eastAsia="Calibri"/>
          <w:szCs w:val="24"/>
        </w:rPr>
        <w:t xml:space="preserve"> </w:t>
      </w:r>
      <w:r w:rsidR="00EA1EAB" w:rsidRPr="00220019">
        <w:rPr>
          <w:rFonts w:eastAsia="Calibri"/>
          <w:color w:val="FF0000"/>
          <w:szCs w:val="24"/>
        </w:rPr>
        <w:br/>
      </w:r>
      <w:r w:rsidR="00776465" w:rsidRPr="00220019">
        <w:rPr>
          <w:szCs w:val="24"/>
        </w:rPr>
        <w:t xml:space="preserve">W województwie warmińsko-mazurskim mamy </w:t>
      </w:r>
      <w:r w:rsidR="00776465" w:rsidRPr="00ED0D6E">
        <w:rPr>
          <w:szCs w:val="24"/>
        </w:rPr>
        <w:t>46</w:t>
      </w:r>
      <w:r w:rsidR="00776465" w:rsidRPr="00220019">
        <w:rPr>
          <w:szCs w:val="24"/>
        </w:rPr>
        <w:t xml:space="preserve"> certyfikowanych realizatorów tego programu, którzy prowadzą szkolenia</w:t>
      </w:r>
      <w:r w:rsidR="007775F3" w:rsidRPr="00220019">
        <w:rPr>
          <w:szCs w:val="24"/>
        </w:rPr>
        <w:t xml:space="preserve"> </w:t>
      </w:r>
      <w:r w:rsidR="00776465" w:rsidRPr="00220019">
        <w:rPr>
          <w:szCs w:val="24"/>
        </w:rPr>
        <w:t xml:space="preserve">w jednostkach, takich jak: szkoły, poradnie psychologiczno-pedagogiczne, ośrodki pomocy społecznej. </w:t>
      </w:r>
    </w:p>
    <w:p w14:paraId="6C3AD371" w14:textId="4947E8B0" w:rsidR="00776465" w:rsidRDefault="00776465" w:rsidP="002456DE">
      <w:pPr>
        <w:pStyle w:val="Akapitzlist"/>
        <w:spacing w:after="0" w:line="276" w:lineRule="auto"/>
        <w:ind w:left="284"/>
        <w:rPr>
          <w:szCs w:val="24"/>
        </w:rPr>
      </w:pPr>
      <w:r w:rsidRPr="00220019">
        <w:rPr>
          <w:szCs w:val="24"/>
        </w:rPr>
        <w:t>Z badań ankietowych, prowadzonych przez ROPS wynika, że tylko na terenie</w:t>
      </w:r>
      <w:r w:rsidR="00E400AC" w:rsidRPr="00220019">
        <w:rPr>
          <w:szCs w:val="24"/>
        </w:rPr>
        <w:br/>
      </w:r>
      <w:r w:rsidRPr="00220019">
        <w:rPr>
          <w:szCs w:val="24"/>
        </w:rPr>
        <w:t xml:space="preserve">ok. </w:t>
      </w:r>
      <w:r w:rsidRPr="00ED0D6E">
        <w:rPr>
          <w:szCs w:val="24"/>
        </w:rPr>
        <w:t>22 %</w:t>
      </w:r>
      <w:r w:rsidRPr="00220019">
        <w:rPr>
          <w:szCs w:val="24"/>
        </w:rPr>
        <w:t xml:space="preserve"> gmin organizowane są zajęcia w ramach „Szkoły dla Rodziców</w:t>
      </w:r>
      <w:r w:rsidRPr="00220019">
        <w:rPr>
          <w:szCs w:val="24"/>
        </w:rPr>
        <w:br/>
        <w:t>i Wychowawców” a rocznie korzysta z nich kilkaset osób. W roku 2018 było</w:t>
      </w:r>
      <w:r w:rsidR="00CB563B" w:rsidRPr="00220019">
        <w:rPr>
          <w:szCs w:val="24"/>
        </w:rPr>
        <w:br/>
      </w:r>
      <w:r w:rsidRPr="00220019">
        <w:rPr>
          <w:szCs w:val="24"/>
        </w:rPr>
        <w:t>to 688 osób, natomiast w okresie pandemii liczba ta spadła o ponad połowę (290 osób w 2020 r.). W</w:t>
      </w:r>
      <w:r w:rsidR="00342E3F">
        <w:rPr>
          <w:szCs w:val="24"/>
        </w:rPr>
        <w:t xml:space="preserve"> </w:t>
      </w:r>
      <w:r w:rsidRPr="00220019">
        <w:rPr>
          <w:szCs w:val="24"/>
        </w:rPr>
        <w:t>2021</w:t>
      </w:r>
      <w:r w:rsidR="00342E3F">
        <w:rPr>
          <w:szCs w:val="24"/>
        </w:rPr>
        <w:t xml:space="preserve"> r.</w:t>
      </w:r>
      <w:r w:rsidRPr="00220019">
        <w:rPr>
          <w:szCs w:val="24"/>
        </w:rPr>
        <w:t xml:space="preserve"> 25 gmin i 4 powiaty zadeklarowały przeszkolenie</w:t>
      </w:r>
      <w:r w:rsidR="009E573C">
        <w:rPr>
          <w:szCs w:val="24"/>
        </w:rPr>
        <w:br/>
      </w:r>
      <w:r w:rsidRPr="00220019">
        <w:rPr>
          <w:szCs w:val="24"/>
        </w:rPr>
        <w:t>w sumie 362 osób.</w:t>
      </w:r>
    </w:p>
    <w:p w14:paraId="66B67D6E" w14:textId="01F6C878" w:rsidR="008949A5" w:rsidRDefault="008949A5" w:rsidP="002456DE">
      <w:pPr>
        <w:pStyle w:val="Akapitzlist"/>
        <w:spacing w:after="0" w:line="276" w:lineRule="auto"/>
        <w:ind w:left="284"/>
        <w:rPr>
          <w:szCs w:val="24"/>
        </w:rPr>
      </w:pPr>
    </w:p>
    <w:p w14:paraId="78DC10BA" w14:textId="77777777" w:rsidR="008949A5" w:rsidRPr="00ED0D6E" w:rsidRDefault="008949A5" w:rsidP="008949A5">
      <w:pPr>
        <w:spacing w:line="276" w:lineRule="auto"/>
        <w:rPr>
          <w:szCs w:val="24"/>
        </w:rPr>
      </w:pPr>
      <w:r w:rsidRPr="00ED0D6E">
        <w:rPr>
          <w:szCs w:val="24"/>
        </w:rPr>
        <w:t>PORADNICTWO SPECJALISTYCZNE</w:t>
      </w:r>
    </w:p>
    <w:p w14:paraId="27CE97D4" w14:textId="05FF0C5E" w:rsidR="00776465" w:rsidRPr="00220019" w:rsidRDefault="00776465" w:rsidP="002456DE">
      <w:pPr>
        <w:pStyle w:val="Akapitzlist"/>
        <w:numPr>
          <w:ilvl w:val="0"/>
          <w:numId w:val="1"/>
        </w:numPr>
        <w:spacing w:line="276" w:lineRule="auto"/>
        <w:ind w:left="284" w:hanging="284"/>
        <w:rPr>
          <w:szCs w:val="24"/>
        </w:rPr>
      </w:pPr>
      <w:r w:rsidRPr="00220019">
        <w:rPr>
          <w:szCs w:val="24"/>
        </w:rPr>
        <w:t>W przypadku wystąpienia problemów wychowawczych w rodzinach kluczowa jest dostępność poradnictwa specjalistycznego. Pomoc pedagogiczna jest relatywnie wysoko dostępna w najbliższym otoczeniu dziecka. W każdej szkole zatrudniony jest pedagog, który powinien wspierać dziecko, a także jego rodziców i nauczycieli w sytuacjach problemowych. Dużo gorzej sytuacja wygląda z pomocą</w:t>
      </w:r>
      <w:r w:rsidR="00AB3B81" w:rsidRPr="00220019">
        <w:rPr>
          <w:szCs w:val="24"/>
        </w:rPr>
        <w:t xml:space="preserve"> </w:t>
      </w:r>
      <w:r w:rsidRPr="00220019">
        <w:rPr>
          <w:szCs w:val="24"/>
        </w:rPr>
        <w:t xml:space="preserve">psychologiczną, która jest przede wszystkim trudno dostępna. W oparciu o dane pozyskane z Kuratorium Oświaty w Olsztynie ustalono, że w roku szkolnym 2021/2022 tylko w ok. </w:t>
      </w:r>
      <w:r w:rsidRPr="00ED0D6E">
        <w:rPr>
          <w:szCs w:val="24"/>
        </w:rPr>
        <w:t>20 %</w:t>
      </w:r>
      <w:r w:rsidRPr="00220019">
        <w:rPr>
          <w:szCs w:val="24"/>
        </w:rPr>
        <w:t xml:space="preserve"> publicznych szkół podstawowych w województwie warmińsko-mazurskim zatrudniony był psycholog. W przypadku szkół ponadpodstawowych odsetek ten był jeszcze niższy.</w:t>
      </w:r>
    </w:p>
    <w:p w14:paraId="3059B201" w14:textId="21F47B18" w:rsidR="002B4512" w:rsidRPr="00220019" w:rsidRDefault="00776465" w:rsidP="002B4512">
      <w:pPr>
        <w:pStyle w:val="Akapitzlist"/>
        <w:numPr>
          <w:ilvl w:val="0"/>
          <w:numId w:val="1"/>
        </w:numPr>
        <w:spacing w:line="276" w:lineRule="auto"/>
        <w:ind w:left="284" w:hanging="284"/>
        <w:rPr>
          <w:szCs w:val="24"/>
        </w:rPr>
      </w:pPr>
      <w:r w:rsidRPr="00220019">
        <w:rPr>
          <w:szCs w:val="24"/>
        </w:rPr>
        <w:lastRenderedPageBreak/>
        <w:t>W roku szkolnym 2019/2020 z pomocy psychologiczno-pedagogicznej</w:t>
      </w:r>
      <w:r w:rsidRPr="00220019">
        <w:rPr>
          <w:szCs w:val="24"/>
        </w:rPr>
        <w:br/>
        <w:t>w placówkach oświatowych (poza specjalnymi i placówkami całodobowymi)</w:t>
      </w:r>
      <w:r w:rsidR="00AB3B81" w:rsidRPr="00220019">
        <w:rPr>
          <w:szCs w:val="24"/>
        </w:rPr>
        <w:br/>
      </w:r>
      <w:r w:rsidRPr="00220019">
        <w:rPr>
          <w:szCs w:val="24"/>
        </w:rPr>
        <w:t>na terenie województwa warmińsko-mazurskiego skorzystało:</w:t>
      </w:r>
    </w:p>
    <w:p w14:paraId="18DBFC22" w14:textId="77777777" w:rsidR="002B4512" w:rsidRPr="00220019" w:rsidRDefault="002B4512" w:rsidP="002B4512">
      <w:pPr>
        <w:pStyle w:val="Akapitzlist"/>
        <w:numPr>
          <w:ilvl w:val="0"/>
          <w:numId w:val="21"/>
        </w:numPr>
        <w:spacing w:line="276" w:lineRule="auto"/>
        <w:rPr>
          <w:szCs w:val="24"/>
        </w:rPr>
      </w:pPr>
      <w:r w:rsidRPr="00220019">
        <w:rPr>
          <w:szCs w:val="24"/>
        </w:rPr>
        <w:t>11 799 przedszkolaków czyli 25 % ogółu dzieci uczęszczających</w:t>
      </w:r>
      <w:r w:rsidRPr="00220019">
        <w:rPr>
          <w:szCs w:val="24"/>
        </w:rPr>
        <w:br/>
        <w:t>do przedszkoli i punktów przedszkolnych. W ramach tej pomocy ponad połowę stanowiły zajęcia logopedyczne, pozostałe to m.in. zajęcia rozwijające uzdolnienia, zajęcia korekcyjno-kompensacyjne i terapeutyczne.</w:t>
      </w:r>
    </w:p>
    <w:p w14:paraId="4A64634B" w14:textId="77777777" w:rsidR="002B4512" w:rsidRPr="00220019" w:rsidRDefault="002B4512" w:rsidP="002B4512">
      <w:pPr>
        <w:pStyle w:val="Akapitzlist"/>
        <w:numPr>
          <w:ilvl w:val="0"/>
          <w:numId w:val="21"/>
        </w:numPr>
        <w:spacing w:line="276" w:lineRule="auto"/>
        <w:rPr>
          <w:szCs w:val="24"/>
        </w:rPr>
      </w:pPr>
      <w:r w:rsidRPr="00220019">
        <w:rPr>
          <w:szCs w:val="24"/>
        </w:rPr>
        <w:t>91 462 uczniów szkół podstawowych. Najczęściej były to zajęcia rozwijające uzdolnienia i zajęcia dydaktyczno-wyrównawcze, porady i konsultacje stanowiły 1/10 wsparcia o charakterze psychologiczno-pedagogicznym.</w:t>
      </w:r>
    </w:p>
    <w:p w14:paraId="0E37104F" w14:textId="4CB4692A" w:rsidR="002B4512" w:rsidRPr="00ED0D6E" w:rsidRDefault="002B4512" w:rsidP="00ED0D6E">
      <w:pPr>
        <w:pStyle w:val="Akapitzlist"/>
        <w:numPr>
          <w:ilvl w:val="0"/>
          <w:numId w:val="21"/>
        </w:numPr>
        <w:spacing w:after="0" w:line="276" w:lineRule="auto"/>
        <w:ind w:left="714" w:hanging="357"/>
        <w:rPr>
          <w:szCs w:val="24"/>
        </w:rPr>
      </w:pPr>
      <w:r w:rsidRPr="00220019">
        <w:rPr>
          <w:szCs w:val="24"/>
        </w:rPr>
        <w:t>20 949 uczniów szkół ponadpodstawowych. Najczęściej były to zajęcia związane z wyborem kierunku kształcenia i zawodu oraz porady</w:t>
      </w:r>
      <w:r w:rsidRPr="00220019">
        <w:rPr>
          <w:szCs w:val="24"/>
        </w:rPr>
        <w:br/>
        <w:t>i konsultacje. Niewielu uczniów, w skali województwa, skorzystało np.</w:t>
      </w:r>
      <w:r w:rsidRPr="00220019">
        <w:rPr>
          <w:szCs w:val="24"/>
        </w:rPr>
        <w:br/>
        <w:t>z zajęć rozwijających kompetencje emocjonalno-społeczne - tylko 660.</w:t>
      </w:r>
    </w:p>
    <w:p w14:paraId="0DF889B0" w14:textId="65EDD035" w:rsidR="002B4512" w:rsidRDefault="002B4512">
      <w:pPr>
        <w:pStyle w:val="Akapitzlist"/>
        <w:numPr>
          <w:ilvl w:val="0"/>
          <w:numId w:val="1"/>
        </w:numPr>
        <w:spacing w:line="276" w:lineRule="auto"/>
        <w:ind w:left="284" w:hanging="284"/>
        <w:rPr>
          <w:szCs w:val="24"/>
        </w:rPr>
      </w:pPr>
      <w:r w:rsidRPr="00ED0D6E">
        <w:rPr>
          <w:szCs w:val="24"/>
        </w:rPr>
        <w:t>Zapowiedzią pozytywnych zmian w powyższym zakresie</w:t>
      </w:r>
      <w:r w:rsidR="002F653A" w:rsidRPr="00220019">
        <w:rPr>
          <w:szCs w:val="24"/>
        </w:rPr>
        <w:t xml:space="preserve"> wydaje się być</w:t>
      </w:r>
      <w:r w:rsidRPr="00ED0D6E">
        <w:rPr>
          <w:szCs w:val="24"/>
        </w:rPr>
        <w:t xml:space="preserve"> wdrażany od</w:t>
      </w:r>
      <w:r w:rsidR="002F653A" w:rsidRPr="00220019">
        <w:rPr>
          <w:szCs w:val="24"/>
        </w:rPr>
        <w:t xml:space="preserve"> </w:t>
      </w:r>
      <w:r w:rsidRPr="00ED0D6E">
        <w:rPr>
          <w:szCs w:val="24"/>
        </w:rPr>
        <w:t>1 września 2022 roku pierwszy etap standaryzacji zatrudniania nauczycieli psychologów, pedagogów, logopedów, terapeutów pedagogicznych i pedagogów specjalnych. To narzucony przez ustawę minimalny wymiar zatrudniania</w:t>
      </w:r>
      <w:r w:rsidRPr="00220019">
        <w:rPr>
          <w:szCs w:val="24"/>
        </w:rPr>
        <w:t xml:space="preserve"> </w:t>
      </w:r>
      <w:r w:rsidRPr="00ED0D6E">
        <w:rPr>
          <w:szCs w:val="24"/>
        </w:rPr>
        <w:t>nauczycieli specjalistów. Wprowadzają go przepisy Ustawy z dnia 12 maja 2022 r. o zmianie ustawy o systemie oświaty oraz niektórych innych ustaw.</w:t>
      </w:r>
    </w:p>
    <w:p w14:paraId="6F597192" w14:textId="77777777" w:rsidR="007B71BB" w:rsidRDefault="007B71BB" w:rsidP="007B71BB">
      <w:pPr>
        <w:pStyle w:val="Akapitzlist"/>
        <w:spacing w:line="276" w:lineRule="auto"/>
        <w:ind w:left="284"/>
        <w:rPr>
          <w:szCs w:val="24"/>
        </w:rPr>
      </w:pPr>
    </w:p>
    <w:tbl>
      <w:tblPr>
        <w:tblStyle w:val="Tabela-Siatka"/>
        <w:tblW w:w="5000" w:type="pct"/>
        <w:tblLook w:val="04A0" w:firstRow="1" w:lastRow="0" w:firstColumn="1" w:lastColumn="0" w:noHBand="0" w:noVBand="1"/>
      </w:tblPr>
      <w:tblGrid>
        <w:gridCol w:w="9062"/>
      </w:tblGrid>
      <w:tr w:rsidR="007B71BB" w:rsidRPr="00220019" w14:paraId="2E0864CB" w14:textId="77777777" w:rsidTr="007B71BB">
        <w:tc>
          <w:tcPr>
            <w:tcW w:w="5000" w:type="pct"/>
          </w:tcPr>
          <w:p w14:paraId="2D6C47BA" w14:textId="77777777" w:rsidR="007B71BB" w:rsidRPr="00220019" w:rsidRDefault="007B71BB" w:rsidP="007B71BB">
            <w:pPr>
              <w:pStyle w:val="Akapitzlist"/>
              <w:spacing w:before="120" w:after="120" w:line="276" w:lineRule="auto"/>
              <w:ind w:left="164"/>
              <w:contextualSpacing w:val="0"/>
              <w:rPr>
                <w:szCs w:val="24"/>
              </w:rPr>
            </w:pPr>
            <w:r w:rsidRPr="00220019">
              <w:rPr>
                <w:szCs w:val="24"/>
              </w:rPr>
              <w:t>Potrzeby w zakresie pomocy psychologicznej stale rosną m.in. za sprawą pandemii COVID-19. Obserwowany jest wzrost niewydolności wychowawczej rodziców. Tymczasem całe województwo boryka się z niedoborem specjalistów</w:t>
            </w:r>
            <w:r w:rsidRPr="00220019">
              <w:rPr>
                <w:szCs w:val="24"/>
              </w:rPr>
              <w:br/>
              <w:t>w tym zakresie.</w:t>
            </w:r>
          </w:p>
        </w:tc>
      </w:tr>
    </w:tbl>
    <w:p w14:paraId="4A86920E" w14:textId="77777777" w:rsidR="007B71BB" w:rsidRPr="007B71BB" w:rsidRDefault="007B71BB" w:rsidP="007B71BB">
      <w:pPr>
        <w:spacing w:after="0" w:line="276" w:lineRule="auto"/>
        <w:rPr>
          <w:szCs w:val="24"/>
        </w:rPr>
      </w:pPr>
    </w:p>
    <w:p w14:paraId="3C683977" w14:textId="175A201C" w:rsidR="0084151A" w:rsidRPr="00220019" w:rsidRDefault="00776465" w:rsidP="0084151A">
      <w:pPr>
        <w:pStyle w:val="Akapitzlist"/>
        <w:numPr>
          <w:ilvl w:val="0"/>
          <w:numId w:val="1"/>
        </w:numPr>
        <w:spacing w:line="276" w:lineRule="auto"/>
        <w:ind w:left="284" w:hanging="284"/>
        <w:rPr>
          <w:szCs w:val="24"/>
        </w:rPr>
      </w:pPr>
      <w:r w:rsidRPr="00220019">
        <w:rPr>
          <w:szCs w:val="24"/>
        </w:rPr>
        <w:t>Jednostkami wyspecjalizowanym w udzielaniu pomocy psychologicznej dzieciom</w:t>
      </w:r>
      <w:r w:rsidR="00E400AC" w:rsidRPr="00220019">
        <w:rPr>
          <w:szCs w:val="24"/>
        </w:rPr>
        <w:br/>
      </w:r>
      <w:r w:rsidRPr="00220019">
        <w:rPr>
          <w:szCs w:val="24"/>
        </w:rPr>
        <w:t>i młodzieży są publiczne poradnie psychologiczno-pedagogiczne, których</w:t>
      </w:r>
      <w:r w:rsidR="00AD15B9" w:rsidRPr="00220019">
        <w:rPr>
          <w:szCs w:val="24"/>
        </w:rPr>
        <w:br/>
      </w:r>
      <w:r w:rsidRPr="00220019">
        <w:rPr>
          <w:szCs w:val="24"/>
        </w:rPr>
        <w:t xml:space="preserve">w województwie warmińsko-mazurskim jest </w:t>
      </w:r>
      <w:r w:rsidRPr="00ED0D6E">
        <w:rPr>
          <w:szCs w:val="24"/>
        </w:rPr>
        <w:t>26</w:t>
      </w:r>
      <w:r w:rsidRPr="00220019">
        <w:rPr>
          <w:szCs w:val="24"/>
        </w:rPr>
        <w:t>. Pełnią one funkcję wspomagającą placówki oświatowe w zakresie realizacji zadań dydaktycznych, wychowawczych</w:t>
      </w:r>
      <w:r w:rsidR="00E400AC" w:rsidRPr="00220019">
        <w:rPr>
          <w:szCs w:val="24"/>
        </w:rPr>
        <w:br/>
      </w:r>
      <w:r w:rsidRPr="00220019">
        <w:rPr>
          <w:szCs w:val="24"/>
        </w:rPr>
        <w:t>i opiekuńczych.</w:t>
      </w:r>
      <w:r w:rsidR="0083511D" w:rsidRPr="00220019">
        <w:rPr>
          <w:szCs w:val="24"/>
        </w:rPr>
        <w:t xml:space="preserve"> Niestety borykają się one z nadmiernym obciążeniem zadaniami, co wynika z dynamicznie rosnących potrzeb w obszarze diagnostyki i wsparcia specjalistycznego</w:t>
      </w:r>
      <w:r w:rsidR="008225F2">
        <w:rPr>
          <w:szCs w:val="24"/>
        </w:rPr>
        <w:t xml:space="preserve"> </w:t>
      </w:r>
      <w:r w:rsidR="0083511D" w:rsidRPr="00220019">
        <w:rPr>
          <w:szCs w:val="24"/>
        </w:rPr>
        <w:t>dzieci i młodzieży</w:t>
      </w:r>
      <w:r w:rsidR="00A46E33" w:rsidRPr="00220019">
        <w:rPr>
          <w:szCs w:val="24"/>
        </w:rPr>
        <w:t>. Konsekwencją takiego przeciążenia systemu jest</w:t>
      </w:r>
      <w:r w:rsidR="008225F2">
        <w:rPr>
          <w:szCs w:val="24"/>
        </w:rPr>
        <w:t xml:space="preserve"> zbyt długie</w:t>
      </w:r>
      <w:r w:rsidR="00A46E33" w:rsidRPr="00220019">
        <w:rPr>
          <w:szCs w:val="24"/>
        </w:rPr>
        <w:t xml:space="preserve"> oczekiwani</w:t>
      </w:r>
      <w:r w:rsidR="008225F2">
        <w:rPr>
          <w:szCs w:val="24"/>
        </w:rPr>
        <w:t xml:space="preserve">e na uzyskanie pomocy, które może wpływać na </w:t>
      </w:r>
      <w:r w:rsidR="00A46E33" w:rsidRPr="00220019">
        <w:rPr>
          <w:szCs w:val="24"/>
        </w:rPr>
        <w:t>mniejsz</w:t>
      </w:r>
      <w:r w:rsidR="008225F2">
        <w:rPr>
          <w:szCs w:val="24"/>
        </w:rPr>
        <w:t>ą</w:t>
      </w:r>
      <w:r w:rsidR="00A46E33" w:rsidRPr="00220019">
        <w:rPr>
          <w:szCs w:val="24"/>
        </w:rPr>
        <w:t xml:space="preserve"> efektywność udzielane</w:t>
      </w:r>
      <w:r w:rsidR="008225F2">
        <w:rPr>
          <w:szCs w:val="24"/>
        </w:rPr>
        <w:t>go wsparcia</w:t>
      </w:r>
      <w:r w:rsidR="0083511D" w:rsidRPr="00220019">
        <w:rPr>
          <w:szCs w:val="24"/>
        </w:rPr>
        <w:t>.</w:t>
      </w:r>
      <w:r w:rsidR="0084151A" w:rsidRPr="0084151A">
        <w:rPr>
          <w:szCs w:val="24"/>
        </w:rPr>
        <w:t xml:space="preserve"> </w:t>
      </w:r>
      <w:r w:rsidR="00342E3F">
        <w:rPr>
          <w:szCs w:val="24"/>
        </w:rPr>
        <w:t>Szansą na poprawę tej</w:t>
      </w:r>
      <w:r w:rsidR="0084151A" w:rsidRPr="00220019">
        <w:rPr>
          <w:szCs w:val="24"/>
        </w:rPr>
        <w:t xml:space="preserve"> sytuacj</w:t>
      </w:r>
      <w:r w:rsidR="00342E3F">
        <w:rPr>
          <w:szCs w:val="24"/>
        </w:rPr>
        <w:t xml:space="preserve">i wydaje się być </w:t>
      </w:r>
      <w:r w:rsidR="0084151A" w:rsidRPr="00220019">
        <w:rPr>
          <w:szCs w:val="24"/>
        </w:rPr>
        <w:t>uruchomienie na Uniwersytecie Warmińsko-Mazurskim w Olsztynie kierunku Psychologia, który pierwszych absolwentów wykształci w połowie 2025 roku.</w:t>
      </w:r>
    </w:p>
    <w:p w14:paraId="1009BF47" w14:textId="26FD24AA" w:rsidR="00776465" w:rsidRPr="00220019" w:rsidRDefault="00776465" w:rsidP="002456DE">
      <w:pPr>
        <w:pStyle w:val="Akapitzlist"/>
        <w:numPr>
          <w:ilvl w:val="0"/>
          <w:numId w:val="1"/>
        </w:numPr>
        <w:spacing w:line="276" w:lineRule="auto"/>
        <w:ind w:left="284" w:hanging="284"/>
        <w:rPr>
          <w:szCs w:val="24"/>
        </w:rPr>
      </w:pPr>
      <w:r w:rsidRPr="00220019">
        <w:rPr>
          <w:szCs w:val="24"/>
        </w:rPr>
        <w:t>Poza systemem oświaty pomoc psychologiczna w województwie dostępna jest głównie w punktach informacyjno-konsultacyjnych, działających przy PCPR lub OPS. Jest to</w:t>
      </w:r>
      <w:r w:rsidR="009B478D" w:rsidRPr="00220019">
        <w:rPr>
          <w:szCs w:val="24"/>
        </w:rPr>
        <w:t xml:space="preserve"> </w:t>
      </w:r>
      <w:r w:rsidRPr="00220019">
        <w:rPr>
          <w:szCs w:val="24"/>
        </w:rPr>
        <w:t xml:space="preserve">wsparcie w głównej mierze </w:t>
      </w:r>
      <w:r w:rsidR="00323989" w:rsidRPr="00220019">
        <w:rPr>
          <w:szCs w:val="24"/>
        </w:rPr>
        <w:t xml:space="preserve">skierowane </w:t>
      </w:r>
      <w:r w:rsidRPr="00220019">
        <w:rPr>
          <w:szCs w:val="24"/>
        </w:rPr>
        <w:t>do osób uzależnionych</w:t>
      </w:r>
      <w:r w:rsidR="00AD15B9" w:rsidRPr="00220019">
        <w:rPr>
          <w:szCs w:val="24"/>
        </w:rPr>
        <w:br/>
      </w:r>
      <w:r w:rsidRPr="00220019">
        <w:rPr>
          <w:szCs w:val="24"/>
        </w:rPr>
        <w:t>i ich rodzin oraz ofiar i sprawców przemocy w rodzinie.</w:t>
      </w:r>
      <w:r w:rsidR="009207F0" w:rsidRPr="00220019">
        <w:rPr>
          <w:szCs w:val="24"/>
        </w:rPr>
        <w:t xml:space="preserve"> </w:t>
      </w:r>
      <w:r w:rsidRPr="00220019">
        <w:rPr>
          <w:szCs w:val="24"/>
        </w:rPr>
        <w:t>W gminach</w:t>
      </w:r>
      <w:r w:rsidR="00C9128F" w:rsidRPr="00220019">
        <w:rPr>
          <w:szCs w:val="24"/>
        </w:rPr>
        <w:t>,</w:t>
      </w:r>
      <w:r w:rsidRPr="00220019">
        <w:rPr>
          <w:szCs w:val="24"/>
        </w:rPr>
        <w:t xml:space="preserve"> tego typu punkty działają z reguły przy Gminnych Komisjach Rozwiązywania Problemów </w:t>
      </w:r>
      <w:r w:rsidRPr="00220019">
        <w:rPr>
          <w:szCs w:val="24"/>
        </w:rPr>
        <w:lastRenderedPageBreak/>
        <w:t>Alkoholowych. W niektórych z nich psycholog dostępny jest raz w tygodniu,</w:t>
      </w:r>
      <w:r w:rsidR="009207F0" w:rsidRPr="00220019">
        <w:rPr>
          <w:szCs w:val="24"/>
        </w:rPr>
        <w:br/>
      </w:r>
      <w:r w:rsidRPr="00220019">
        <w:rPr>
          <w:szCs w:val="24"/>
        </w:rPr>
        <w:t>w innych zaledwie raz w miesiącu.</w:t>
      </w:r>
    </w:p>
    <w:p w14:paraId="60FBB4CC" w14:textId="042770B9" w:rsidR="00776465" w:rsidRPr="00220019" w:rsidRDefault="00776465" w:rsidP="002456DE">
      <w:pPr>
        <w:pStyle w:val="Akapitzlist"/>
        <w:numPr>
          <w:ilvl w:val="0"/>
          <w:numId w:val="1"/>
        </w:numPr>
        <w:spacing w:line="276" w:lineRule="auto"/>
        <w:ind w:left="284" w:hanging="284"/>
        <w:rPr>
          <w:szCs w:val="24"/>
        </w:rPr>
      </w:pPr>
      <w:r w:rsidRPr="00220019">
        <w:rPr>
          <w:szCs w:val="24"/>
        </w:rPr>
        <w:t xml:space="preserve">W gminach województwa warmińsko-mazurskiego w 2021 z poradnictwa specjalistycznego: prawnego, psychologicznego, rodzinnego skorzystało 4 890 rodzin (10 908 osób w tych rodzinach) tj. o </w:t>
      </w:r>
      <w:r w:rsidRPr="00ED0D6E">
        <w:rPr>
          <w:szCs w:val="24"/>
        </w:rPr>
        <w:t>20 %</w:t>
      </w:r>
      <w:r w:rsidRPr="00220019">
        <w:rPr>
          <w:szCs w:val="24"/>
        </w:rPr>
        <w:t xml:space="preserve"> mniej w stosunku do 2018 r. Ponadto w 2021 r.</w:t>
      </w:r>
      <w:r w:rsidR="001333C6" w:rsidRPr="00220019">
        <w:rPr>
          <w:szCs w:val="24"/>
        </w:rPr>
        <w:t>, podobnie jak 4 lata wcześniej,</w:t>
      </w:r>
      <w:r w:rsidRPr="00220019">
        <w:rPr>
          <w:szCs w:val="24"/>
        </w:rPr>
        <w:t xml:space="preserve"> na poziomie powiatu,</w:t>
      </w:r>
      <w:r w:rsidR="001333C6" w:rsidRPr="00220019">
        <w:rPr>
          <w:szCs w:val="24"/>
        </w:rPr>
        <w:br/>
      </w:r>
      <w:r w:rsidRPr="00220019">
        <w:rPr>
          <w:szCs w:val="24"/>
        </w:rPr>
        <w:t>w ramach poradnictwa specjalistycznego udzielono 5 789 porad</w:t>
      </w:r>
      <w:r w:rsidR="001333C6" w:rsidRPr="00220019">
        <w:rPr>
          <w:szCs w:val="24"/>
        </w:rPr>
        <w:t xml:space="preserve"> dla</w:t>
      </w:r>
      <w:r w:rsidR="009B478D" w:rsidRPr="00220019">
        <w:rPr>
          <w:szCs w:val="24"/>
        </w:rPr>
        <w:t xml:space="preserve"> ok.</w:t>
      </w:r>
      <w:r w:rsidRPr="00220019">
        <w:rPr>
          <w:szCs w:val="24"/>
        </w:rPr>
        <w:t xml:space="preserve"> 2 tys. rodzin</w:t>
      </w:r>
      <w:r w:rsidR="009207F0" w:rsidRPr="00220019">
        <w:rPr>
          <w:szCs w:val="24"/>
        </w:rPr>
        <w:t xml:space="preserve"> </w:t>
      </w:r>
      <w:r w:rsidRPr="00220019">
        <w:rPr>
          <w:szCs w:val="24"/>
        </w:rPr>
        <w:t>związany</w:t>
      </w:r>
      <w:r w:rsidR="001333C6" w:rsidRPr="00220019">
        <w:rPr>
          <w:szCs w:val="24"/>
        </w:rPr>
        <w:t xml:space="preserve">ch </w:t>
      </w:r>
      <w:r w:rsidRPr="00220019">
        <w:rPr>
          <w:szCs w:val="24"/>
        </w:rPr>
        <w:t>z systemem pieczy zastępczej.</w:t>
      </w:r>
    </w:p>
    <w:p w14:paraId="3353E42E" w14:textId="4D9C3FBD" w:rsidR="00776465" w:rsidRPr="00ED0D6E" w:rsidRDefault="00776465">
      <w:pPr>
        <w:pStyle w:val="Akapitzlist"/>
        <w:numPr>
          <w:ilvl w:val="0"/>
          <w:numId w:val="1"/>
        </w:numPr>
        <w:spacing w:line="276" w:lineRule="auto"/>
        <w:ind w:left="284" w:hanging="284"/>
        <w:rPr>
          <w:szCs w:val="24"/>
        </w:rPr>
      </w:pPr>
      <w:r w:rsidRPr="00220019">
        <w:rPr>
          <w:szCs w:val="24"/>
        </w:rPr>
        <w:t>Dane zawarte w opracowanych przez Regionalny Ośrodek Polityki Społecznej Urzędu Marszałkowskiego Województwa Warmińsko-Mazurskiego</w:t>
      </w:r>
      <w:r w:rsidR="00342E3F">
        <w:rPr>
          <w:szCs w:val="24"/>
        </w:rPr>
        <w:t xml:space="preserve"> </w:t>
      </w:r>
      <w:r w:rsidRPr="00220019">
        <w:rPr>
          <w:szCs w:val="24"/>
        </w:rPr>
        <w:t xml:space="preserve">w Olsztynie </w:t>
      </w:r>
      <w:r w:rsidR="00323989" w:rsidRPr="00220019">
        <w:rPr>
          <w:szCs w:val="24"/>
        </w:rPr>
        <w:t xml:space="preserve">dokumentach </w:t>
      </w:r>
      <w:r w:rsidRPr="00220019">
        <w:rPr>
          <w:szCs w:val="24"/>
        </w:rPr>
        <w:t>pn. „Infrastruktura pomocy społecznej”</w:t>
      </w:r>
      <w:r w:rsidR="00342E3F">
        <w:rPr>
          <w:szCs w:val="24"/>
        </w:rPr>
        <w:t xml:space="preserve"> </w:t>
      </w:r>
      <w:r w:rsidRPr="00220019">
        <w:rPr>
          <w:szCs w:val="24"/>
        </w:rPr>
        <w:t>oraz „Ocena zasobów pomocy społecznej” wskazują, że w roku 2021</w:t>
      </w:r>
      <w:r w:rsidR="00342E3F">
        <w:rPr>
          <w:szCs w:val="24"/>
        </w:rPr>
        <w:t xml:space="preserve"> </w:t>
      </w:r>
      <w:r w:rsidRPr="00220019">
        <w:rPr>
          <w:szCs w:val="24"/>
        </w:rPr>
        <w:t xml:space="preserve">w województwie warmińsko-mazurskim działały </w:t>
      </w:r>
      <w:r w:rsidRPr="00ED0D6E">
        <w:rPr>
          <w:szCs w:val="24"/>
        </w:rPr>
        <w:t>32</w:t>
      </w:r>
      <w:r w:rsidRPr="00220019">
        <w:rPr>
          <w:szCs w:val="24"/>
        </w:rPr>
        <w:t xml:space="preserve"> jednostki i punkty poradnictwa specjalistycznego w tym rodzinnego, z pomocy których skorzystały 2044 osoby</w:t>
      </w:r>
      <w:r w:rsidR="001011DC" w:rsidRPr="00220019">
        <w:rPr>
          <w:szCs w:val="24"/>
        </w:rPr>
        <w:t>. Natomiast w roku 2018</w:t>
      </w:r>
      <w:r w:rsidR="00342E3F">
        <w:rPr>
          <w:szCs w:val="24"/>
        </w:rPr>
        <w:br/>
      </w:r>
      <w:r w:rsidR="001011DC" w:rsidRPr="00220019">
        <w:rPr>
          <w:szCs w:val="24"/>
        </w:rPr>
        <w:t>z pomocy 25 jednostek tego typu skorzystało 4021 osób.</w:t>
      </w:r>
    </w:p>
    <w:p w14:paraId="34658C08" w14:textId="5FA3F174" w:rsidR="00776465" w:rsidRPr="00220019" w:rsidRDefault="00776465" w:rsidP="002456DE">
      <w:pPr>
        <w:pStyle w:val="Akapitzlist"/>
        <w:numPr>
          <w:ilvl w:val="0"/>
          <w:numId w:val="1"/>
        </w:numPr>
        <w:spacing w:line="276" w:lineRule="auto"/>
        <w:ind w:left="284" w:hanging="284"/>
        <w:rPr>
          <w:rStyle w:val="markedcontent"/>
          <w:szCs w:val="24"/>
        </w:rPr>
      </w:pPr>
      <w:r w:rsidRPr="00220019">
        <w:rPr>
          <w:rStyle w:val="markedcontent"/>
          <w:szCs w:val="24"/>
        </w:rPr>
        <w:t>Obok poradnictwa specjalistycznego, osobom będącym w stanie</w:t>
      </w:r>
      <w:r w:rsidRPr="00220019">
        <w:rPr>
          <w:szCs w:val="24"/>
        </w:rPr>
        <w:t xml:space="preserve"> </w:t>
      </w:r>
      <w:r w:rsidRPr="00220019">
        <w:rPr>
          <w:rStyle w:val="markedcontent"/>
          <w:szCs w:val="24"/>
        </w:rPr>
        <w:t>kryzysu udzielana jest również pomoc w formie interwencji kryzysowej. Celem interwencji</w:t>
      </w:r>
      <w:r w:rsidRPr="00220019">
        <w:rPr>
          <w:szCs w:val="24"/>
        </w:rPr>
        <w:t xml:space="preserve"> </w:t>
      </w:r>
      <w:r w:rsidRPr="00220019">
        <w:rPr>
          <w:rStyle w:val="markedcontent"/>
          <w:szCs w:val="24"/>
        </w:rPr>
        <w:t>jest przywrócenie równowagi psychicznej i umiejętności samodzielnego radzenia sobie z</w:t>
      </w:r>
      <w:r w:rsidRPr="00220019">
        <w:rPr>
          <w:szCs w:val="24"/>
        </w:rPr>
        <w:t xml:space="preserve"> </w:t>
      </w:r>
      <w:r w:rsidRPr="00220019">
        <w:rPr>
          <w:rStyle w:val="markedcontent"/>
          <w:szCs w:val="24"/>
        </w:rPr>
        <w:t xml:space="preserve">problemami przez całe rodziny lub poszczególnych ich członków. </w:t>
      </w:r>
      <w:r w:rsidR="00C642EB" w:rsidRPr="00220019">
        <w:rPr>
          <w:rStyle w:val="markedcontent"/>
          <w:szCs w:val="24"/>
        </w:rPr>
        <w:t>S</w:t>
      </w:r>
      <w:r w:rsidRPr="00220019">
        <w:rPr>
          <w:rStyle w:val="markedcontent"/>
          <w:szCs w:val="24"/>
        </w:rPr>
        <w:t>tandard placówki określanej mianem „ośrodek interwencji</w:t>
      </w:r>
      <w:r w:rsidRPr="00220019">
        <w:rPr>
          <w:szCs w:val="24"/>
        </w:rPr>
        <w:t xml:space="preserve"> </w:t>
      </w:r>
      <w:r w:rsidRPr="00220019">
        <w:rPr>
          <w:rStyle w:val="markedcontent"/>
          <w:szCs w:val="24"/>
        </w:rPr>
        <w:t>kryzysowej”</w:t>
      </w:r>
      <w:r w:rsidR="00C642EB" w:rsidRPr="00220019">
        <w:rPr>
          <w:rStyle w:val="markedcontent"/>
          <w:szCs w:val="24"/>
        </w:rPr>
        <w:t xml:space="preserve"> nie jest</w:t>
      </w:r>
      <w:r w:rsidR="009E573C">
        <w:rPr>
          <w:szCs w:val="24"/>
        </w:rPr>
        <w:t xml:space="preserve"> opisany</w:t>
      </w:r>
      <w:r w:rsidR="00C642EB" w:rsidRPr="00220019">
        <w:rPr>
          <w:rStyle w:val="markedcontent"/>
          <w:szCs w:val="24"/>
        </w:rPr>
        <w:t xml:space="preserve"> definicyjnie, </w:t>
      </w:r>
      <w:r w:rsidRPr="00220019">
        <w:rPr>
          <w:rStyle w:val="markedcontent"/>
          <w:szCs w:val="24"/>
        </w:rPr>
        <w:t>stąd dowolność nazywania w ten sposób różnorodnych podmiotów</w:t>
      </w:r>
      <w:r w:rsidRPr="00220019">
        <w:rPr>
          <w:szCs w:val="24"/>
        </w:rPr>
        <w:t xml:space="preserve"> </w:t>
      </w:r>
      <w:r w:rsidRPr="00220019">
        <w:rPr>
          <w:rStyle w:val="markedcontent"/>
          <w:szCs w:val="24"/>
        </w:rPr>
        <w:t>świadczących usługi w tym zakresie. Wg „Infrastruktury pomocy społecznej województwa</w:t>
      </w:r>
      <w:r w:rsidRPr="00220019">
        <w:rPr>
          <w:szCs w:val="24"/>
        </w:rPr>
        <w:t xml:space="preserve"> </w:t>
      </w:r>
      <w:r w:rsidRPr="00220019">
        <w:rPr>
          <w:rStyle w:val="markedcontent"/>
          <w:szCs w:val="24"/>
        </w:rPr>
        <w:t>warmińsko-mazurskiego” w 2021 r. na obszarze województwa działało 16 jednostek</w:t>
      </w:r>
      <w:r w:rsidRPr="00220019">
        <w:rPr>
          <w:szCs w:val="24"/>
        </w:rPr>
        <w:t xml:space="preserve"> </w:t>
      </w:r>
      <w:r w:rsidRPr="00220019">
        <w:rPr>
          <w:rStyle w:val="markedcontent"/>
          <w:szCs w:val="24"/>
        </w:rPr>
        <w:t>(ośrodków i punktów) świadczących usługi</w:t>
      </w:r>
      <w:r w:rsidR="003E2704" w:rsidRPr="00220019">
        <w:rPr>
          <w:rStyle w:val="markedcontent"/>
          <w:szCs w:val="24"/>
        </w:rPr>
        <w:t xml:space="preserve"> </w:t>
      </w:r>
      <w:r w:rsidRPr="00220019">
        <w:rPr>
          <w:rStyle w:val="markedcontent"/>
          <w:szCs w:val="24"/>
        </w:rPr>
        <w:t>w zakresie interwencji kryzysowej</w:t>
      </w:r>
      <w:r w:rsidR="00FD5F59" w:rsidRPr="00220019">
        <w:rPr>
          <w:rStyle w:val="markedcontent"/>
          <w:szCs w:val="24"/>
        </w:rPr>
        <w:t>.</w:t>
      </w:r>
    </w:p>
    <w:p w14:paraId="36B9E826" w14:textId="59AFFC1F" w:rsidR="00776465" w:rsidRPr="00220019" w:rsidRDefault="00776465" w:rsidP="002456DE">
      <w:pPr>
        <w:pStyle w:val="Akapitzlist"/>
        <w:numPr>
          <w:ilvl w:val="0"/>
          <w:numId w:val="1"/>
        </w:numPr>
        <w:spacing w:line="276" w:lineRule="auto"/>
        <w:ind w:left="284" w:hanging="284"/>
        <w:rPr>
          <w:szCs w:val="24"/>
        </w:rPr>
      </w:pPr>
      <w:r w:rsidRPr="00220019">
        <w:rPr>
          <w:rStyle w:val="markedcontent"/>
          <w:szCs w:val="24"/>
        </w:rPr>
        <w:t>W 2021 r. wsparciem w formie interwencji kryzysowej zostało objętych 440 rodzin (1 272 osoby w</w:t>
      </w:r>
      <w:r w:rsidRPr="00220019">
        <w:rPr>
          <w:szCs w:val="24"/>
        </w:rPr>
        <w:t xml:space="preserve"> </w:t>
      </w:r>
      <w:r w:rsidRPr="00220019">
        <w:rPr>
          <w:rStyle w:val="markedcontent"/>
          <w:szCs w:val="24"/>
        </w:rPr>
        <w:t>tych rodzinach). W 2021 r. odnotowano wzrost liczby osób i rodzin objętych tą formą</w:t>
      </w:r>
      <w:r w:rsidRPr="00220019">
        <w:rPr>
          <w:szCs w:val="24"/>
        </w:rPr>
        <w:t xml:space="preserve"> </w:t>
      </w:r>
      <w:r w:rsidRPr="00220019">
        <w:rPr>
          <w:rStyle w:val="markedcontent"/>
          <w:szCs w:val="24"/>
        </w:rPr>
        <w:t>wsparcia w stosunku do roku 2020 – liczba rodzin wzrosła</w:t>
      </w:r>
      <w:r w:rsidR="00E400AC" w:rsidRPr="00220019">
        <w:rPr>
          <w:rStyle w:val="markedcontent"/>
          <w:szCs w:val="24"/>
        </w:rPr>
        <w:br/>
      </w:r>
      <w:r w:rsidRPr="00220019">
        <w:rPr>
          <w:rStyle w:val="markedcontent"/>
          <w:szCs w:val="24"/>
        </w:rPr>
        <w:t>o 177</w:t>
      </w:r>
      <w:r w:rsidR="00D905E2" w:rsidRPr="00220019">
        <w:rPr>
          <w:rStyle w:val="markedcontent"/>
          <w:szCs w:val="24"/>
        </w:rPr>
        <w:t>,</w:t>
      </w:r>
      <w:r w:rsidRPr="00220019">
        <w:rPr>
          <w:rStyle w:val="markedcontent"/>
          <w:szCs w:val="24"/>
        </w:rPr>
        <w:t xml:space="preserve"> a liczba osób w rodzinach</w:t>
      </w:r>
      <w:r w:rsidRPr="00220019">
        <w:rPr>
          <w:szCs w:val="24"/>
        </w:rPr>
        <w:t xml:space="preserve"> </w:t>
      </w:r>
      <w:r w:rsidRPr="00220019">
        <w:rPr>
          <w:rStyle w:val="markedcontent"/>
          <w:szCs w:val="24"/>
        </w:rPr>
        <w:t xml:space="preserve">o </w:t>
      </w:r>
      <w:r w:rsidRPr="00ED0D6E">
        <w:rPr>
          <w:rStyle w:val="markedcontent"/>
          <w:szCs w:val="24"/>
        </w:rPr>
        <w:t>503</w:t>
      </w:r>
      <w:r w:rsidRPr="00220019">
        <w:rPr>
          <w:rStyle w:val="markedcontent"/>
          <w:szCs w:val="24"/>
        </w:rPr>
        <w:t>.</w:t>
      </w:r>
    </w:p>
    <w:p w14:paraId="741409E7" w14:textId="64FC72DD" w:rsidR="00776465" w:rsidRPr="00220019" w:rsidRDefault="00776465" w:rsidP="00282C5A">
      <w:pPr>
        <w:spacing w:before="240" w:after="0" w:line="276" w:lineRule="auto"/>
        <w:rPr>
          <w:rStyle w:val="markedcontent"/>
          <w:szCs w:val="24"/>
        </w:rPr>
      </w:pPr>
    </w:p>
    <w:p w14:paraId="2F8995AA" w14:textId="695AE9E0" w:rsidR="00024B6E" w:rsidRDefault="00776465" w:rsidP="003E5150">
      <w:pPr>
        <w:pStyle w:val="Nagwek3"/>
        <w:rPr>
          <w:rFonts w:ascii="Arial" w:hAnsi="Arial" w:cs="Arial"/>
          <w:color w:val="000000" w:themeColor="text1"/>
        </w:rPr>
      </w:pPr>
      <w:bookmarkStart w:id="8" w:name="_Toc129782156"/>
      <w:r w:rsidRPr="003E5150">
        <w:rPr>
          <w:rFonts w:ascii="Arial" w:hAnsi="Arial" w:cs="Arial"/>
          <w:color w:val="000000" w:themeColor="text1"/>
        </w:rPr>
        <w:t>1.3. PRZEMOC</w:t>
      </w:r>
      <w:bookmarkEnd w:id="8"/>
    </w:p>
    <w:p w14:paraId="5FCB31EE" w14:textId="77777777" w:rsidR="00C97E89" w:rsidRPr="00C97E89" w:rsidRDefault="00C97E89" w:rsidP="00C97E89">
      <w:pPr>
        <w:spacing w:after="0"/>
      </w:pPr>
    </w:p>
    <w:p w14:paraId="7E646349" w14:textId="3652C182" w:rsidR="002E2475" w:rsidRPr="008E1A19" w:rsidRDefault="008E1A19" w:rsidP="008E1A19">
      <w:pPr>
        <w:pStyle w:val="Akapitzlist"/>
        <w:numPr>
          <w:ilvl w:val="0"/>
          <w:numId w:val="10"/>
        </w:numPr>
        <w:spacing w:after="0" w:line="276" w:lineRule="auto"/>
        <w:rPr>
          <w:szCs w:val="24"/>
        </w:rPr>
      </w:pPr>
      <w:r>
        <w:rPr>
          <w:szCs w:val="24"/>
        </w:rPr>
        <w:t>Według</w:t>
      </w:r>
      <w:r w:rsidR="002E2475" w:rsidRPr="002E2475">
        <w:rPr>
          <w:szCs w:val="24"/>
        </w:rPr>
        <w:t xml:space="preserve"> danych Komendy Wojewódzkiej Policji w Olsztynie</w:t>
      </w:r>
      <w:r w:rsidR="002E2475">
        <w:rPr>
          <w:szCs w:val="24"/>
        </w:rPr>
        <w:t xml:space="preserve"> w</w:t>
      </w:r>
      <w:r w:rsidR="002E2475" w:rsidRPr="002E2475">
        <w:rPr>
          <w:szCs w:val="24"/>
        </w:rPr>
        <w:t xml:space="preserve"> 2021</w:t>
      </w:r>
      <w:r w:rsidR="002E2475">
        <w:rPr>
          <w:szCs w:val="24"/>
        </w:rPr>
        <w:t xml:space="preserve"> r. stwierdzono 1660 przypadków </w:t>
      </w:r>
      <w:r>
        <w:rPr>
          <w:szCs w:val="24"/>
        </w:rPr>
        <w:t>przestępstw czyli o 66 mniej niż w 2018 r. Na uwagę zasługuje liczba przestępstw przemocy seksualnej. W 2021 r. odnotowano 123 tego typu przypadki tj. o 5 mniej niż w 2018 r.</w:t>
      </w:r>
    </w:p>
    <w:p w14:paraId="6FBC20AD" w14:textId="4F680CD3" w:rsidR="00FD5F59" w:rsidRPr="00220019" w:rsidRDefault="00A13484" w:rsidP="002456DE">
      <w:pPr>
        <w:pStyle w:val="Akapitzlist"/>
        <w:numPr>
          <w:ilvl w:val="0"/>
          <w:numId w:val="10"/>
        </w:numPr>
        <w:spacing w:after="0" w:line="276" w:lineRule="auto"/>
        <w:ind w:left="284" w:hanging="284"/>
        <w:contextualSpacing w:val="0"/>
        <w:rPr>
          <w:szCs w:val="24"/>
        </w:rPr>
      </w:pPr>
      <w:r w:rsidRPr="00220019">
        <w:rPr>
          <w:szCs w:val="24"/>
        </w:rPr>
        <w:t>L</w:t>
      </w:r>
      <w:r w:rsidR="00424C19" w:rsidRPr="00220019">
        <w:rPr>
          <w:szCs w:val="24"/>
        </w:rPr>
        <w:t>iczba rodzin, które w 2021 r. były objęte procedurą „Niebieskiej Kart</w:t>
      </w:r>
      <w:r w:rsidR="008E1803" w:rsidRPr="00220019">
        <w:rPr>
          <w:szCs w:val="24"/>
        </w:rPr>
        <w:t>y</w:t>
      </w:r>
      <w:r w:rsidR="00424C19" w:rsidRPr="00220019">
        <w:rPr>
          <w:szCs w:val="24"/>
        </w:rPr>
        <w:t>” wyniosła</w:t>
      </w:r>
      <w:r w:rsidR="00E400AC" w:rsidRPr="00220019">
        <w:rPr>
          <w:szCs w:val="24"/>
        </w:rPr>
        <w:br/>
      </w:r>
      <w:r w:rsidR="00424C19" w:rsidRPr="00220019">
        <w:rPr>
          <w:szCs w:val="24"/>
        </w:rPr>
        <w:t>3</w:t>
      </w:r>
      <w:r w:rsidR="00206A33" w:rsidRPr="00220019">
        <w:rPr>
          <w:szCs w:val="24"/>
        </w:rPr>
        <w:t xml:space="preserve"> </w:t>
      </w:r>
      <w:r w:rsidR="00424C19" w:rsidRPr="00220019">
        <w:rPr>
          <w:szCs w:val="24"/>
        </w:rPr>
        <w:t xml:space="preserve">255, co stanowi spadek o niemal </w:t>
      </w:r>
      <w:r w:rsidR="00424C19" w:rsidRPr="00ED0D6E">
        <w:rPr>
          <w:szCs w:val="24"/>
        </w:rPr>
        <w:t>30 %</w:t>
      </w:r>
      <w:r w:rsidR="00424C19" w:rsidRPr="00220019">
        <w:rPr>
          <w:szCs w:val="24"/>
        </w:rPr>
        <w:t xml:space="preserve"> w stosunku do roku 2019.</w:t>
      </w:r>
    </w:p>
    <w:p w14:paraId="55B96FC3" w14:textId="6BF3DDD2" w:rsidR="00FD5F59" w:rsidRPr="00220019" w:rsidRDefault="00A13484" w:rsidP="002456DE">
      <w:pPr>
        <w:pStyle w:val="Akapitzlist"/>
        <w:numPr>
          <w:ilvl w:val="0"/>
          <w:numId w:val="10"/>
        </w:numPr>
        <w:spacing w:after="0" w:line="276" w:lineRule="auto"/>
        <w:ind w:left="284" w:hanging="284"/>
        <w:contextualSpacing w:val="0"/>
        <w:rPr>
          <w:szCs w:val="24"/>
        </w:rPr>
      </w:pPr>
      <w:r w:rsidRPr="00220019">
        <w:rPr>
          <w:szCs w:val="24"/>
        </w:rPr>
        <w:t>L</w:t>
      </w:r>
      <w:r w:rsidR="00424C19" w:rsidRPr="00220019">
        <w:rPr>
          <w:szCs w:val="24"/>
        </w:rPr>
        <w:t>iczba osób, co do których istni</w:t>
      </w:r>
      <w:r w:rsidR="008949A5">
        <w:rPr>
          <w:szCs w:val="24"/>
        </w:rPr>
        <w:t>ało</w:t>
      </w:r>
      <w:r w:rsidR="00424C19" w:rsidRPr="00220019">
        <w:rPr>
          <w:szCs w:val="24"/>
        </w:rPr>
        <w:t xml:space="preserve"> podejrzenie, że zostały dotknięte przemocą</w:t>
      </w:r>
      <w:r w:rsidR="00E400AC" w:rsidRPr="00220019">
        <w:rPr>
          <w:szCs w:val="24"/>
        </w:rPr>
        <w:br/>
      </w:r>
      <w:r w:rsidR="00424C19" w:rsidRPr="00220019">
        <w:rPr>
          <w:szCs w:val="24"/>
        </w:rPr>
        <w:t xml:space="preserve">w 2021 r. wyniosła 3 153 osoby (spadek o </w:t>
      </w:r>
      <w:r w:rsidR="00424C19" w:rsidRPr="00ED0D6E">
        <w:rPr>
          <w:szCs w:val="24"/>
        </w:rPr>
        <w:t>35 %</w:t>
      </w:r>
      <w:r w:rsidR="00424C19" w:rsidRPr="00220019">
        <w:rPr>
          <w:szCs w:val="24"/>
        </w:rPr>
        <w:t xml:space="preserve"> w stosunku do roku 2019).</w:t>
      </w:r>
      <w:r w:rsidR="00FD5F59" w:rsidRPr="00220019">
        <w:rPr>
          <w:szCs w:val="24"/>
        </w:rPr>
        <w:br/>
      </w:r>
      <w:r w:rsidR="00424C19" w:rsidRPr="00220019">
        <w:rPr>
          <w:szCs w:val="24"/>
        </w:rPr>
        <w:t>W tej grupie znajduje się 536 małoletnich, podczas, gdy</w:t>
      </w:r>
      <w:r w:rsidR="00FD5F59" w:rsidRPr="00220019">
        <w:rPr>
          <w:szCs w:val="24"/>
        </w:rPr>
        <w:t xml:space="preserve"> </w:t>
      </w:r>
      <w:r w:rsidR="00424C19" w:rsidRPr="00220019">
        <w:rPr>
          <w:szCs w:val="24"/>
        </w:rPr>
        <w:t>w 2019 r. było ich 811.</w:t>
      </w:r>
    </w:p>
    <w:p w14:paraId="2E317185" w14:textId="5166D451" w:rsidR="00FD5F59" w:rsidRPr="00220019" w:rsidRDefault="00A13484" w:rsidP="002456DE">
      <w:pPr>
        <w:pStyle w:val="Akapitzlist"/>
        <w:numPr>
          <w:ilvl w:val="0"/>
          <w:numId w:val="10"/>
        </w:numPr>
        <w:spacing w:after="0" w:line="276" w:lineRule="auto"/>
        <w:ind w:left="284" w:hanging="284"/>
        <w:contextualSpacing w:val="0"/>
        <w:rPr>
          <w:szCs w:val="24"/>
        </w:rPr>
      </w:pPr>
      <w:r w:rsidRPr="00220019">
        <w:rPr>
          <w:szCs w:val="24"/>
        </w:rPr>
        <w:lastRenderedPageBreak/>
        <w:t>S</w:t>
      </w:r>
      <w:r w:rsidR="008B2342" w:rsidRPr="00220019">
        <w:rPr>
          <w:szCs w:val="24"/>
        </w:rPr>
        <w:t>pad</w:t>
      </w:r>
      <w:r w:rsidR="00FD5F59" w:rsidRPr="00220019">
        <w:rPr>
          <w:szCs w:val="24"/>
        </w:rPr>
        <w:t>ł</w:t>
      </w:r>
      <w:r w:rsidR="008B2342" w:rsidRPr="00220019">
        <w:rPr>
          <w:szCs w:val="24"/>
        </w:rPr>
        <w:t>a również liczba osób, wobec których istniało podejrzenie,</w:t>
      </w:r>
      <w:r w:rsidR="00342E3F">
        <w:rPr>
          <w:szCs w:val="24"/>
        </w:rPr>
        <w:t xml:space="preserve"> </w:t>
      </w:r>
      <w:r w:rsidR="008B2342" w:rsidRPr="00220019">
        <w:rPr>
          <w:szCs w:val="24"/>
        </w:rPr>
        <w:t>że stosowały przemoc w rodzinie</w:t>
      </w:r>
      <w:r w:rsidR="0086521F" w:rsidRPr="00220019">
        <w:rPr>
          <w:szCs w:val="24"/>
        </w:rPr>
        <w:t>. W</w:t>
      </w:r>
      <w:r w:rsidR="00E85096" w:rsidRPr="00220019">
        <w:rPr>
          <w:szCs w:val="24"/>
        </w:rPr>
        <w:t xml:space="preserve"> 2021 r. było ich 2</w:t>
      </w:r>
      <w:r w:rsidR="00C9522D" w:rsidRPr="00220019">
        <w:rPr>
          <w:szCs w:val="24"/>
        </w:rPr>
        <w:t> </w:t>
      </w:r>
      <w:r w:rsidR="00E85096" w:rsidRPr="00220019">
        <w:rPr>
          <w:szCs w:val="24"/>
        </w:rPr>
        <w:t>661</w:t>
      </w:r>
      <w:r w:rsidR="00C9522D" w:rsidRPr="00220019">
        <w:rPr>
          <w:szCs w:val="24"/>
        </w:rPr>
        <w:t xml:space="preserve"> (w tym 92 %</w:t>
      </w:r>
      <w:r w:rsidR="00342E3F">
        <w:rPr>
          <w:szCs w:val="24"/>
        </w:rPr>
        <w:t xml:space="preserve"> </w:t>
      </w:r>
      <w:r w:rsidR="00C9522D" w:rsidRPr="00220019">
        <w:rPr>
          <w:szCs w:val="24"/>
        </w:rPr>
        <w:t>to mężczyźni)</w:t>
      </w:r>
      <w:r w:rsidR="00E85096" w:rsidRPr="00220019">
        <w:rPr>
          <w:szCs w:val="24"/>
        </w:rPr>
        <w:t xml:space="preserve"> czyli</w:t>
      </w:r>
      <w:r w:rsidR="00342E3F">
        <w:rPr>
          <w:szCs w:val="24"/>
        </w:rPr>
        <w:br/>
      </w:r>
      <w:r w:rsidR="00E85096" w:rsidRPr="00220019">
        <w:rPr>
          <w:szCs w:val="24"/>
        </w:rPr>
        <w:t xml:space="preserve">o </w:t>
      </w:r>
      <w:r w:rsidR="00E85096" w:rsidRPr="00ED0D6E">
        <w:rPr>
          <w:szCs w:val="24"/>
        </w:rPr>
        <w:t>34 %</w:t>
      </w:r>
      <w:r w:rsidR="00E85096" w:rsidRPr="00220019">
        <w:rPr>
          <w:szCs w:val="24"/>
        </w:rPr>
        <w:t xml:space="preserve"> mniej niż w 2019 r.</w:t>
      </w:r>
      <w:bookmarkStart w:id="9" w:name="_Hlk114503852"/>
    </w:p>
    <w:p w14:paraId="3571B0EF" w14:textId="49702E69" w:rsidR="00FD5F59" w:rsidRPr="00220019" w:rsidRDefault="00F13076" w:rsidP="002456DE">
      <w:pPr>
        <w:pStyle w:val="Akapitzlist"/>
        <w:numPr>
          <w:ilvl w:val="0"/>
          <w:numId w:val="10"/>
        </w:numPr>
        <w:spacing w:after="0" w:line="276" w:lineRule="auto"/>
        <w:ind w:left="284" w:hanging="284"/>
        <w:contextualSpacing w:val="0"/>
        <w:rPr>
          <w:szCs w:val="24"/>
        </w:rPr>
      </w:pPr>
      <w:r w:rsidRPr="00220019">
        <w:rPr>
          <w:szCs w:val="24"/>
        </w:rPr>
        <w:t>Do sprawców przemocy w rodzinie</w:t>
      </w:r>
      <w:r w:rsidR="00430F7D" w:rsidRPr="00220019">
        <w:rPr>
          <w:szCs w:val="24"/>
        </w:rPr>
        <w:t xml:space="preserve"> na poziomie powiatów</w:t>
      </w:r>
      <w:r w:rsidRPr="00220019">
        <w:rPr>
          <w:szCs w:val="24"/>
        </w:rPr>
        <w:t xml:space="preserve"> kierowane są </w:t>
      </w:r>
      <w:r w:rsidRPr="00ED0D6E">
        <w:rPr>
          <w:szCs w:val="24"/>
        </w:rPr>
        <w:t>programy oddziaływań korekcyjno-edukacyjnych dla</w:t>
      </w:r>
      <w:r w:rsidR="00430F7D" w:rsidRPr="00ED0D6E">
        <w:rPr>
          <w:szCs w:val="24"/>
        </w:rPr>
        <w:t xml:space="preserve"> osób stosujących</w:t>
      </w:r>
      <w:r w:rsidRPr="00ED0D6E">
        <w:rPr>
          <w:szCs w:val="24"/>
        </w:rPr>
        <w:t xml:space="preserve"> przemoc</w:t>
      </w:r>
      <w:r w:rsidR="00E400AC" w:rsidRPr="00ED0D6E">
        <w:rPr>
          <w:szCs w:val="24"/>
        </w:rPr>
        <w:br/>
      </w:r>
      <w:r w:rsidRPr="00ED0D6E">
        <w:rPr>
          <w:szCs w:val="24"/>
        </w:rPr>
        <w:t>w rodzinie</w:t>
      </w:r>
      <w:r w:rsidRPr="00220019">
        <w:rPr>
          <w:szCs w:val="24"/>
        </w:rPr>
        <w:t>, które</w:t>
      </w:r>
      <w:r w:rsidR="00430F7D" w:rsidRPr="00220019">
        <w:rPr>
          <w:szCs w:val="24"/>
        </w:rPr>
        <w:t xml:space="preserve"> </w:t>
      </w:r>
      <w:r w:rsidRPr="00220019">
        <w:rPr>
          <w:szCs w:val="24"/>
        </w:rPr>
        <w:t>w 2021 r.</w:t>
      </w:r>
      <w:r w:rsidR="00824F45" w:rsidRPr="00220019">
        <w:rPr>
          <w:szCs w:val="24"/>
        </w:rPr>
        <w:t xml:space="preserve"> </w:t>
      </w:r>
      <w:r w:rsidRPr="00220019">
        <w:rPr>
          <w:szCs w:val="24"/>
        </w:rPr>
        <w:t>realizowało 16 na 21 powiatów</w:t>
      </w:r>
      <w:r w:rsidR="00E400AC" w:rsidRPr="00220019">
        <w:rPr>
          <w:szCs w:val="24"/>
        </w:rPr>
        <w:t xml:space="preserve"> </w:t>
      </w:r>
      <w:r w:rsidRPr="00220019">
        <w:rPr>
          <w:szCs w:val="24"/>
        </w:rPr>
        <w:t>(w tym 2 miasta</w:t>
      </w:r>
      <w:r w:rsidR="00430F7D" w:rsidRPr="00220019">
        <w:rPr>
          <w:szCs w:val="24"/>
        </w:rPr>
        <w:t xml:space="preserve"> </w:t>
      </w:r>
      <w:r w:rsidRPr="00220019">
        <w:rPr>
          <w:szCs w:val="24"/>
        </w:rPr>
        <w:t>na prawach</w:t>
      </w:r>
      <w:r w:rsidR="00430F7D" w:rsidRPr="00220019">
        <w:rPr>
          <w:szCs w:val="24"/>
        </w:rPr>
        <w:t xml:space="preserve"> </w:t>
      </w:r>
      <w:r w:rsidRPr="00220019">
        <w:rPr>
          <w:szCs w:val="24"/>
        </w:rPr>
        <w:t>powiatu). Zadania nie realizowało 5 powiatów: braniewski, giżycki, mrągowski, ostródzki i szczycieński.</w:t>
      </w:r>
      <w:bookmarkEnd w:id="9"/>
      <w:r w:rsidRPr="00220019">
        <w:rPr>
          <w:szCs w:val="24"/>
        </w:rPr>
        <w:t xml:space="preserve"> Liczba osób uczestniczących w programach korekcyjno-edukacyjnych dla sprawców</w:t>
      </w:r>
      <w:r w:rsidR="00FD5F59" w:rsidRPr="00220019">
        <w:rPr>
          <w:szCs w:val="24"/>
        </w:rPr>
        <w:t xml:space="preserve"> </w:t>
      </w:r>
      <w:r w:rsidRPr="00220019">
        <w:rPr>
          <w:szCs w:val="24"/>
        </w:rPr>
        <w:t>przemocy w województwie warmińsko-mazurskim spada.</w:t>
      </w:r>
      <w:r w:rsidR="00FD5F59" w:rsidRPr="00220019">
        <w:rPr>
          <w:szCs w:val="24"/>
        </w:rPr>
        <w:t xml:space="preserve"> </w:t>
      </w:r>
      <w:r w:rsidRPr="00220019">
        <w:rPr>
          <w:szCs w:val="24"/>
        </w:rPr>
        <w:t xml:space="preserve">W roku 2021 ukończyły je 234 osoby tj. o </w:t>
      </w:r>
      <w:r w:rsidRPr="00ED0D6E">
        <w:rPr>
          <w:szCs w:val="24"/>
        </w:rPr>
        <w:t>17 %</w:t>
      </w:r>
      <w:r w:rsidRPr="00220019">
        <w:rPr>
          <w:szCs w:val="24"/>
        </w:rPr>
        <w:t xml:space="preserve"> mniej niż</w:t>
      </w:r>
      <w:r w:rsidR="00E400AC" w:rsidRPr="00220019">
        <w:rPr>
          <w:szCs w:val="24"/>
        </w:rPr>
        <w:br/>
      </w:r>
      <w:r w:rsidRPr="00220019">
        <w:rPr>
          <w:szCs w:val="24"/>
        </w:rPr>
        <w:t>w 2019 r.</w:t>
      </w:r>
    </w:p>
    <w:p w14:paraId="781C06AE" w14:textId="6E4EA5C4" w:rsidR="00206A33" w:rsidRPr="00220019" w:rsidRDefault="00206A33" w:rsidP="002456DE">
      <w:pPr>
        <w:pStyle w:val="Akapitzlist"/>
        <w:numPr>
          <w:ilvl w:val="0"/>
          <w:numId w:val="10"/>
        </w:numPr>
        <w:spacing w:after="0" w:line="276" w:lineRule="auto"/>
        <w:ind w:left="284" w:hanging="284"/>
        <w:contextualSpacing w:val="0"/>
        <w:rPr>
          <w:szCs w:val="24"/>
        </w:rPr>
      </w:pPr>
      <w:r w:rsidRPr="00220019">
        <w:rPr>
          <w:szCs w:val="24"/>
        </w:rPr>
        <w:t>We wszystkich powiatach województwa warmińsko-mazurskiego funkcjonują placówki, w których osoby uwikłane w przemoc</w:t>
      </w:r>
      <w:r w:rsidR="00A13484" w:rsidRPr="00220019">
        <w:rPr>
          <w:szCs w:val="24"/>
        </w:rPr>
        <w:t xml:space="preserve"> </w:t>
      </w:r>
      <w:r w:rsidRPr="00220019">
        <w:rPr>
          <w:szCs w:val="24"/>
        </w:rPr>
        <w:t>mogą uzyskać pomoc.</w:t>
      </w:r>
      <w:r w:rsidR="00E400AC" w:rsidRPr="00220019">
        <w:rPr>
          <w:szCs w:val="24"/>
        </w:rPr>
        <w:br/>
      </w:r>
      <w:r w:rsidR="00557E85" w:rsidRPr="00220019">
        <w:rPr>
          <w:szCs w:val="24"/>
        </w:rPr>
        <w:t>Do głównych z nich n</w:t>
      </w:r>
      <w:r w:rsidR="00A13484" w:rsidRPr="00220019">
        <w:rPr>
          <w:szCs w:val="24"/>
        </w:rPr>
        <w:t>ależą</w:t>
      </w:r>
      <w:r w:rsidRPr="00220019">
        <w:rPr>
          <w:szCs w:val="24"/>
        </w:rPr>
        <w:t>:</w:t>
      </w:r>
    </w:p>
    <w:p w14:paraId="66392DC8" w14:textId="65A131B9" w:rsidR="00206A33" w:rsidRPr="00220019" w:rsidRDefault="00206A33" w:rsidP="002456DE">
      <w:pPr>
        <w:pStyle w:val="Akapitzlist"/>
        <w:numPr>
          <w:ilvl w:val="0"/>
          <w:numId w:val="26"/>
        </w:numPr>
        <w:spacing w:after="0" w:line="276" w:lineRule="auto"/>
        <w:contextualSpacing w:val="0"/>
        <w:rPr>
          <w:szCs w:val="24"/>
        </w:rPr>
      </w:pPr>
      <w:r w:rsidRPr="00220019">
        <w:rPr>
          <w:szCs w:val="24"/>
        </w:rPr>
        <w:t xml:space="preserve">3 </w:t>
      </w:r>
      <w:r w:rsidR="00323989" w:rsidRPr="00220019">
        <w:rPr>
          <w:szCs w:val="24"/>
        </w:rPr>
        <w:t xml:space="preserve">specjalistyczne </w:t>
      </w:r>
      <w:r w:rsidR="004E69B2" w:rsidRPr="00220019">
        <w:rPr>
          <w:szCs w:val="24"/>
        </w:rPr>
        <w:t>O</w:t>
      </w:r>
      <w:r w:rsidR="00323989" w:rsidRPr="00220019">
        <w:rPr>
          <w:szCs w:val="24"/>
        </w:rPr>
        <w:t xml:space="preserve">środki </w:t>
      </w:r>
      <w:r w:rsidR="004E69B2" w:rsidRPr="00220019">
        <w:rPr>
          <w:szCs w:val="24"/>
        </w:rPr>
        <w:t>W</w:t>
      </w:r>
      <w:r w:rsidR="00323989" w:rsidRPr="00220019">
        <w:rPr>
          <w:szCs w:val="24"/>
        </w:rPr>
        <w:t xml:space="preserve">sparcia </w:t>
      </w:r>
      <w:r w:rsidRPr="00220019">
        <w:rPr>
          <w:szCs w:val="24"/>
        </w:rPr>
        <w:t xml:space="preserve">dla </w:t>
      </w:r>
      <w:r w:rsidR="004E69B2" w:rsidRPr="00220019">
        <w:rPr>
          <w:szCs w:val="24"/>
        </w:rPr>
        <w:t>O</w:t>
      </w:r>
      <w:r w:rsidR="00323989" w:rsidRPr="00220019">
        <w:rPr>
          <w:szCs w:val="24"/>
        </w:rPr>
        <w:t xml:space="preserve">fiar </w:t>
      </w:r>
      <w:r w:rsidRPr="00220019">
        <w:rPr>
          <w:szCs w:val="24"/>
        </w:rPr>
        <w:t>Przemocy w Rodzinie</w:t>
      </w:r>
      <w:r w:rsidR="00F35379" w:rsidRPr="00220019">
        <w:rPr>
          <w:szCs w:val="24"/>
        </w:rPr>
        <w:t xml:space="preserve"> działające</w:t>
      </w:r>
      <w:r w:rsidR="00F35379" w:rsidRPr="00220019">
        <w:rPr>
          <w:szCs w:val="24"/>
        </w:rPr>
        <w:br/>
        <w:t>w Olecku, Olsztynie i Elblągu</w:t>
      </w:r>
      <w:r w:rsidRPr="00220019">
        <w:rPr>
          <w:szCs w:val="24"/>
        </w:rPr>
        <w:t>;</w:t>
      </w:r>
    </w:p>
    <w:p w14:paraId="3A9E3323" w14:textId="41C6E646" w:rsidR="00206A33" w:rsidRPr="00220019" w:rsidRDefault="00206A33" w:rsidP="002456DE">
      <w:pPr>
        <w:pStyle w:val="Akapitzlist"/>
        <w:numPr>
          <w:ilvl w:val="0"/>
          <w:numId w:val="26"/>
        </w:numPr>
        <w:spacing w:after="0" w:line="276" w:lineRule="auto"/>
        <w:contextualSpacing w:val="0"/>
        <w:rPr>
          <w:szCs w:val="24"/>
        </w:rPr>
      </w:pPr>
      <w:r w:rsidRPr="00220019">
        <w:rPr>
          <w:szCs w:val="24"/>
        </w:rPr>
        <w:t xml:space="preserve">1 </w:t>
      </w:r>
      <w:r w:rsidR="004E69B2" w:rsidRPr="00220019">
        <w:rPr>
          <w:szCs w:val="24"/>
        </w:rPr>
        <w:t>O</w:t>
      </w:r>
      <w:r w:rsidR="00323989" w:rsidRPr="00220019">
        <w:rPr>
          <w:szCs w:val="24"/>
        </w:rPr>
        <w:t>środek</w:t>
      </w:r>
      <w:r w:rsidR="004E69B2" w:rsidRPr="00220019">
        <w:rPr>
          <w:szCs w:val="24"/>
        </w:rPr>
        <w:t xml:space="preserve"> </w:t>
      </w:r>
      <w:r w:rsidRPr="00220019">
        <w:rPr>
          <w:szCs w:val="24"/>
        </w:rPr>
        <w:t xml:space="preserve">dla </w:t>
      </w:r>
      <w:r w:rsidR="004E69B2" w:rsidRPr="00220019">
        <w:rPr>
          <w:szCs w:val="24"/>
        </w:rPr>
        <w:t>O</w:t>
      </w:r>
      <w:r w:rsidRPr="00220019">
        <w:rPr>
          <w:szCs w:val="24"/>
        </w:rPr>
        <w:t xml:space="preserve">sób </w:t>
      </w:r>
      <w:r w:rsidR="004E69B2" w:rsidRPr="00220019">
        <w:rPr>
          <w:szCs w:val="24"/>
        </w:rPr>
        <w:t>P</w:t>
      </w:r>
      <w:r w:rsidRPr="00220019">
        <w:rPr>
          <w:szCs w:val="24"/>
        </w:rPr>
        <w:t xml:space="preserve">okrzywdzonych </w:t>
      </w:r>
      <w:r w:rsidR="004E69B2" w:rsidRPr="00220019">
        <w:rPr>
          <w:szCs w:val="24"/>
        </w:rPr>
        <w:t>P</w:t>
      </w:r>
      <w:r w:rsidRPr="00220019">
        <w:rPr>
          <w:szCs w:val="24"/>
        </w:rPr>
        <w:t>rzestępstwem</w:t>
      </w:r>
      <w:r w:rsidR="007E2DA8" w:rsidRPr="00220019">
        <w:rPr>
          <w:szCs w:val="24"/>
        </w:rPr>
        <w:t xml:space="preserve"> w Elblągu.</w:t>
      </w:r>
    </w:p>
    <w:p w14:paraId="2955A097" w14:textId="132006F5" w:rsidR="00FA6255" w:rsidRPr="00220019" w:rsidRDefault="00FA6255">
      <w:pPr>
        <w:pStyle w:val="Akapitzlist"/>
        <w:numPr>
          <w:ilvl w:val="0"/>
          <w:numId w:val="10"/>
        </w:numPr>
        <w:spacing w:after="0" w:line="276" w:lineRule="auto"/>
        <w:contextualSpacing w:val="0"/>
        <w:rPr>
          <w:szCs w:val="24"/>
        </w:rPr>
      </w:pPr>
      <w:r w:rsidRPr="00220019">
        <w:rPr>
          <w:szCs w:val="24"/>
        </w:rPr>
        <w:t xml:space="preserve">Specjalistyczne </w:t>
      </w:r>
      <w:r w:rsidR="00323989" w:rsidRPr="00220019">
        <w:rPr>
          <w:szCs w:val="24"/>
        </w:rPr>
        <w:t xml:space="preserve">ośrodki wsparcia </w:t>
      </w:r>
      <w:r w:rsidRPr="00220019">
        <w:rPr>
          <w:szCs w:val="24"/>
        </w:rPr>
        <w:t xml:space="preserve">dla </w:t>
      </w:r>
      <w:r w:rsidR="00323989" w:rsidRPr="00220019">
        <w:rPr>
          <w:szCs w:val="24"/>
        </w:rPr>
        <w:t xml:space="preserve">ofiar przemocy </w:t>
      </w:r>
      <w:r w:rsidRPr="00220019">
        <w:rPr>
          <w:szCs w:val="24"/>
        </w:rPr>
        <w:t xml:space="preserve">w </w:t>
      </w:r>
      <w:r w:rsidR="00323989" w:rsidRPr="00220019">
        <w:rPr>
          <w:szCs w:val="24"/>
        </w:rPr>
        <w:t xml:space="preserve">rodzinie </w:t>
      </w:r>
      <w:r w:rsidRPr="00220019">
        <w:rPr>
          <w:szCs w:val="24"/>
        </w:rPr>
        <w:t>w roku 2021 udzieliły pomocy łącznie 110 osobom, w tym 60 dzieci.</w:t>
      </w:r>
      <w:r w:rsidR="00A13484" w:rsidRPr="00220019">
        <w:rPr>
          <w:szCs w:val="24"/>
        </w:rPr>
        <w:t xml:space="preserve"> L</w:t>
      </w:r>
      <w:r w:rsidRPr="00220019">
        <w:rPr>
          <w:szCs w:val="24"/>
        </w:rPr>
        <w:t>iczb</w:t>
      </w:r>
      <w:r w:rsidR="00A13484" w:rsidRPr="00220019">
        <w:rPr>
          <w:szCs w:val="24"/>
        </w:rPr>
        <w:t>y te</w:t>
      </w:r>
      <w:r w:rsidRPr="00220019">
        <w:rPr>
          <w:szCs w:val="24"/>
        </w:rPr>
        <w:t xml:space="preserve"> znacząc</w:t>
      </w:r>
      <w:r w:rsidR="00A13484" w:rsidRPr="00220019">
        <w:rPr>
          <w:szCs w:val="24"/>
        </w:rPr>
        <w:t>o</w:t>
      </w:r>
      <w:r w:rsidRPr="00220019">
        <w:rPr>
          <w:szCs w:val="24"/>
        </w:rPr>
        <w:t xml:space="preserve"> spadł</w:t>
      </w:r>
      <w:r w:rsidR="00A13484" w:rsidRPr="00220019">
        <w:rPr>
          <w:szCs w:val="24"/>
        </w:rPr>
        <w:t>y</w:t>
      </w:r>
      <w:r w:rsidRPr="00220019">
        <w:rPr>
          <w:szCs w:val="24"/>
        </w:rPr>
        <w:t xml:space="preserve"> w stosunku do roku 2019 (o ponad </w:t>
      </w:r>
      <w:r w:rsidRPr="00ED0D6E">
        <w:rPr>
          <w:szCs w:val="24"/>
        </w:rPr>
        <w:t>¼</w:t>
      </w:r>
      <w:r w:rsidRPr="00220019">
        <w:rPr>
          <w:szCs w:val="24"/>
        </w:rPr>
        <w:t>), przy czym spadek ten nastąpił już w roku 2020</w:t>
      </w:r>
      <w:r w:rsidR="00284A41" w:rsidRPr="00220019">
        <w:rPr>
          <w:szCs w:val="24"/>
        </w:rPr>
        <w:t>. W</w:t>
      </w:r>
      <w:r w:rsidRPr="00220019">
        <w:rPr>
          <w:szCs w:val="24"/>
        </w:rPr>
        <w:t xml:space="preserve"> kolejnym roku liczba osób objętych pomocą przez </w:t>
      </w:r>
      <w:r w:rsidR="00323989" w:rsidRPr="00220019">
        <w:rPr>
          <w:szCs w:val="24"/>
        </w:rPr>
        <w:t xml:space="preserve">specjalistyczne ośrodki wsparcia </w:t>
      </w:r>
      <w:r w:rsidRPr="00220019">
        <w:rPr>
          <w:szCs w:val="24"/>
        </w:rPr>
        <w:t xml:space="preserve">dla </w:t>
      </w:r>
      <w:r w:rsidR="00323989" w:rsidRPr="00220019">
        <w:rPr>
          <w:szCs w:val="24"/>
        </w:rPr>
        <w:t xml:space="preserve">ofiar przemocy </w:t>
      </w:r>
      <w:r w:rsidRPr="00220019">
        <w:rPr>
          <w:szCs w:val="24"/>
        </w:rPr>
        <w:t xml:space="preserve">w </w:t>
      </w:r>
      <w:r w:rsidR="00323989" w:rsidRPr="00220019">
        <w:rPr>
          <w:szCs w:val="24"/>
        </w:rPr>
        <w:t xml:space="preserve">rodzinie </w:t>
      </w:r>
      <w:r w:rsidRPr="00220019">
        <w:rPr>
          <w:szCs w:val="24"/>
        </w:rPr>
        <w:t>pozostała</w:t>
      </w:r>
      <w:r w:rsidR="004A7C5A" w:rsidRPr="00220019">
        <w:rPr>
          <w:szCs w:val="24"/>
        </w:rPr>
        <w:t xml:space="preserve"> </w:t>
      </w:r>
      <w:r w:rsidRPr="00220019">
        <w:rPr>
          <w:szCs w:val="24"/>
        </w:rPr>
        <w:t>na tym samym poziomie.</w:t>
      </w:r>
    </w:p>
    <w:p w14:paraId="58910B2E" w14:textId="795E3EA8" w:rsidR="00EB1B47" w:rsidRDefault="00EB1B47">
      <w:pPr>
        <w:pStyle w:val="Akapitzlist"/>
        <w:numPr>
          <w:ilvl w:val="0"/>
          <w:numId w:val="10"/>
        </w:numPr>
        <w:spacing w:after="0" w:line="276" w:lineRule="auto"/>
        <w:contextualSpacing w:val="0"/>
        <w:rPr>
          <w:szCs w:val="24"/>
        </w:rPr>
      </w:pPr>
      <w:r w:rsidRPr="00220019">
        <w:rPr>
          <w:szCs w:val="24"/>
        </w:rPr>
        <w:t>N</w:t>
      </w:r>
      <w:r w:rsidR="00583AAF">
        <w:rPr>
          <w:szCs w:val="24"/>
        </w:rPr>
        <w:t xml:space="preserve">ależy przypuszczać, że tak </w:t>
      </w:r>
      <w:r w:rsidR="005B2A47" w:rsidRPr="00220019">
        <w:rPr>
          <w:szCs w:val="24"/>
        </w:rPr>
        <w:t>dynamiczne</w:t>
      </w:r>
      <w:r w:rsidRPr="00220019">
        <w:rPr>
          <w:szCs w:val="24"/>
        </w:rPr>
        <w:t xml:space="preserve"> spadki, które</w:t>
      </w:r>
      <w:r w:rsidR="00D4489B" w:rsidRPr="00220019">
        <w:rPr>
          <w:szCs w:val="24"/>
        </w:rPr>
        <w:t xml:space="preserve"> w</w:t>
      </w:r>
      <w:r w:rsidR="00620F12" w:rsidRPr="00220019">
        <w:rPr>
          <w:szCs w:val="24"/>
        </w:rPr>
        <w:t xml:space="preserve"> </w:t>
      </w:r>
      <w:r w:rsidR="005B2A47" w:rsidRPr="00220019">
        <w:rPr>
          <w:szCs w:val="24"/>
        </w:rPr>
        <w:t>obszarze</w:t>
      </w:r>
      <w:r w:rsidRPr="00220019">
        <w:rPr>
          <w:szCs w:val="24"/>
        </w:rPr>
        <w:t xml:space="preserve"> przemocy</w:t>
      </w:r>
      <w:r w:rsidR="00583AAF">
        <w:rPr>
          <w:szCs w:val="24"/>
        </w:rPr>
        <w:t xml:space="preserve"> wykazują</w:t>
      </w:r>
      <w:r w:rsidRPr="00220019">
        <w:rPr>
          <w:szCs w:val="24"/>
        </w:rPr>
        <w:t xml:space="preserve"> statystyki</w:t>
      </w:r>
      <w:r w:rsidR="00620F12" w:rsidRPr="00220019">
        <w:rPr>
          <w:szCs w:val="24"/>
        </w:rPr>
        <w:t>,</w:t>
      </w:r>
      <w:r w:rsidR="005B2A47" w:rsidRPr="00220019">
        <w:rPr>
          <w:szCs w:val="24"/>
        </w:rPr>
        <w:t xml:space="preserve"> nie obrazują rzeczywistej skali tego zjawiska, </w:t>
      </w:r>
      <w:r w:rsidR="00583AAF">
        <w:rPr>
          <w:szCs w:val="24"/>
        </w:rPr>
        <w:t>na co</w:t>
      </w:r>
      <w:r w:rsidR="00583AAF">
        <w:rPr>
          <w:szCs w:val="24"/>
        </w:rPr>
        <w:br/>
        <w:t xml:space="preserve">z pewnością wpływ miała pandemia. </w:t>
      </w:r>
      <w:r w:rsidR="005B2A47" w:rsidRPr="00220019">
        <w:rPr>
          <w:szCs w:val="24"/>
        </w:rPr>
        <w:t>Związane</w:t>
      </w:r>
      <w:r w:rsidR="00620F12" w:rsidRPr="00220019">
        <w:rPr>
          <w:szCs w:val="24"/>
        </w:rPr>
        <w:t xml:space="preserve"> </w:t>
      </w:r>
      <w:r w:rsidR="00D4489B" w:rsidRPr="00220019">
        <w:rPr>
          <w:szCs w:val="24"/>
        </w:rPr>
        <w:t>z ni</w:t>
      </w:r>
      <w:r w:rsidR="005B2A47" w:rsidRPr="00220019">
        <w:rPr>
          <w:szCs w:val="24"/>
        </w:rPr>
        <w:t>ą</w:t>
      </w:r>
      <w:r w:rsidR="00D4489B" w:rsidRPr="00220019">
        <w:rPr>
          <w:szCs w:val="24"/>
        </w:rPr>
        <w:t xml:space="preserve"> obostrzenia</w:t>
      </w:r>
      <w:r w:rsidR="00583AAF">
        <w:rPr>
          <w:szCs w:val="24"/>
        </w:rPr>
        <w:t xml:space="preserve"> </w:t>
      </w:r>
      <w:r w:rsidR="00D4489B" w:rsidRPr="00ED0D6E">
        <w:rPr>
          <w:szCs w:val="24"/>
        </w:rPr>
        <w:t>i dodatkowe zadania, w które zaangażowani byli funkcjonariusze służb wywołały tendencję spadkową w liczbie przyjętych zgłoszeń i przeprowadzonych interwencji. Efektem prawdopodobnego nieujawnienia znacznej części</w:t>
      </w:r>
      <w:r w:rsidR="00620F12" w:rsidRPr="00ED0D6E">
        <w:rPr>
          <w:szCs w:val="24"/>
        </w:rPr>
        <w:t xml:space="preserve"> problemów</w:t>
      </w:r>
      <w:r w:rsidR="00D4489B" w:rsidRPr="00ED0D6E">
        <w:rPr>
          <w:szCs w:val="24"/>
        </w:rPr>
        <w:t xml:space="preserve"> związanych m.in.</w:t>
      </w:r>
      <w:r w:rsidR="00583AAF">
        <w:rPr>
          <w:szCs w:val="24"/>
        </w:rPr>
        <w:br/>
      </w:r>
      <w:r w:rsidR="00D4489B" w:rsidRPr="00ED0D6E">
        <w:rPr>
          <w:szCs w:val="24"/>
        </w:rPr>
        <w:t>z przemocą w rodzinie, może być ich lawinowy wzrost</w:t>
      </w:r>
      <w:r w:rsidR="00583AAF">
        <w:rPr>
          <w:szCs w:val="24"/>
        </w:rPr>
        <w:t xml:space="preserve"> </w:t>
      </w:r>
      <w:r w:rsidR="00D4489B" w:rsidRPr="00ED0D6E">
        <w:rPr>
          <w:szCs w:val="24"/>
        </w:rPr>
        <w:t>w kolejnych latach.</w:t>
      </w:r>
      <w:r w:rsidR="00583AAF">
        <w:rPr>
          <w:szCs w:val="24"/>
        </w:rPr>
        <w:br/>
      </w:r>
      <w:r w:rsidR="00D4489B" w:rsidRPr="00ED0D6E">
        <w:rPr>
          <w:szCs w:val="24"/>
        </w:rPr>
        <w:t>W konsekwencji</w:t>
      </w:r>
      <w:r w:rsidR="005B2A47" w:rsidRPr="00220019">
        <w:rPr>
          <w:szCs w:val="24"/>
        </w:rPr>
        <w:t xml:space="preserve"> </w:t>
      </w:r>
      <w:r w:rsidR="00D4489B" w:rsidRPr="00ED0D6E">
        <w:rPr>
          <w:szCs w:val="24"/>
        </w:rPr>
        <w:t>zwiększy</w:t>
      </w:r>
      <w:r w:rsidR="005B2A47" w:rsidRPr="00220019">
        <w:rPr>
          <w:szCs w:val="24"/>
        </w:rPr>
        <w:t xml:space="preserve"> się</w:t>
      </w:r>
      <w:r w:rsidR="00D4489B" w:rsidRPr="00ED0D6E">
        <w:rPr>
          <w:szCs w:val="24"/>
        </w:rPr>
        <w:t xml:space="preserve"> skal</w:t>
      </w:r>
      <w:r w:rsidR="005B2A47" w:rsidRPr="00220019">
        <w:rPr>
          <w:szCs w:val="24"/>
        </w:rPr>
        <w:t>a</w:t>
      </w:r>
      <w:r w:rsidR="00D4489B" w:rsidRPr="00ED0D6E">
        <w:rPr>
          <w:szCs w:val="24"/>
        </w:rPr>
        <w:t xml:space="preserve"> potrzeb</w:t>
      </w:r>
      <w:r w:rsidR="00583AAF">
        <w:rPr>
          <w:szCs w:val="24"/>
        </w:rPr>
        <w:t xml:space="preserve"> </w:t>
      </w:r>
      <w:r w:rsidR="004B6988" w:rsidRPr="00ED0D6E">
        <w:rPr>
          <w:szCs w:val="24"/>
        </w:rPr>
        <w:t>w odniesieniu do</w:t>
      </w:r>
      <w:r w:rsidR="00D4489B" w:rsidRPr="00ED0D6E">
        <w:rPr>
          <w:szCs w:val="24"/>
        </w:rPr>
        <w:t xml:space="preserve"> specjalistycznej</w:t>
      </w:r>
      <w:r w:rsidR="00583AAF">
        <w:rPr>
          <w:szCs w:val="24"/>
        </w:rPr>
        <w:br/>
      </w:r>
      <w:r w:rsidR="00D4489B" w:rsidRPr="00ED0D6E">
        <w:rPr>
          <w:szCs w:val="24"/>
        </w:rPr>
        <w:t>i długotrwałej pomocy</w:t>
      </w:r>
      <w:r w:rsidR="004B6988" w:rsidRPr="00ED0D6E">
        <w:rPr>
          <w:szCs w:val="24"/>
        </w:rPr>
        <w:t>, której będą wymagały</w:t>
      </w:r>
      <w:r w:rsidR="00D4489B" w:rsidRPr="00ED0D6E">
        <w:rPr>
          <w:szCs w:val="24"/>
        </w:rPr>
        <w:t xml:space="preserve"> ofiar</w:t>
      </w:r>
      <w:r w:rsidR="00620F12" w:rsidRPr="00ED0D6E">
        <w:rPr>
          <w:szCs w:val="24"/>
        </w:rPr>
        <w:t xml:space="preserve">y </w:t>
      </w:r>
      <w:r w:rsidR="00D4489B" w:rsidRPr="00ED0D6E">
        <w:rPr>
          <w:szCs w:val="24"/>
        </w:rPr>
        <w:t>przemocy domowej.</w:t>
      </w:r>
    </w:p>
    <w:p w14:paraId="2F96A0A7" w14:textId="77777777" w:rsidR="00482739" w:rsidRPr="00ED0D6E" w:rsidRDefault="00482739" w:rsidP="00482739">
      <w:pPr>
        <w:pStyle w:val="Akapitzlist"/>
        <w:spacing w:after="0" w:line="276" w:lineRule="auto"/>
        <w:ind w:left="360"/>
        <w:contextualSpacing w:val="0"/>
        <w:rPr>
          <w:szCs w:val="24"/>
        </w:rPr>
      </w:pPr>
    </w:p>
    <w:p w14:paraId="73C71E38" w14:textId="21F38C76" w:rsidR="00C774BA" w:rsidRPr="00ED0D6E" w:rsidRDefault="00C774BA" w:rsidP="00282C5A">
      <w:pPr>
        <w:spacing w:after="240" w:line="276" w:lineRule="auto"/>
        <w:rPr>
          <w:szCs w:val="24"/>
        </w:rPr>
      </w:pPr>
      <w:r w:rsidRPr="00ED0D6E">
        <w:rPr>
          <w:szCs w:val="24"/>
        </w:rPr>
        <w:t>ZESPOŁY INTERDYSCYPLINARNE</w:t>
      </w:r>
    </w:p>
    <w:p w14:paraId="3C1C3893" w14:textId="3E5722F1" w:rsidR="00FD5F59" w:rsidRPr="00DD17A6" w:rsidRDefault="00A13484" w:rsidP="002456DE">
      <w:pPr>
        <w:pStyle w:val="Akapitzlist"/>
        <w:numPr>
          <w:ilvl w:val="0"/>
          <w:numId w:val="10"/>
        </w:numPr>
        <w:spacing w:after="0" w:line="276" w:lineRule="auto"/>
        <w:contextualSpacing w:val="0"/>
        <w:rPr>
          <w:szCs w:val="24"/>
        </w:rPr>
      </w:pPr>
      <w:r w:rsidRPr="00DD17A6">
        <w:rPr>
          <w:szCs w:val="24"/>
        </w:rPr>
        <w:t>E</w:t>
      </w:r>
      <w:r w:rsidR="008E1803" w:rsidRPr="00DD17A6">
        <w:rPr>
          <w:szCs w:val="24"/>
        </w:rPr>
        <w:t xml:space="preserve">lementem systemu </w:t>
      </w:r>
      <w:r w:rsidR="00206A33" w:rsidRPr="00DD17A6">
        <w:rPr>
          <w:szCs w:val="24"/>
        </w:rPr>
        <w:t>wsparcia rodzin</w:t>
      </w:r>
      <w:r w:rsidRPr="00DD17A6">
        <w:rPr>
          <w:szCs w:val="24"/>
        </w:rPr>
        <w:t xml:space="preserve"> dotkniętych przemocą</w:t>
      </w:r>
      <w:r w:rsidR="00206A33" w:rsidRPr="00DD17A6">
        <w:rPr>
          <w:szCs w:val="24"/>
        </w:rPr>
        <w:t xml:space="preserve"> są działające</w:t>
      </w:r>
      <w:r w:rsidR="00FD5F59" w:rsidRPr="00DD17A6">
        <w:rPr>
          <w:szCs w:val="24"/>
        </w:rPr>
        <w:br/>
      </w:r>
      <w:r w:rsidR="00206A33" w:rsidRPr="00DD17A6">
        <w:rPr>
          <w:szCs w:val="24"/>
        </w:rPr>
        <w:t xml:space="preserve">w gminach </w:t>
      </w:r>
      <w:r w:rsidR="008E1803" w:rsidRPr="00DD17A6">
        <w:rPr>
          <w:szCs w:val="24"/>
        </w:rPr>
        <w:t>Zespoły Interdyscyplinarne</w:t>
      </w:r>
      <w:r w:rsidR="00206A33" w:rsidRPr="00DD17A6">
        <w:rPr>
          <w:szCs w:val="24"/>
        </w:rPr>
        <w:t xml:space="preserve"> powoływane</w:t>
      </w:r>
      <w:r w:rsidR="00284A41" w:rsidRPr="00DD17A6">
        <w:rPr>
          <w:szCs w:val="24"/>
        </w:rPr>
        <w:t xml:space="preserve"> </w:t>
      </w:r>
      <w:r w:rsidR="00206A33" w:rsidRPr="00DD17A6">
        <w:rPr>
          <w:szCs w:val="24"/>
        </w:rPr>
        <w:t>na podstawie U</w:t>
      </w:r>
      <w:r w:rsidR="008E1803" w:rsidRPr="00DD17A6">
        <w:rPr>
          <w:szCs w:val="24"/>
        </w:rPr>
        <w:t>stawy</w:t>
      </w:r>
      <w:r w:rsidR="00FD5F59" w:rsidRPr="00DD17A6">
        <w:rPr>
          <w:szCs w:val="24"/>
        </w:rPr>
        <w:br/>
      </w:r>
      <w:r w:rsidR="008E1803" w:rsidRPr="00DD17A6">
        <w:rPr>
          <w:szCs w:val="24"/>
        </w:rPr>
        <w:t>o przeciwdziałaniu przemocy w rodzinie</w:t>
      </w:r>
      <w:r w:rsidR="00EC7570" w:rsidRPr="00DD17A6">
        <w:rPr>
          <w:szCs w:val="24"/>
        </w:rPr>
        <w:t>. Ich</w:t>
      </w:r>
      <w:r w:rsidR="00206A33" w:rsidRPr="00DD17A6">
        <w:rPr>
          <w:szCs w:val="24"/>
        </w:rPr>
        <w:t xml:space="preserve"> p</w:t>
      </w:r>
      <w:r w:rsidR="008E1803" w:rsidRPr="00DD17A6">
        <w:rPr>
          <w:szCs w:val="24"/>
        </w:rPr>
        <w:t>odstawowym zadaniem</w:t>
      </w:r>
      <w:r w:rsidR="00206A33" w:rsidRPr="00DD17A6">
        <w:rPr>
          <w:szCs w:val="24"/>
        </w:rPr>
        <w:t xml:space="preserve"> jest</w:t>
      </w:r>
      <w:r w:rsidR="00284A41" w:rsidRPr="00DD17A6">
        <w:rPr>
          <w:szCs w:val="24"/>
        </w:rPr>
        <w:t xml:space="preserve"> </w:t>
      </w:r>
      <w:r w:rsidR="008E1803" w:rsidRPr="00DD17A6">
        <w:rPr>
          <w:szCs w:val="24"/>
        </w:rPr>
        <w:t>integrowanie i koordynowanie działań podmiotów działających na rzecz ochrony ofiar przemocy w rodzinie oraz specjalistów w zakresie przeciwdziałania przemocy w rodzinie.</w:t>
      </w:r>
    </w:p>
    <w:p w14:paraId="3C83CE26" w14:textId="07E42EF3" w:rsidR="00FA6255" w:rsidRDefault="00FD5F59" w:rsidP="002456DE">
      <w:pPr>
        <w:pStyle w:val="Akapitzlist"/>
        <w:numPr>
          <w:ilvl w:val="0"/>
          <w:numId w:val="10"/>
        </w:numPr>
        <w:spacing w:after="0" w:line="276" w:lineRule="auto"/>
        <w:contextualSpacing w:val="0"/>
        <w:rPr>
          <w:szCs w:val="24"/>
        </w:rPr>
      </w:pPr>
      <w:r w:rsidRPr="00220019">
        <w:rPr>
          <w:szCs w:val="24"/>
        </w:rPr>
        <w:t>W</w:t>
      </w:r>
      <w:r w:rsidR="00FA6255" w:rsidRPr="00220019">
        <w:rPr>
          <w:szCs w:val="24"/>
        </w:rPr>
        <w:t xml:space="preserve"> lipcu 2021 r.</w:t>
      </w:r>
      <w:r w:rsidR="00FA6255" w:rsidRPr="00ED0D6E">
        <w:rPr>
          <w:szCs w:val="24"/>
        </w:rPr>
        <w:t xml:space="preserve"> </w:t>
      </w:r>
      <w:r w:rsidR="00FA6255" w:rsidRPr="00220019">
        <w:rPr>
          <w:szCs w:val="24"/>
        </w:rPr>
        <w:t>Regionalny Ośrodek Polityki Społecznej zainicjował działalność wojewódzkiej grupy roboczej ds. funkcjonowania zespołów interdyscyplinarnych, do której zaprosił osoby zajmujące się</w:t>
      </w:r>
      <w:r w:rsidRPr="00220019">
        <w:rPr>
          <w:szCs w:val="24"/>
        </w:rPr>
        <w:t xml:space="preserve"> </w:t>
      </w:r>
      <w:r w:rsidR="00FA6255" w:rsidRPr="00220019">
        <w:rPr>
          <w:szCs w:val="24"/>
        </w:rPr>
        <w:t>przeciwdziałaniem przemocy w rodzinie</w:t>
      </w:r>
      <w:r w:rsidR="00A61142" w:rsidRPr="00220019">
        <w:rPr>
          <w:szCs w:val="24"/>
        </w:rPr>
        <w:br/>
      </w:r>
      <w:r w:rsidR="00FA6255" w:rsidRPr="00220019">
        <w:rPr>
          <w:szCs w:val="24"/>
        </w:rPr>
        <w:lastRenderedPageBreak/>
        <w:t>w województwie warmińsko-mazurskim. Utworzenie ww. grupy miało na celu umożliwienie wymiany doświadczeń – „dobrych praktyk” oraz opracowanie jednolitego modelu pracy ZI w województwie warmińsko-mazurskim. Do udziału</w:t>
      </w:r>
      <w:r w:rsidR="00A61142" w:rsidRPr="00220019">
        <w:rPr>
          <w:szCs w:val="24"/>
        </w:rPr>
        <w:br/>
      </w:r>
      <w:r w:rsidR="00FA6255" w:rsidRPr="00220019">
        <w:rPr>
          <w:szCs w:val="24"/>
        </w:rPr>
        <w:t xml:space="preserve">w grupie zgłosiło się </w:t>
      </w:r>
      <w:r w:rsidR="00FA6255" w:rsidRPr="00ED0D6E">
        <w:rPr>
          <w:szCs w:val="24"/>
        </w:rPr>
        <w:t>76</w:t>
      </w:r>
      <w:r w:rsidR="00FA6255" w:rsidRPr="00220019">
        <w:rPr>
          <w:szCs w:val="24"/>
        </w:rPr>
        <w:t xml:space="preserve"> osób z terenu całego województwa.</w:t>
      </w:r>
    </w:p>
    <w:p w14:paraId="57E9C66A" w14:textId="77777777" w:rsidR="00BE3675" w:rsidRPr="00220019" w:rsidRDefault="00BE3675" w:rsidP="00BE3675">
      <w:pPr>
        <w:pStyle w:val="Akapitzlist"/>
        <w:spacing w:after="0" w:line="276" w:lineRule="auto"/>
        <w:ind w:left="360"/>
        <w:contextualSpacing w:val="0"/>
        <w:rPr>
          <w:szCs w:val="24"/>
        </w:rPr>
      </w:pPr>
    </w:p>
    <w:tbl>
      <w:tblPr>
        <w:tblStyle w:val="Tabela-Siatka"/>
        <w:tblW w:w="5000" w:type="pct"/>
        <w:tblLook w:val="04A0" w:firstRow="1" w:lastRow="0" w:firstColumn="1" w:lastColumn="0" w:noHBand="0" w:noVBand="1"/>
      </w:tblPr>
      <w:tblGrid>
        <w:gridCol w:w="9062"/>
      </w:tblGrid>
      <w:tr w:rsidR="00221C90" w:rsidRPr="00220019" w14:paraId="247C0010" w14:textId="77777777" w:rsidTr="00ED0D6E">
        <w:tc>
          <w:tcPr>
            <w:tcW w:w="5000" w:type="pct"/>
          </w:tcPr>
          <w:p w14:paraId="0ED535C2" w14:textId="5DC1E10B" w:rsidR="00221C90" w:rsidRPr="00220019" w:rsidRDefault="00221C90" w:rsidP="00ED0D6E">
            <w:pPr>
              <w:pStyle w:val="Akapitzlist"/>
              <w:spacing w:before="120" w:after="120" w:line="276" w:lineRule="auto"/>
              <w:ind w:left="306"/>
              <w:contextualSpacing w:val="0"/>
              <w:rPr>
                <w:szCs w:val="24"/>
              </w:rPr>
            </w:pPr>
            <w:r w:rsidRPr="00220019">
              <w:rPr>
                <w:szCs w:val="24"/>
              </w:rPr>
              <w:t>Działania z zakresu przeciwdziałania przemocy w rodzinie realizowane</w:t>
            </w:r>
            <w:r w:rsidRPr="00220019">
              <w:rPr>
                <w:szCs w:val="24"/>
              </w:rPr>
              <w:br/>
              <w:t>są przez Samorząd Województwa w oparciu o zapisy „Wojewódzkiego Programu Przeciwdziałania Przemocy w Rodzinie w Województwie Warmińsko-Mazurskim na lata 2021-2026”.</w:t>
            </w:r>
          </w:p>
        </w:tc>
      </w:tr>
    </w:tbl>
    <w:p w14:paraId="6AB33F48" w14:textId="77777777" w:rsidR="00221C90" w:rsidRPr="00220019" w:rsidRDefault="00221C90" w:rsidP="00ED0D6E">
      <w:pPr>
        <w:pStyle w:val="Akapitzlist"/>
        <w:spacing w:after="0" w:line="276" w:lineRule="auto"/>
        <w:ind w:left="360"/>
        <w:contextualSpacing w:val="0"/>
        <w:rPr>
          <w:szCs w:val="24"/>
        </w:rPr>
      </w:pPr>
    </w:p>
    <w:p w14:paraId="3E1CED02" w14:textId="16A7B18A" w:rsidR="00984BAC" w:rsidRPr="0069094C" w:rsidRDefault="00A13484" w:rsidP="0069094C">
      <w:pPr>
        <w:pStyle w:val="Tekstpodstawowywcity"/>
        <w:numPr>
          <w:ilvl w:val="0"/>
          <w:numId w:val="10"/>
        </w:numPr>
        <w:autoSpaceDE w:val="0"/>
        <w:autoSpaceDN w:val="0"/>
        <w:adjustRightInd w:val="0"/>
        <w:spacing w:after="0" w:line="276" w:lineRule="auto"/>
        <w:rPr>
          <w:szCs w:val="24"/>
        </w:rPr>
      </w:pPr>
      <w:r w:rsidRPr="00220019">
        <w:rPr>
          <w:szCs w:val="24"/>
        </w:rPr>
        <w:t>P</w:t>
      </w:r>
      <w:r w:rsidR="008F42BF" w:rsidRPr="00220019">
        <w:rPr>
          <w:szCs w:val="24"/>
        </w:rPr>
        <w:t>rogram ukierunkowany jest przede wszystkim na zadania mające na celu zmniejszenie skali zjawiska przemocy w rodzinie w województwie warmińsko-mazurskim poprzez rozwój</w:t>
      </w:r>
      <w:r w:rsidR="00FE4D69">
        <w:rPr>
          <w:szCs w:val="24"/>
        </w:rPr>
        <w:t xml:space="preserve"> programów</w:t>
      </w:r>
      <w:r w:rsidR="008F42BF" w:rsidRPr="00220019">
        <w:rPr>
          <w:szCs w:val="24"/>
        </w:rPr>
        <w:t xml:space="preserve"> profilaktycznych, udzielanie profesjonalnej pomocy osobom doznającym przemocy oraz zintensyfikowanie działań ukierunkowanych</w:t>
      </w:r>
      <w:r w:rsidR="00A61142" w:rsidRPr="00220019">
        <w:rPr>
          <w:szCs w:val="24"/>
        </w:rPr>
        <w:t xml:space="preserve"> </w:t>
      </w:r>
      <w:r w:rsidR="008F42BF" w:rsidRPr="00220019">
        <w:rPr>
          <w:szCs w:val="24"/>
        </w:rPr>
        <w:t>na osoby stosujące przemoc.</w:t>
      </w:r>
      <w:r w:rsidR="00864BC0">
        <w:rPr>
          <w:szCs w:val="24"/>
        </w:rPr>
        <w:t xml:space="preserve"> </w:t>
      </w:r>
      <w:r w:rsidR="007F4E58" w:rsidRPr="0069094C">
        <w:rPr>
          <w:szCs w:val="24"/>
        </w:rPr>
        <w:t>Samorząd Województwa Warmińsko-Mazurskiego</w:t>
      </w:r>
      <w:r w:rsidR="00864BC0">
        <w:rPr>
          <w:szCs w:val="24"/>
        </w:rPr>
        <w:t xml:space="preserve"> </w:t>
      </w:r>
      <w:r w:rsidR="007F4E58" w:rsidRPr="0069094C">
        <w:rPr>
          <w:szCs w:val="24"/>
        </w:rPr>
        <w:t>promuje</w:t>
      </w:r>
      <w:r w:rsidR="00864BC0">
        <w:rPr>
          <w:szCs w:val="24"/>
        </w:rPr>
        <w:t xml:space="preserve"> </w:t>
      </w:r>
      <w:r w:rsidR="007F4E58" w:rsidRPr="0069094C">
        <w:rPr>
          <w:szCs w:val="24"/>
        </w:rPr>
        <w:t>realizację</w:t>
      </w:r>
      <w:r w:rsidR="00864BC0">
        <w:rPr>
          <w:szCs w:val="24"/>
        </w:rPr>
        <w:t xml:space="preserve"> takich</w:t>
      </w:r>
      <w:r w:rsidR="00FE4D69">
        <w:rPr>
          <w:szCs w:val="24"/>
        </w:rPr>
        <w:t xml:space="preserve"> inicjatyw</w:t>
      </w:r>
      <w:r w:rsidR="000C1FEC" w:rsidRPr="0069094C">
        <w:rPr>
          <w:szCs w:val="24"/>
        </w:rPr>
        <w:t xml:space="preserve"> </w:t>
      </w:r>
      <w:r w:rsidR="007F4E58" w:rsidRPr="0069094C">
        <w:rPr>
          <w:szCs w:val="24"/>
        </w:rPr>
        <w:t>oraz wspiera j</w:t>
      </w:r>
      <w:r w:rsidRPr="0069094C">
        <w:rPr>
          <w:szCs w:val="24"/>
        </w:rPr>
        <w:t>e</w:t>
      </w:r>
      <w:r w:rsidR="007F4E58" w:rsidRPr="0069094C">
        <w:rPr>
          <w:szCs w:val="24"/>
        </w:rPr>
        <w:t xml:space="preserve"> poprzez udziel</w:t>
      </w:r>
      <w:r w:rsidR="00A70D1B" w:rsidRPr="0069094C">
        <w:rPr>
          <w:szCs w:val="24"/>
        </w:rPr>
        <w:t>a</w:t>
      </w:r>
      <w:r w:rsidR="007F4E58" w:rsidRPr="0069094C">
        <w:rPr>
          <w:szCs w:val="24"/>
        </w:rPr>
        <w:t>nie dofinansowania</w:t>
      </w:r>
      <w:r w:rsidR="00864BC0">
        <w:rPr>
          <w:szCs w:val="24"/>
        </w:rPr>
        <w:t xml:space="preserve"> w</w:t>
      </w:r>
      <w:r w:rsidR="007F4E58" w:rsidRPr="0069094C">
        <w:rPr>
          <w:szCs w:val="24"/>
        </w:rPr>
        <w:t xml:space="preserve"> ramach otwartych konkursów ofert.</w:t>
      </w:r>
    </w:p>
    <w:p w14:paraId="0C5D5BDC" w14:textId="09A2EA9F" w:rsidR="00CF3071" w:rsidRPr="00220019" w:rsidRDefault="00A13484" w:rsidP="002456DE">
      <w:pPr>
        <w:pStyle w:val="Akapitzlist"/>
        <w:numPr>
          <w:ilvl w:val="0"/>
          <w:numId w:val="10"/>
        </w:numPr>
        <w:spacing w:after="0" w:line="276" w:lineRule="auto"/>
        <w:contextualSpacing w:val="0"/>
        <w:rPr>
          <w:szCs w:val="24"/>
        </w:rPr>
      </w:pPr>
      <w:r w:rsidRPr="00220019">
        <w:rPr>
          <w:szCs w:val="24"/>
        </w:rPr>
        <w:t>I</w:t>
      </w:r>
      <w:r w:rsidR="00A87916" w:rsidRPr="00220019">
        <w:rPr>
          <w:szCs w:val="24"/>
        </w:rPr>
        <w:t>stotnym elementem</w:t>
      </w:r>
      <w:r w:rsidRPr="00220019">
        <w:rPr>
          <w:szCs w:val="24"/>
        </w:rPr>
        <w:t xml:space="preserve"> systemu</w:t>
      </w:r>
      <w:r w:rsidR="00A87916" w:rsidRPr="00220019">
        <w:rPr>
          <w:szCs w:val="24"/>
        </w:rPr>
        <w:t xml:space="preserve"> przeciwdziałania przemocy</w:t>
      </w:r>
      <w:r w:rsidRPr="00220019">
        <w:rPr>
          <w:szCs w:val="24"/>
        </w:rPr>
        <w:t xml:space="preserve"> w rodzinie</w:t>
      </w:r>
      <w:r w:rsidR="00903EA2" w:rsidRPr="00220019">
        <w:rPr>
          <w:szCs w:val="24"/>
        </w:rPr>
        <w:br/>
      </w:r>
      <w:r w:rsidR="00A87916" w:rsidRPr="00220019">
        <w:rPr>
          <w:szCs w:val="24"/>
        </w:rPr>
        <w:t>są kompetencje osób pracujących w</w:t>
      </w:r>
      <w:r w:rsidRPr="00220019">
        <w:rPr>
          <w:szCs w:val="24"/>
        </w:rPr>
        <w:t xml:space="preserve"> tym</w:t>
      </w:r>
      <w:r w:rsidR="00A87916" w:rsidRPr="00220019">
        <w:rPr>
          <w:szCs w:val="24"/>
        </w:rPr>
        <w:t xml:space="preserve"> obszarze</w:t>
      </w:r>
      <w:r w:rsidRPr="00220019">
        <w:rPr>
          <w:szCs w:val="24"/>
        </w:rPr>
        <w:t xml:space="preserve">. </w:t>
      </w:r>
      <w:r w:rsidR="00A87916" w:rsidRPr="00220019">
        <w:rPr>
          <w:szCs w:val="24"/>
        </w:rPr>
        <w:t>Szkolenia</w:t>
      </w:r>
      <w:r w:rsidR="00903EA2" w:rsidRPr="00220019">
        <w:rPr>
          <w:szCs w:val="24"/>
        </w:rPr>
        <w:t xml:space="preserve"> do nich skierowane </w:t>
      </w:r>
      <w:r w:rsidR="00A87916" w:rsidRPr="00220019">
        <w:rPr>
          <w:szCs w:val="24"/>
        </w:rPr>
        <w:t>inicjuje i dofinansowuje</w:t>
      </w:r>
      <w:r w:rsidRPr="00220019">
        <w:rPr>
          <w:szCs w:val="24"/>
        </w:rPr>
        <w:t xml:space="preserve"> </w:t>
      </w:r>
      <w:r w:rsidR="00A87916" w:rsidRPr="00220019">
        <w:rPr>
          <w:szCs w:val="24"/>
        </w:rPr>
        <w:t>Samorząd Województwa Warmińsko-Mazurskiego.</w:t>
      </w:r>
      <w:r w:rsidR="00A61142" w:rsidRPr="00220019">
        <w:rPr>
          <w:szCs w:val="24"/>
        </w:rPr>
        <w:br/>
      </w:r>
      <w:r w:rsidR="00A87916" w:rsidRPr="00220019">
        <w:rPr>
          <w:szCs w:val="24"/>
        </w:rPr>
        <w:t>W 2021 r. w szkoleniu pn. „Etapy pracy</w:t>
      </w:r>
      <w:r w:rsidR="00903EA2" w:rsidRPr="00220019">
        <w:rPr>
          <w:szCs w:val="24"/>
        </w:rPr>
        <w:t xml:space="preserve"> </w:t>
      </w:r>
      <w:r w:rsidR="00A87916" w:rsidRPr="00220019">
        <w:rPr>
          <w:szCs w:val="24"/>
        </w:rPr>
        <w:t>z osobami doznającymi przemocy</w:t>
      </w:r>
      <w:r w:rsidR="007656F4" w:rsidRPr="00220019">
        <w:rPr>
          <w:szCs w:val="24"/>
        </w:rPr>
        <w:br/>
      </w:r>
      <w:r w:rsidR="00A87916" w:rsidRPr="00220019">
        <w:rPr>
          <w:szCs w:val="24"/>
        </w:rPr>
        <w:t>w rodzinie i stosującymi przemoc</w:t>
      </w:r>
      <w:r w:rsidR="00903EA2" w:rsidRPr="00220019">
        <w:rPr>
          <w:szCs w:val="24"/>
        </w:rPr>
        <w:t xml:space="preserve"> </w:t>
      </w:r>
      <w:r w:rsidR="00A87916" w:rsidRPr="00220019">
        <w:rPr>
          <w:szCs w:val="24"/>
        </w:rPr>
        <w:t>w rodzinie” uczestniczyło 120 osób, wśród których znaleźli się pracownicy socjalni, członkowie gminnych komisji RPA, asystenci rodziny, policjanci, kuratorzy sądowi i zawodowi.</w:t>
      </w:r>
    </w:p>
    <w:p w14:paraId="71BB2317" w14:textId="2A80B23C" w:rsidR="00A13484" w:rsidRDefault="00903EA2" w:rsidP="002456DE">
      <w:pPr>
        <w:pStyle w:val="Akapitzlist"/>
        <w:numPr>
          <w:ilvl w:val="0"/>
          <w:numId w:val="10"/>
        </w:numPr>
        <w:spacing w:after="0" w:line="276" w:lineRule="auto"/>
        <w:contextualSpacing w:val="0"/>
        <w:rPr>
          <w:szCs w:val="24"/>
        </w:rPr>
      </w:pPr>
      <w:r w:rsidRPr="00220019">
        <w:rPr>
          <w:szCs w:val="24"/>
        </w:rPr>
        <w:t xml:space="preserve">Dane </w:t>
      </w:r>
      <w:r w:rsidR="00A13484" w:rsidRPr="00220019">
        <w:rPr>
          <w:szCs w:val="24"/>
        </w:rPr>
        <w:t>przekazan</w:t>
      </w:r>
      <w:r w:rsidRPr="00220019">
        <w:rPr>
          <w:szCs w:val="24"/>
        </w:rPr>
        <w:t>e</w:t>
      </w:r>
      <w:r w:rsidR="00A13484" w:rsidRPr="00220019">
        <w:rPr>
          <w:szCs w:val="24"/>
        </w:rPr>
        <w:t xml:space="preserve"> przez Komendę Wojewódzką Policji</w:t>
      </w:r>
      <w:r w:rsidR="00D07F00" w:rsidRPr="00220019">
        <w:rPr>
          <w:szCs w:val="24"/>
        </w:rPr>
        <w:t xml:space="preserve"> </w:t>
      </w:r>
      <w:r w:rsidR="00A13484" w:rsidRPr="00220019">
        <w:rPr>
          <w:szCs w:val="24"/>
        </w:rPr>
        <w:t>w Olsztynie w</w:t>
      </w:r>
      <w:r w:rsidRPr="00220019">
        <w:rPr>
          <w:szCs w:val="24"/>
        </w:rPr>
        <w:t>skazują</w:t>
      </w:r>
      <w:r w:rsidR="00A13484" w:rsidRPr="00220019">
        <w:rPr>
          <w:szCs w:val="24"/>
        </w:rPr>
        <w:t>,</w:t>
      </w:r>
      <w:r w:rsidR="00A61142" w:rsidRPr="00220019">
        <w:rPr>
          <w:szCs w:val="24"/>
        </w:rPr>
        <w:br/>
      </w:r>
      <w:r w:rsidR="00A13484" w:rsidRPr="00220019">
        <w:rPr>
          <w:szCs w:val="24"/>
        </w:rPr>
        <w:t>iż czynnikiem przyczyniającym się do występowania zjawiska przemocy</w:t>
      </w:r>
      <w:r w:rsidR="00D07F00" w:rsidRPr="00220019">
        <w:rPr>
          <w:szCs w:val="24"/>
        </w:rPr>
        <w:br/>
      </w:r>
      <w:r w:rsidR="00A13484" w:rsidRPr="00220019">
        <w:rPr>
          <w:szCs w:val="24"/>
        </w:rPr>
        <w:t>w rodzinie jest nadużywanie alkoholu. W 2021 r. ponad połowa osób podejrzanych o stosowanie przemocy w rodzinie znajdowała się pod wpływem alkoholu.</w:t>
      </w:r>
    </w:p>
    <w:p w14:paraId="66970B89" w14:textId="77777777" w:rsidR="00451621" w:rsidRPr="00451621" w:rsidRDefault="00451621" w:rsidP="00451621">
      <w:pPr>
        <w:spacing w:after="0" w:line="276" w:lineRule="auto"/>
        <w:rPr>
          <w:szCs w:val="24"/>
        </w:rPr>
      </w:pPr>
    </w:p>
    <w:p w14:paraId="1DECF7B7" w14:textId="6C6BB78F" w:rsidR="00930F68" w:rsidRDefault="00776465" w:rsidP="003E5150">
      <w:pPr>
        <w:pStyle w:val="Nagwek3"/>
        <w:rPr>
          <w:rFonts w:ascii="Arial" w:hAnsi="Arial" w:cs="Arial"/>
          <w:color w:val="auto"/>
        </w:rPr>
      </w:pPr>
      <w:bookmarkStart w:id="10" w:name="_Toc129782157"/>
      <w:r w:rsidRPr="003E5150">
        <w:rPr>
          <w:rFonts w:ascii="Arial" w:hAnsi="Arial" w:cs="Arial"/>
          <w:color w:val="auto"/>
        </w:rPr>
        <w:t>1.4. UZALEŻNIENI</w:t>
      </w:r>
      <w:r w:rsidR="007A282D" w:rsidRPr="003E5150">
        <w:rPr>
          <w:rFonts w:ascii="Arial" w:hAnsi="Arial" w:cs="Arial"/>
          <w:color w:val="auto"/>
        </w:rPr>
        <w:t>A</w:t>
      </w:r>
      <w:bookmarkEnd w:id="10"/>
    </w:p>
    <w:p w14:paraId="7B6DE70D" w14:textId="77777777" w:rsidR="00C97E89" w:rsidRPr="00C97E89" w:rsidRDefault="00C97E89" w:rsidP="00C97E89">
      <w:pPr>
        <w:spacing w:after="0"/>
      </w:pPr>
    </w:p>
    <w:p w14:paraId="44468CD5" w14:textId="388C03AC" w:rsidR="00B076B8" w:rsidRPr="009E1003" w:rsidRDefault="00B076B8" w:rsidP="009E1003">
      <w:pPr>
        <w:pStyle w:val="Akapitzlist"/>
        <w:numPr>
          <w:ilvl w:val="0"/>
          <w:numId w:val="10"/>
        </w:numPr>
        <w:spacing w:after="0" w:line="276" w:lineRule="auto"/>
        <w:contextualSpacing w:val="0"/>
        <w:rPr>
          <w:szCs w:val="24"/>
        </w:rPr>
      </w:pPr>
      <w:bookmarkStart w:id="11" w:name="_Hlk114822099"/>
      <w:r w:rsidRPr="00220019">
        <w:rPr>
          <w:szCs w:val="24"/>
        </w:rPr>
        <w:t xml:space="preserve">Liczba osób leczonych z powodu uzależnienia od alkoholu i uzależnień </w:t>
      </w:r>
      <w:r w:rsidR="00676D80">
        <w:rPr>
          <w:szCs w:val="24"/>
        </w:rPr>
        <w:t>k</w:t>
      </w:r>
      <w:r w:rsidRPr="00220019">
        <w:rPr>
          <w:szCs w:val="24"/>
        </w:rPr>
        <w:t xml:space="preserve">rzyżowych w placówkach stacjonarnych w 2021 </w:t>
      </w:r>
      <w:bookmarkEnd w:id="11"/>
      <w:r w:rsidRPr="00220019">
        <w:rPr>
          <w:szCs w:val="24"/>
        </w:rPr>
        <w:t xml:space="preserve">roku zmalała o </w:t>
      </w:r>
      <w:r w:rsidRPr="00ED0D6E">
        <w:rPr>
          <w:szCs w:val="24"/>
        </w:rPr>
        <w:t>34 %</w:t>
      </w:r>
      <w:r w:rsidR="00676D80">
        <w:rPr>
          <w:szCs w:val="24"/>
        </w:rPr>
        <w:t xml:space="preserve"> </w:t>
      </w:r>
      <w:r w:rsidRPr="00220019">
        <w:rPr>
          <w:szCs w:val="24"/>
        </w:rPr>
        <w:t>w stosunku do roku 2019, na co wpłynąć mogła pandemia</w:t>
      </w:r>
      <w:r w:rsidR="00676D80">
        <w:rPr>
          <w:szCs w:val="24"/>
        </w:rPr>
        <w:t xml:space="preserve"> </w:t>
      </w:r>
      <w:r w:rsidRPr="00220019">
        <w:rPr>
          <w:szCs w:val="24"/>
        </w:rPr>
        <w:t>i ograniczony dostęp do lecznictwa uzależnień.</w:t>
      </w:r>
    </w:p>
    <w:p w14:paraId="59CFDDE4" w14:textId="5AE96885" w:rsidR="00135C43" w:rsidRPr="00220019" w:rsidRDefault="00135C43" w:rsidP="002456DE">
      <w:pPr>
        <w:pStyle w:val="Default"/>
        <w:numPr>
          <w:ilvl w:val="0"/>
          <w:numId w:val="10"/>
        </w:numPr>
        <w:spacing w:line="276" w:lineRule="auto"/>
        <w:rPr>
          <w:rFonts w:ascii="Arial" w:hAnsi="Arial" w:cs="Arial"/>
          <w:u w:val="single"/>
        </w:rPr>
      </w:pPr>
      <w:r w:rsidRPr="00220019">
        <w:rPr>
          <w:rFonts w:ascii="Arial" w:hAnsi="Arial" w:cs="Arial"/>
        </w:rPr>
        <w:t>Na terenie województwa warmińsko-mazurskiego na dzień 31 grudnia 2021r. opiekę stacjonarną w zakresie leczenia uzależnienia od alkoholu świadczyło</w:t>
      </w:r>
      <w:r w:rsidR="00A61142" w:rsidRPr="00220019">
        <w:rPr>
          <w:rFonts w:ascii="Arial" w:hAnsi="Arial" w:cs="Arial"/>
        </w:rPr>
        <w:br/>
      </w:r>
      <w:r w:rsidRPr="00220019">
        <w:rPr>
          <w:rFonts w:ascii="Arial" w:hAnsi="Arial" w:cs="Arial"/>
        </w:rPr>
        <w:t>10 podmiotów, w tym: 7 szpitali psychiatrycznych i ośrodków leczenia uzależnień oraz 3 szpitale ogólne posiadające w strukturze oddziały leczenia uzależnień/wydzielone przedsiębiorstwa w zakresie leczenia uzależnień.</w:t>
      </w:r>
    </w:p>
    <w:p w14:paraId="6195906F" w14:textId="765D241D" w:rsidR="00B076B8" w:rsidRPr="00220019" w:rsidRDefault="00B076B8" w:rsidP="002456DE">
      <w:pPr>
        <w:pStyle w:val="Akapitzlist"/>
        <w:numPr>
          <w:ilvl w:val="0"/>
          <w:numId w:val="10"/>
        </w:numPr>
        <w:spacing w:after="0" w:line="276" w:lineRule="auto"/>
        <w:contextualSpacing w:val="0"/>
        <w:rPr>
          <w:szCs w:val="24"/>
        </w:rPr>
      </w:pPr>
      <w:r w:rsidRPr="00220019">
        <w:rPr>
          <w:szCs w:val="24"/>
        </w:rPr>
        <w:t xml:space="preserve">Opieka stacjonarna oraz ambulatoryjna jest uzupełniana terapią dzienną. Pacjenci z problemem uzależnienia od alkoholu mogą uzyskać wsparcie </w:t>
      </w:r>
      <w:r w:rsidRPr="00220019">
        <w:rPr>
          <w:szCs w:val="24"/>
        </w:rPr>
        <w:br/>
      </w:r>
      <w:r w:rsidRPr="00220019">
        <w:rPr>
          <w:szCs w:val="24"/>
        </w:rPr>
        <w:lastRenderedPageBreak/>
        <w:t>w 7 funkcjonujących na terenie województwa warmińsko-mazurskiego dziennych ośrodkach lecznictwa odwykowego, z usług których w 2021 r. skorzystały 564 osoby (o 33 osoby mniej niż w 2019 r.)</w:t>
      </w:r>
    </w:p>
    <w:p w14:paraId="3BAE6413" w14:textId="73D0F697" w:rsidR="00135C43" w:rsidRPr="00ED0D6E" w:rsidRDefault="00B076B8" w:rsidP="002456DE">
      <w:pPr>
        <w:pStyle w:val="Akapitzlist"/>
        <w:numPr>
          <w:ilvl w:val="0"/>
          <w:numId w:val="10"/>
        </w:numPr>
        <w:spacing w:after="0" w:line="276" w:lineRule="auto"/>
        <w:contextualSpacing w:val="0"/>
        <w:rPr>
          <w:szCs w:val="24"/>
        </w:rPr>
      </w:pPr>
      <w:r w:rsidRPr="00220019">
        <w:rPr>
          <w:szCs w:val="24"/>
        </w:rPr>
        <w:t xml:space="preserve">Pomoc osobom uzależnionym od alkoholu w województwie warmińsko-mazurskim świadczą również 34 podmioty ogólnopsychiatryczne. </w:t>
      </w:r>
      <w:r w:rsidRPr="00220019">
        <w:rPr>
          <w:rFonts w:eastAsia="Times New Roman"/>
          <w:szCs w:val="24"/>
          <w:lang w:eastAsia="zh-CN"/>
        </w:rPr>
        <w:t>W 2021 roku odnotowano spadek liczby osób</w:t>
      </w:r>
      <w:r w:rsidR="00903EA2" w:rsidRPr="00220019">
        <w:rPr>
          <w:rFonts w:eastAsia="Times New Roman"/>
          <w:szCs w:val="24"/>
          <w:lang w:eastAsia="zh-CN"/>
        </w:rPr>
        <w:t xml:space="preserve"> przez nie</w:t>
      </w:r>
      <w:r w:rsidRPr="00220019">
        <w:rPr>
          <w:rFonts w:eastAsia="Times New Roman"/>
          <w:szCs w:val="24"/>
          <w:lang w:eastAsia="zh-CN"/>
        </w:rPr>
        <w:t xml:space="preserve"> leczonych</w:t>
      </w:r>
      <w:r w:rsidR="00903EA2" w:rsidRPr="00220019">
        <w:rPr>
          <w:rFonts w:eastAsia="Times New Roman"/>
          <w:szCs w:val="24"/>
          <w:lang w:eastAsia="zh-CN"/>
        </w:rPr>
        <w:t xml:space="preserve"> </w:t>
      </w:r>
      <w:r w:rsidRPr="00220019">
        <w:rPr>
          <w:rFonts w:eastAsia="Times New Roman"/>
          <w:szCs w:val="24"/>
          <w:lang w:eastAsia="zh-CN"/>
        </w:rPr>
        <w:t xml:space="preserve">o </w:t>
      </w:r>
      <w:r w:rsidRPr="00ED0D6E">
        <w:rPr>
          <w:rFonts w:eastAsia="Times New Roman"/>
          <w:szCs w:val="24"/>
          <w:lang w:eastAsia="zh-CN"/>
        </w:rPr>
        <w:t>25 %</w:t>
      </w:r>
      <w:r w:rsidRPr="00220019">
        <w:rPr>
          <w:rFonts w:eastAsia="Times New Roman"/>
          <w:szCs w:val="24"/>
          <w:lang w:eastAsia="zh-CN"/>
        </w:rPr>
        <w:t xml:space="preserve"> w stosunku do 2019 roku, w którym</w:t>
      </w:r>
      <w:r w:rsidR="00903EA2" w:rsidRPr="00220019">
        <w:rPr>
          <w:rFonts w:eastAsia="Times New Roman"/>
          <w:szCs w:val="24"/>
          <w:lang w:eastAsia="zh-CN"/>
        </w:rPr>
        <w:t xml:space="preserve"> </w:t>
      </w:r>
      <w:r w:rsidRPr="00220019">
        <w:rPr>
          <w:rFonts w:eastAsia="Times New Roman"/>
          <w:szCs w:val="24"/>
          <w:lang w:eastAsia="zh-CN"/>
        </w:rPr>
        <w:t>z leczenia skorzystało 1917 osób.</w:t>
      </w:r>
    </w:p>
    <w:p w14:paraId="329105F4" w14:textId="77777777" w:rsidR="00221C90" w:rsidRPr="00ED0D6E" w:rsidRDefault="00221C90" w:rsidP="00ED0D6E">
      <w:pPr>
        <w:pStyle w:val="Akapitzlist"/>
        <w:spacing w:after="0" w:line="276" w:lineRule="auto"/>
        <w:ind w:left="360"/>
        <w:contextualSpacing w:val="0"/>
        <w:rPr>
          <w:szCs w:val="24"/>
        </w:rPr>
      </w:pPr>
    </w:p>
    <w:tbl>
      <w:tblPr>
        <w:tblStyle w:val="Tabela-Siatka"/>
        <w:tblW w:w="5000" w:type="pct"/>
        <w:tblLook w:val="04A0" w:firstRow="1" w:lastRow="0" w:firstColumn="1" w:lastColumn="0" w:noHBand="0" w:noVBand="1"/>
      </w:tblPr>
      <w:tblGrid>
        <w:gridCol w:w="9062"/>
      </w:tblGrid>
      <w:tr w:rsidR="00221C90" w:rsidRPr="00220019" w14:paraId="1D84FDD9" w14:textId="77777777" w:rsidTr="00ED0D6E">
        <w:tc>
          <w:tcPr>
            <w:tcW w:w="5000" w:type="pct"/>
          </w:tcPr>
          <w:p w14:paraId="008C32C9" w14:textId="2027A913" w:rsidR="00221C90" w:rsidRPr="00220019" w:rsidRDefault="00221C90" w:rsidP="00ED0D6E">
            <w:pPr>
              <w:pStyle w:val="Akapitzlist"/>
              <w:spacing w:before="120" w:after="120" w:line="276" w:lineRule="auto"/>
              <w:ind w:left="164"/>
              <w:contextualSpacing w:val="0"/>
              <w:rPr>
                <w:szCs w:val="24"/>
              </w:rPr>
            </w:pPr>
            <w:r w:rsidRPr="00220019">
              <w:rPr>
                <w:szCs w:val="24"/>
              </w:rPr>
              <w:t>W najbliższych latach podobnie, jak w przypadku przemocy, również w obszarze uzależnień należy</w:t>
            </w:r>
            <w:r w:rsidR="009E573C">
              <w:rPr>
                <w:szCs w:val="24"/>
              </w:rPr>
              <w:t xml:space="preserve"> oczekiwać</w:t>
            </w:r>
            <w:r w:rsidRPr="00220019">
              <w:rPr>
                <w:szCs w:val="24"/>
              </w:rPr>
              <w:t xml:space="preserve"> pogłębienia się skali problemu, co będzie konsekwencją utrudnień w dostępie do pomocy specjalistycznej</w:t>
            </w:r>
            <w:r w:rsidR="007B71BB">
              <w:rPr>
                <w:szCs w:val="24"/>
              </w:rPr>
              <w:t>,</w:t>
            </w:r>
            <w:r w:rsidRPr="00220019">
              <w:rPr>
                <w:szCs w:val="24"/>
              </w:rPr>
              <w:t xml:space="preserve"> spowodowanych przez pandemię.</w:t>
            </w:r>
          </w:p>
        </w:tc>
      </w:tr>
    </w:tbl>
    <w:p w14:paraId="4ED2DBB5" w14:textId="1D195672" w:rsidR="00EA2456" w:rsidRPr="00ED0D6E" w:rsidRDefault="00EA2456" w:rsidP="00ED0D6E">
      <w:pPr>
        <w:spacing w:after="0" w:line="276" w:lineRule="auto"/>
        <w:rPr>
          <w:szCs w:val="24"/>
        </w:rPr>
      </w:pPr>
    </w:p>
    <w:p w14:paraId="013717F4" w14:textId="5FC552C6" w:rsidR="00FD0D65" w:rsidRPr="007B71BB" w:rsidRDefault="00A32CF3" w:rsidP="00ED0D6E">
      <w:pPr>
        <w:pStyle w:val="Akapitzlist"/>
        <w:numPr>
          <w:ilvl w:val="0"/>
          <w:numId w:val="10"/>
        </w:numPr>
        <w:spacing w:after="0" w:line="276" w:lineRule="auto"/>
        <w:contextualSpacing w:val="0"/>
        <w:rPr>
          <w:szCs w:val="24"/>
        </w:rPr>
      </w:pPr>
      <w:r w:rsidRPr="00220019">
        <w:rPr>
          <w:szCs w:val="24"/>
        </w:rPr>
        <w:t xml:space="preserve">Grupą szczególnie narażoną na niebezpieczeństwo rozwoju uzależnień </w:t>
      </w:r>
      <w:r w:rsidR="001C1D60" w:rsidRPr="00220019">
        <w:rPr>
          <w:szCs w:val="24"/>
        </w:rPr>
        <w:t>jest młodzież, której doświadczenia z używaniem substancji psychoaktywnych,</w:t>
      </w:r>
      <w:r w:rsidR="001C1D60" w:rsidRPr="00220019">
        <w:rPr>
          <w:szCs w:val="24"/>
        </w:rPr>
        <w:br/>
        <w:t>w wielu przypadkach są zaawansowane</w:t>
      </w:r>
      <w:r w:rsidR="00062185" w:rsidRPr="00220019">
        <w:rPr>
          <w:szCs w:val="24"/>
        </w:rPr>
        <w:t xml:space="preserve">, na co wskazują wyniki </w:t>
      </w:r>
      <w:r w:rsidR="00F33D3C" w:rsidRPr="00220019">
        <w:rPr>
          <w:szCs w:val="24"/>
        </w:rPr>
        <w:t>badania ankietowego ESPAD</w:t>
      </w:r>
      <w:r w:rsidR="007B71BB">
        <w:rPr>
          <w:rStyle w:val="Odwoanieprzypisudolnego"/>
          <w:szCs w:val="24"/>
        </w:rPr>
        <w:footnoteReference w:id="1"/>
      </w:r>
      <w:r w:rsidR="00F33D3C" w:rsidRPr="00220019">
        <w:rPr>
          <w:szCs w:val="24"/>
        </w:rPr>
        <w:t>.</w:t>
      </w:r>
    </w:p>
    <w:p w14:paraId="7D3AFCC2" w14:textId="2B65E4E5" w:rsidR="00A32CF3" w:rsidRPr="00220019" w:rsidRDefault="00A32CF3" w:rsidP="002456DE">
      <w:pPr>
        <w:pStyle w:val="Tekstpodstawowy2"/>
        <w:numPr>
          <w:ilvl w:val="0"/>
          <w:numId w:val="10"/>
        </w:numPr>
        <w:spacing w:after="0" w:line="276" w:lineRule="auto"/>
        <w:rPr>
          <w:szCs w:val="24"/>
        </w:rPr>
      </w:pPr>
      <w:bookmarkStart w:id="12" w:name="_Hlk114506805"/>
      <w:r w:rsidRPr="00220019">
        <w:rPr>
          <w:bCs/>
          <w:szCs w:val="24"/>
        </w:rPr>
        <w:t xml:space="preserve">W 2021 r. na terenie województwa warmińsko-mazurskiego zrealizowano badanie </w:t>
      </w:r>
      <w:r w:rsidRPr="00220019">
        <w:rPr>
          <w:szCs w:val="24"/>
        </w:rPr>
        <w:t>ankietowe w ramach międzynarodowego projektu ESPAD na</w:t>
      </w:r>
      <w:r w:rsidR="00A05658" w:rsidRPr="00220019">
        <w:rPr>
          <w:szCs w:val="24"/>
        </w:rPr>
        <w:t xml:space="preserve"> reprezentatywnej</w:t>
      </w:r>
      <w:r w:rsidRPr="00220019">
        <w:rPr>
          <w:szCs w:val="24"/>
        </w:rPr>
        <w:t xml:space="preserve"> próbie</w:t>
      </w:r>
      <w:r w:rsidR="00A05658" w:rsidRPr="00220019">
        <w:rPr>
          <w:szCs w:val="24"/>
        </w:rPr>
        <w:t xml:space="preserve"> </w:t>
      </w:r>
      <w:r w:rsidRPr="00220019">
        <w:rPr>
          <w:szCs w:val="24"/>
        </w:rPr>
        <w:t>uczniów pierwszych klas (wiek: 15-16 lat) i trzecich klas (wiek: 17-18 lat) szkół średnich województwa warmińsko-mazurskiego. Celem badania był</w:t>
      </w:r>
      <w:r w:rsidR="00A4250A" w:rsidRPr="00220019">
        <w:rPr>
          <w:szCs w:val="24"/>
        </w:rPr>
        <w:t xml:space="preserve"> </w:t>
      </w:r>
      <w:r w:rsidRPr="00220019">
        <w:rPr>
          <w:szCs w:val="24"/>
        </w:rPr>
        <w:t>pomiar natężenia zjawiska używania przez młodzież substancji</w:t>
      </w:r>
      <w:r w:rsidR="0072426D" w:rsidRPr="00220019">
        <w:rPr>
          <w:szCs w:val="24"/>
        </w:rPr>
        <w:t xml:space="preserve"> </w:t>
      </w:r>
      <w:r w:rsidRPr="00220019">
        <w:rPr>
          <w:szCs w:val="24"/>
        </w:rPr>
        <w:t>psychoaktywnych,</w:t>
      </w:r>
      <w:r w:rsidR="00612BCB">
        <w:rPr>
          <w:szCs w:val="24"/>
        </w:rPr>
        <w:br/>
      </w:r>
      <w:r w:rsidRPr="00220019">
        <w:rPr>
          <w:szCs w:val="24"/>
        </w:rPr>
        <w:t>ale także ocena czynników wpływających</w:t>
      </w:r>
      <w:r w:rsidR="00A05658" w:rsidRPr="00220019">
        <w:rPr>
          <w:szCs w:val="24"/>
        </w:rPr>
        <w:t xml:space="preserve"> </w:t>
      </w:r>
      <w:r w:rsidRPr="00220019">
        <w:rPr>
          <w:szCs w:val="24"/>
        </w:rPr>
        <w:t>na</w:t>
      </w:r>
      <w:r w:rsidR="00612BCB">
        <w:rPr>
          <w:szCs w:val="24"/>
        </w:rPr>
        <w:t xml:space="preserve"> </w:t>
      </w:r>
      <w:r w:rsidRPr="00220019">
        <w:rPr>
          <w:szCs w:val="24"/>
        </w:rPr>
        <w:t>rozpowszechnienie, ulokowanych zarówno po stronie popytu</w:t>
      </w:r>
      <w:r w:rsidR="0072426D" w:rsidRPr="00220019">
        <w:rPr>
          <w:szCs w:val="24"/>
        </w:rPr>
        <w:t xml:space="preserve"> </w:t>
      </w:r>
      <w:r w:rsidRPr="00220019">
        <w:rPr>
          <w:szCs w:val="24"/>
        </w:rPr>
        <w:t>na substancje, jak i ich podaży.</w:t>
      </w:r>
    </w:p>
    <w:p w14:paraId="0F246410" w14:textId="49821836" w:rsidR="00603B42" w:rsidRPr="00220019" w:rsidRDefault="00A4250A" w:rsidP="002456DE">
      <w:pPr>
        <w:pStyle w:val="Tekstpodstawowy2"/>
        <w:numPr>
          <w:ilvl w:val="0"/>
          <w:numId w:val="10"/>
        </w:numPr>
        <w:spacing w:after="0" w:line="276" w:lineRule="auto"/>
        <w:rPr>
          <w:szCs w:val="24"/>
        </w:rPr>
      </w:pPr>
      <w:r w:rsidRPr="00220019">
        <w:rPr>
          <w:szCs w:val="24"/>
        </w:rPr>
        <w:t>Z</w:t>
      </w:r>
      <w:r w:rsidR="00676D80">
        <w:rPr>
          <w:szCs w:val="24"/>
        </w:rPr>
        <w:t xml:space="preserve"> </w:t>
      </w:r>
      <w:r w:rsidRPr="00220019">
        <w:rPr>
          <w:szCs w:val="24"/>
        </w:rPr>
        <w:t>badania w</w:t>
      </w:r>
      <w:r w:rsidR="00A32CF3" w:rsidRPr="00220019">
        <w:rPr>
          <w:szCs w:val="24"/>
        </w:rPr>
        <w:t xml:space="preserve">ynika, że napoje alkoholowe są najbardziej rozpowszechnioną substancją psychoaktywną wśród młodzieży. Chociaż raz w ciągu całego swojego życia piło </w:t>
      </w:r>
      <w:r w:rsidR="00A32CF3" w:rsidRPr="00ED0D6E">
        <w:rPr>
          <w:szCs w:val="24"/>
        </w:rPr>
        <w:t>75,5%</w:t>
      </w:r>
      <w:r w:rsidR="00A32CF3" w:rsidRPr="00220019">
        <w:rPr>
          <w:szCs w:val="24"/>
        </w:rPr>
        <w:t xml:space="preserve"> uczniów z młodszej grupy i </w:t>
      </w:r>
      <w:r w:rsidR="00A32CF3" w:rsidRPr="00ED0D6E">
        <w:rPr>
          <w:szCs w:val="24"/>
        </w:rPr>
        <w:t>89,7%</w:t>
      </w:r>
      <w:r w:rsidR="00A32CF3" w:rsidRPr="00220019">
        <w:rPr>
          <w:szCs w:val="24"/>
        </w:rPr>
        <w:t xml:space="preserve"> uczniów z</w:t>
      </w:r>
      <w:r w:rsidR="00D905E2" w:rsidRPr="00220019">
        <w:rPr>
          <w:szCs w:val="24"/>
        </w:rPr>
        <w:t>e</w:t>
      </w:r>
      <w:r w:rsidR="00A32CF3" w:rsidRPr="00220019">
        <w:rPr>
          <w:szCs w:val="24"/>
        </w:rPr>
        <w:t xml:space="preserve"> starszej grupy. Picie napojów alkoholowych jest na tyle rozpowszechnione,</w:t>
      </w:r>
      <w:r w:rsidR="009449AF" w:rsidRPr="00220019">
        <w:rPr>
          <w:szCs w:val="24"/>
        </w:rPr>
        <w:t xml:space="preserve"> </w:t>
      </w:r>
      <w:r w:rsidR="00A32CF3" w:rsidRPr="00220019">
        <w:rPr>
          <w:szCs w:val="24"/>
        </w:rPr>
        <w:t>że w czasie ostatnich 30 dni przed badaniem piło 40,3% piętnasto-szesnastolatków i 67,2% siedemnasto-osiemnastolatków.</w:t>
      </w:r>
      <w:r w:rsidR="009449AF" w:rsidRPr="00220019">
        <w:rPr>
          <w:szCs w:val="24"/>
        </w:rPr>
        <w:t xml:space="preserve"> </w:t>
      </w:r>
    </w:p>
    <w:p w14:paraId="08A6CAE8" w14:textId="5F924D72" w:rsidR="00A32CF3" w:rsidRPr="00220019" w:rsidRDefault="00A32CF3" w:rsidP="002456DE">
      <w:pPr>
        <w:pStyle w:val="Tekstpodstawowy2"/>
        <w:numPr>
          <w:ilvl w:val="0"/>
          <w:numId w:val="10"/>
        </w:numPr>
        <w:spacing w:after="0" w:line="276" w:lineRule="auto"/>
        <w:rPr>
          <w:szCs w:val="24"/>
        </w:rPr>
      </w:pPr>
      <w:r w:rsidRPr="00220019">
        <w:rPr>
          <w:szCs w:val="24"/>
        </w:rPr>
        <w:t xml:space="preserve">Wysoki odsetek badanych </w:t>
      </w:r>
      <w:r w:rsidR="00294A95" w:rsidRPr="00220019">
        <w:rPr>
          <w:szCs w:val="24"/>
        </w:rPr>
        <w:t>przyzna</w:t>
      </w:r>
      <w:r w:rsidR="00294A95">
        <w:rPr>
          <w:szCs w:val="24"/>
        </w:rPr>
        <w:t>ło</w:t>
      </w:r>
      <w:r w:rsidR="00294A95" w:rsidRPr="00220019">
        <w:rPr>
          <w:szCs w:val="24"/>
        </w:rPr>
        <w:t xml:space="preserve"> </w:t>
      </w:r>
      <w:r w:rsidRPr="00220019">
        <w:rPr>
          <w:szCs w:val="24"/>
        </w:rPr>
        <w:t>się do przekraczania progu nietrzeźwości.</w:t>
      </w:r>
      <w:r w:rsidR="00A61142" w:rsidRPr="00220019">
        <w:rPr>
          <w:szCs w:val="24"/>
        </w:rPr>
        <w:br/>
      </w:r>
      <w:r w:rsidRPr="00220019">
        <w:rPr>
          <w:szCs w:val="24"/>
        </w:rPr>
        <w:t>W czasie ostatnich 30 dni przed badaniem, chociaż raz upiło się 13,1% uczniów</w:t>
      </w:r>
      <w:r w:rsidR="00A61142" w:rsidRPr="00220019">
        <w:rPr>
          <w:szCs w:val="24"/>
        </w:rPr>
        <w:br/>
      </w:r>
      <w:r w:rsidRPr="00220019">
        <w:rPr>
          <w:szCs w:val="24"/>
        </w:rPr>
        <w:t>z młodszej grupy i 21,5% ze starszej grupy wiekowej.</w:t>
      </w:r>
      <w:r w:rsidR="00E4751E">
        <w:rPr>
          <w:szCs w:val="24"/>
        </w:rPr>
        <w:t xml:space="preserve"> </w:t>
      </w:r>
      <w:r w:rsidRPr="00220019">
        <w:rPr>
          <w:szCs w:val="24"/>
        </w:rPr>
        <w:t>W czasie całego życia ani razu nie upiło się tylko 66,6% uczniów młodszych i 39,6% uczniów starszych. Palenie tytoniu jest zachowaniem mniej powszechnym.</w:t>
      </w:r>
    </w:p>
    <w:p w14:paraId="50C11125" w14:textId="66F9C1D1" w:rsidR="00221C90" w:rsidRDefault="00221C90" w:rsidP="00ED0D6E">
      <w:pPr>
        <w:pStyle w:val="Tekstpodstawowy2"/>
        <w:spacing w:after="0" w:line="276" w:lineRule="auto"/>
        <w:ind w:left="360"/>
        <w:rPr>
          <w:szCs w:val="24"/>
        </w:rPr>
      </w:pPr>
    </w:p>
    <w:p w14:paraId="168D6E88" w14:textId="4AD617B2" w:rsidR="00282C5A" w:rsidRDefault="00282C5A" w:rsidP="00ED0D6E">
      <w:pPr>
        <w:pStyle w:val="Tekstpodstawowy2"/>
        <w:spacing w:after="0" w:line="276" w:lineRule="auto"/>
        <w:ind w:left="360"/>
        <w:rPr>
          <w:szCs w:val="24"/>
        </w:rPr>
      </w:pPr>
    </w:p>
    <w:p w14:paraId="1257DBA9" w14:textId="77777777" w:rsidR="00282C5A" w:rsidRPr="00220019" w:rsidRDefault="00282C5A" w:rsidP="00ED0D6E">
      <w:pPr>
        <w:pStyle w:val="Tekstpodstawowy2"/>
        <w:spacing w:after="0" w:line="276" w:lineRule="auto"/>
        <w:ind w:left="360"/>
        <w:rPr>
          <w:szCs w:val="24"/>
        </w:rPr>
      </w:pPr>
    </w:p>
    <w:tbl>
      <w:tblPr>
        <w:tblStyle w:val="Tabela-Siatka"/>
        <w:tblW w:w="0" w:type="auto"/>
        <w:tblLook w:val="04A0" w:firstRow="1" w:lastRow="0" w:firstColumn="1" w:lastColumn="0" w:noHBand="0" w:noVBand="1"/>
      </w:tblPr>
      <w:tblGrid>
        <w:gridCol w:w="9062"/>
      </w:tblGrid>
      <w:tr w:rsidR="00221C90" w:rsidRPr="00220019" w14:paraId="43AC823A" w14:textId="77777777" w:rsidTr="00221C90">
        <w:tc>
          <w:tcPr>
            <w:tcW w:w="9062" w:type="dxa"/>
          </w:tcPr>
          <w:p w14:paraId="081C6071" w14:textId="22789CDD" w:rsidR="00221C90" w:rsidRPr="00220019" w:rsidRDefault="00221C90" w:rsidP="00ED0D6E">
            <w:pPr>
              <w:pStyle w:val="Tekstpodstawowy2"/>
              <w:spacing w:before="120" w:line="276" w:lineRule="auto"/>
              <w:ind w:left="164"/>
              <w:rPr>
                <w:szCs w:val="24"/>
              </w:rPr>
            </w:pPr>
            <w:r w:rsidRPr="00220019">
              <w:rPr>
                <w:szCs w:val="24"/>
              </w:rPr>
              <w:lastRenderedPageBreak/>
              <w:t>Większość młodzieży jest dobrze zorientowana w zakresie ryzyka szkód zdrowotnych i społecznych związanych z używaniem substancji psychoaktywnych. O stopniu ryzyka, według ocen respondentów, decyduje bardziej nasilenie używania, niż rodzaj substancji. Oczekiwania wobec alkoholu oraz marihuany i haszyszu formułowane przez młodzież szkolną odwołują się</w:t>
            </w:r>
            <w:r w:rsidRPr="00220019">
              <w:rPr>
                <w:szCs w:val="24"/>
              </w:rPr>
              <w:br/>
              <w:t>w większym stopniu do pozytywnych konsekwencji niż ewentualnych szkód.</w:t>
            </w:r>
          </w:p>
        </w:tc>
      </w:tr>
    </w:tbl>
    <w:p w14:paraId="3ADB5991" w14:textId="126AFFA7" w:rsidR="00FD0E5E" w:rsidRPr="00220019" w:rsidRDefault="00FD0E5E" w:rsidP="00ED0D6E">
      <w:pPr>
        <w:pStyle w:val="Tekstpodstawowy2"/>
        <w:spacing w:after="0" w:line="276" w:lineRule="auto"/>
        <w:rPr>
          <w:szCs w:val="24"/>
        </w:rPr>
      </w:pPr>
    </w:p>
    <w:p w14:paraId="10185EE7" w14:textId="63768C9F" w:rsidR="00FD0D65" w:rsidRPr="00294A95" w:rsidRDefault="00FD0E5E" w:rsidP="00294A95">
      <w:pPr>
        <w:pStyle w:val="Tekstpodstawowy2"/>
        <w:numPr>
          <w:ilvl w:val="0"/>
          <w:numId w:val="10"/>
        </w:numPr>
        <w:spacing w:after="0" w:line="276" w:lineRule="auto"/>
        <w:rPr>
          <w:szCs w:val="24"/>
        </w:rPr>
      </w:pPr>
      <w:r w:rsidRPr="00220019">
        <w:rPr>
          <w:szCs w:val="24"/>
        </w:rPr>
        <w:t>Uwagę zwraca wysoki poziom dostępności napojów alkoholowych przejawiający się w ocenach respondentów.</w:t>
      </w:r>
      <w:r w:rsidR="00294A95">
        <w:rPr>
          <w:szCs w:val="24"/>
        </w:rPr>
        <w:t xml:space="preserve"> </w:t>
      </w:r>
      <w:r w:rsidR="00187893" w:rsidRPr="00294A95">
        <w:rPr>
          <w:szCs w:val="24"/>
        </w:rPr>
        <w:t>Warto dodać, że w lipcu 2021 roku Regionalny Ośrodek Polityki Społecznej Urzędu Marszałkowskiego Województwa Warmińsko-Mazurskiego</w:t>
      </w:r>
      <w:r w:rsidR="00294A95">
        <w:rPr>
          <w:szCs w:val="24"/>
        </w:rPr>
        <w:t xml:space="preserve"> </w:t>
      </w:r>
      <w:r w:rsidR="00187893" w:rsidRPr="00294A95">
        <w:rPr>
          <w:szCs w:val="24"/>
        </w:rPr>
        <w:t>w Olsztynie przeprowadził badanie na temat dostępności alkoholu w gminach województwa warmińsko-mazurskiego. Wynika</w:t>
      </w:r>
      <w:r w:rsidR="00612BCB">
        <w:rPr>
          <w:szCs w:val="24"/>
        </w:rPr>
        <w:br/>
      </w:r>
      <w:r w:rsidR="00187893" w:rsidRPr="00294A95">
        <w:rPr>
          <w:szCs w:val="24"/>
        </w:rPr>
        <w:t>z niego, że w województwie warmińsko-mazurskim jedynie 15 gmin wprowadziło ograniczenie nocnej sprzedaży alkoholu. Stanowi to 13% wszystkich 116 gmin.</w:t>
      </w:r>
    </w:p>
    <w:p w14:paraId="73976452" w14:textId="77777777" w:rsidR="0098461C" w:rsidRPr="00676D80" w:rsidRDefault="0098461C" w:rsidP="00ED0D6E">
      <w:pPr>
        <w:pStyle w:val="Tekstpodstawowy2"/>
        <w:spacing w:after="0" w:line="276" w:lineRule="auto"/>
        <w:rPr>
          <w:strike/>
          <w:szCs w:val="24"/>
        </w:rPr>
      </w:pPr>
    </w:p>
    <w:p w14:paraId="3AAB83E5" w14:textId="1A0BC3CA" w:rsidR="00FD0D65" w:rsidRPr="006B5DF0" w:rsidRDefault="00FD0D65" w:rsidP="00ED0D6E">
      <w:pPr>
        <w:pStyle w:val="Tekstpodstawowy2"/>
        <w:spacing w:after="160" w:line="276" w:lineRule="auto"/>
        <w:rPr>
          <w:szCs w:val="24"/>
        </w:rPr>
      </w:pPr>
      <w:r w:rsidRPr="006B5DF0">
        <w:rPr>
          <w:szCs w:val="24"/>
        </w:rPr>
        <w:t>PROFILA</w:t>
      </w:r>
      <w:r w:rsidR="009A2B64" w:rsidRPr="006B5DF0">
        <w:rPr>
          <w:szCs w:val="24"/>
        </w:rPr>
        <w:t>K</w:t>
      </w:r>
      <w:r w:rsidRPr="006B5DF0">
        <w:rPr>
          <w:szCs w:val="24"/>
        </w:rPr>
        <w:t>TYKA UZALEŻNIEŃ</w:t>
      </w:r>
    </w:p>
    <w:p w14:paraId="313134F2" w14:textId="77777777" w:rsidR="00A32CF3" w:rsidRPr="00220019" w:rsidRDefault="00A32CF3" w:rsidP="002456DE">
      <w:pPr>
        <w:pStyle w:val="Akapitzlist"/>
        <w:numPr>
          <w:ilvl w:val="0"/>
          <w:numId w:val="10"/>
        </w:numPr>
        <w:spacing w:after="0" w:line="276" w:lineRule="auto"/>
        <w:contextualSpacing w:val="0"/>
        <w:rPr>
          <w:szCs w:val="24"/>
        </w:rPr>
      </w:pPr>
      <w:bookmarkStart w:id="13" w:name="_Hlk114675929"/>
      <w:r w:rsidRPr="00220019">
        <w:rPr>
          <w:szCs w:val="24"/>
        </w:rPr>
        <w:t>Kluczową rolę dla ograniczania problemu uzależnień pełni profilaktyka, która jest realizowana w trzech obszarach:</w:t>
      </w:r>
    </w:p>
    <w:p w14:paraId="47C8ED39" w14:textId="3C553085" w:rsidR="00A32CF3" w:rsidRPr="00220019" w:rsidRDefault="00A32CF3" w:rsidP="002456DE">
      <w:pPr>
        <w:pStyle w:val="Akapitzlist"/>
        <w:numPr>
          <w:ilvl w:val="0"/>
          <w:numId w:val="18"/>
        </w:numPr>
        <w:spacing w:after="0" w:line="276" w:lineRule="auto"/>
        <w:ind w:left="851" w:hanging="425"/>
        <w:contextualSpacing w:val="0"/>
        <w:rPr>
          <w:szCs w:val="24"/>
        </w:rPr>
      </w:pPr>
      <w:r w:rsidRPr="00ED0D6E">
        <w:rPr>
          <w:szCs w:val="24"/>
        </w:rPr>
        <w:t>uniwersalnym</w:t>
      </w:r>
      <w:r w:rsidRPr="00220019">
        <w:rPr>
          <w:szCs w:val="24"/>
        </w:rPr>
        <w:t xml:space="preserve">, </w:t>
      </w:r>
      <w:r w:rsidR="00451621">
        <w:rPr>
          <w:szCs w:val="24"/>
        </w:rPr>
        <w:t>na który składają się szkolne i pozaszkolne programy profilaktyczne skierowane do ogółu dzieci, młodzieży, nauczycieli</w:t>
      </w:r>
      <w:r w:rsidR="00451621">
        <w:rPr>
          <w:szCs w:val="24"/>
        </w:rPr>
        <w:br/>
        <w:t>i opiekunów.</w:t>
      </w:r>
    </w:p>
    <w:p w14:paraId="02417E39" w14:textId="5AA6BAE5" w:rsidR="00A32CF3" w:rsidRPr="00220019" w:rsidRDefault="00A32CF3" w:rsidP="002456DE">
      <w:pPr>
        <w:pStyle w:val="Akapitzlist"/>
        <w:numPr>
          <w:ilvl w:val="0"/>
          <w:numId w:val="18"/>
        </w:numPr>
        <w:spacing w:after="0" w:line="276" w:lineRule="auto"/>
        <w:ind w:left="851" w:hanging="425"/>
        <w:contextualSpacing w:val="0"/>
        <w:rPr>
          <w:szCs w:val="24"/>
        </w:rPr>
      </w:pPr>
      <w:r w:rsidRPr="00ED0D6E">
        <w:rPr>
          <w:szCs w:val="24"/>
        </w:rPr>
        <w:t>selektywnym</w:t>
      </w:r>
      <w:r w:rsidRPr="00220019">
        <w:rPr>
          <w:szCs w:val="24"/>
        </w:rPr>
        <w:t xml:space="preserve">, </w:t>
      </w:r>
      <w:r w:rsidR="00451621">
        <w:rPr>
          <w:szCs w:val="24"/>
        </w:rPr>
        <w:t>które są nakierowane na uczniów z grup podwyższonego ryzyka</w:t>
      </w:r>
      <w:r w:rsidR="00B2007C">
        <w:rPr>
          <w:szCs w:val="24"/>
        </w:rPr>
        <w:t xml:space="preserve"> </w:t>
      </w:r>
      <w:r w:rsidR="00451621">
        <w:rPr>
          <w:szCs w:val="24"/>
        </w:rPr>
        <w:t>np. eksperymentujących z substancjami psychoaktywnymi lub pochodzących z rodzin z problemem uzależnienia.</w:t>
      </w:r>
    </w:p>
    <w:p w14:paraId="75E14303" w14:textId="29F9781E" w:rsidR="00135C43" w:rsidRPr="008225F2" w:rsidRDefault="00A32CF3" w:rsidP="002456DE">
      <w:pPr>
        <w:pStyle w:val="Akapitzlist"/>
        <w:numPr>
          <w:ilvl w:val="0"/>
          <w:numId w:val="18"/>
        </w:numPr>
        <w:spacing w:after="0" w:line="276" w:lineRule="auto"/>
        <w:ind w:left="851" w:hanging="425"/>
        <w:contextualSpacing w:val="0"/>
        <w:rPr>
          <w:szCs w:val="24"/>
        </w:rPr>
      </w:pPr>
      <w:r w:rsidRPr="00ED0D6E">
        <w:rPr>
          <w:szCs w:val="24"/>
        </w:rPr>
        <w:t>wskazującym</w:t>
      </w:r>
      <w:r w:rsidRPr="00220019">
        <w:rPr>
          <w:szCs w:val="24"/>
        </w:rPr>
        <w:t xml:space="preserve">, </w:t>
      </w:r>
      <w:bookmarkEnd w:id="13"/>
      <w:r w:rsidR="00451621">
        <w:rPr>
          <w:szCs w:val="24"/>
        </w:rPr>
        <w:t>ukierunkowanym na grupy</w:t>
      </w:r>
      <w:r w:rsidR="00184BA5">
        <w:rPr>
          <w:szCs w:val="24"/>
        </w:rPr>
        <w:t xml:space="preserve"> </w:t>
      </w:r>
      <w:r w:rsidR="00451621">
        <w:rPr>
          <w:szCs w:val="24"/>
        </w:rPr>
        <w:t xml:space="preserve">szczególnie zagrożone rozwojem problemów </w:t>
      </w:r>
      <w:r w:rsidR="00184BA5">
        <w:rPr>
          <w:szCs w:val="24"/>
        </w:rPr>
        <w:t>wynikających z używania substancji psych</w:t>
      </w:r>
      <w:r w:rsidR="00430FD0">
        <w:rPr>
          <w:szCs w:val="24"/>
        </w:rPr>
        <w:t>oaktywnych, w związku z uwarunkowaniami biologicznymi, psychologicznymi czy społecznymi.</w:t>
      </w:r>
    </w:p>
    <w:p w14:paraId="6960EBD2" w14:textId="0591B296" w:rsidR="00451621" w:rsidRPr="00430FD0" w:rsidRDefault="00430FD0" w:rsidP="00430FD0">
      <w:pPr>
        <w:spacing w:after="0" w:line="276" w:lineRule="auto"/>
        <w:rPr>
          <w:szCs w:val="24"/>
        </w:rPr>
      </w:pPr>
      <w:r>
        <w:rPr>
          <w:bCs/>
          <w:szCs w:val="24"/>
        </w:rPr>
        <w:t>Liczba odbiorców programów profilaktycznych od kilku lat maleje. Szczególnie</w:t>
      </w:r>
      <w:r>
        <w:rPr>
          <w:bCs/>
          <w:szCs w:val="24"/>
        </w:rPr>
        <w:br/>
        <w:t>w okresie pandemii nastąpił radykalny spadek w tym zakresie</w:t>
      </w:r>
      <w:r w:rsidR="008949A5">
        <w:rPr>
          <w:bCs/>
          <w:szCs w:val="24"/>
        </w:rPr>
        <w:t>.</w:t>
      </w:r>
      <w:r>
        <w:rPr>
          <w:bCs/>
          <w:szCs w:val="24"/>
        </w:rPr>
        <w:t xml:space="preserve"> </w:t>
      </w:r>
      <w:r w:rsidR="00451621" w:rsidRPr="00430FD0">
        <w:rPr>
          <w:bCs/>
          <w:szCs w:val="24"/>
        </w:rPr>
        <w:t>Nie sprawdził się zdalny sposób realizacji tego typu działań.</w:t>
      </w:r>
    </w:p>
    <w:p w14:paraId="5118D318" w14:textId="5140DEE7" w:rsidR="008225F2" w:rsidRDefault="008225F2" w:rsidP="008225F2">
      <w:pPr>
        <w:spacing w:after="0" w:line="276" w:lineRule="auto"/>
        <w:rPr>
          <w:szCs w:val="24"/>
        </w:rPr>
      </w:pPr>
    </w:p>
    <w:tbl>
      <w:tblPr>
        <w:tblStyle w:val="Tabela-Siatka"/>
        <w:tblW w:w="0" w:type="auto"/>
        <w:tblLook w:val="04A0" w:firstRow="1" w:lastRow="0" w:firstColumn="1" w:lastColumn="0" w:noHBand="0" w:noVBand="1"/>
      </w:tblPr>
      <w:tblGrid>
        <w:gridCol w:w="9062"/>
      </w:tblGrid>
      <w:tr w:rsidR="008225F2" w14:paraId="3B563E5E" w14:textId="77777777" w:rsidTr="008225F2">
        <w:tc>
          <w:tcPr>
            <w:tcW w:w="9062" w:type="dxa"/>
          </w:tcPr>
          <w:p w14:paraId="078CB05B" w14:textId="53BFD59F" w:rsidR="008225F2" w:rsidRDefault="008225F2" w:rsidP="008225F2">
            <w:pPr>
              <w:spacing w:before="120" w:after="120" w:line="276" w:lineRule="auto"/>
              <w:ind w:left="306"/>
              <w:rPr>
                <w:szCs w:val="24"/>
              </w:rPr>
            </w:pPr>
            <w:r w:rsidRPr="00220019">
              <w:rPr>
                <w:szCs w:val="24"/>
              </w:rPr>
              <w:t>Samorząd województwa realizuje zadania w obszarze profilaktyki</w:t>
            </w:r>
            <w:r w:rsidRPr="00220019">
              <w:rPr>
                <w:szCs w:val="24"/>
              </w:rPr>
              <w:br/>
              <w:t>i rozwiązywania problemów alkoholowych zawarte w „</w:t>
            </w:r>
            <w:r w:rsidRPr="00220019">
              <w:rPr>
                <w:iCs/>
                <w:szCs w:val="24"/>
              </w:rPr>
              <w:t>Warmińsko-Mazurskim Programie Profilaktyki i Rozwiązywania Problemów Alkoholowych oraz Przeciwdziałania Narkomanii na lata 2022-2026”</w:t>
            </w:r>
            <w:r>
              <w:rPr>
                <w:iCs/>
                <w:szCs w:val="24"/>
              </w:rPr>
              <w:t>.</w:t>
            </w:r>
          </w:p>
        </w:tc>
      </w:tr>
    </w:tbl>
    <w:p w14:paraId="2B5C4F0A" w14:textId="37BE2E08" w:rsidR="00135C43" w:rsidRPr="00451621" w:rsidRDefault="00135C43" w:rsidP="00451621">
      <w:pPr>
        <w:autoSpaceDE w:val="0"/>
        <w:autoSpaceDN w:val="0"/>
        <w:adjustRightInd w:val="0"/>
        <w:spacing w:after="0" w:line="276" w:lineRule="auto"/>
        <w:rPr>
          <w:bCs/>
          <w:szCs w:val="24"/>
        </w:rPr>
      </w:pPr>
    </w:p>
    <w:p w14:paraId="604956E6" w14:textId="73BD6599" w:rsidR="00903EA2" w:rsidRPr="00220019" w:rsidRDefault="00903EA2" w:rsidP="002456DE">
      <w:pPr>
        <w:pStyle w:val="Akapitzlist"/>
        <w:numPr>
          <w:ilvl w:val="0"/>
          <w:numId w:val="10"/>
        </w:numPr>
        <w:spacing w:after="0" w:line="276" w:lineRule="auto"/>
        <w:contextualSpacing w:val="0"/>
        <w:rPr>
          <w:szCs w:val="24"/>
        </w:rPr>
      </w:pPr>
      <w:r w:rsidRPr="00220019">
        <w:rPr>
          <w:szCs w:val="24"/>
        </w:rPr>
        <w:t>W 2021 roku Samorząd Województwa Warmińsko-Mazurskiego,</w:t>
      </w:r>
      <w:r w:rsidR="00A61142" w:rsidRPr="00220019">
        <w:rPr>
          <w:szCs w:val="24"/>
        </w:rPr>
        <w:t xml:space="preserve"> </w:t>
      </w:r>
      <w:r w:rsidRPr="00220019">
        <w:rPr>
          <w:szCs w:val="24"/>
        </w:rPr>
        <w:t>w ramach</w:t>
      </w:r>
      <w:r w:rsidR="00A61142" w:rsidRPr="00220019">
        <w:rPr>
          <w:szCs w:val="24"/>
        </w:rPr>
        <w:t xml:space="preserve"> </w:t>
      </w:r>
      <w:r w:rsidRPr="00220019">
        <w:rPr>
          <w:szCs w:val="24"/>
        </w:rPr>
        <w:t>otwartego konkursu ofert, przekazał środki finansowe na dofinansowanie zadań</w:t>
      </w:r>
      <w:r w:rsidR="00A61142" w:rsidRPr="00220019">
        <w:rPr>
          <w:szCs w:val="24"/>
        </w:rPr>
        <w:br/>
      </w:r>
      <w:r w:rsidRPr="00220019">
        <w:rPr>
          <w:szCs w:val="24"/>
        </w:rPr>
        <w:t>z zakresu wychowania w trzeźwości</w:t>
      </w:r>
      <w:r w:rsidR="00A61142" w:rsidRPr="00220019">
        <w:rPr>
          <w:szCs w:val="24"/>
        </w:rPr>
        <w:t xml:space="preserve"> </w:t>
      </w:r>
      <w:r w:rsidRPr="00220019">
        <w:rPr>
          <w:szCs w:val="24"/>
        </w:rPr>
        <w:t xml:space="preserve">i przeciwdziałania alkoholizmowi, realizowanych przez organizacje pozarządowe w kwocie </w:t>
      </w:r>
      <w:r w:rsidRPr="00ED0D6E">
        <w:rPr>
          <w:szCs w:val="24"/>
        </w:rPr>
        <w:t>66 410,02</w:t>
      </w:r>
      <w:r w:rsidRPr="00220019">
        <w:rPr>
          <w:szCs w:val="24"/>
        </w:rPr>
        <w:t xml:space="preserve"> zł. W ramach tych środków zrealizowano szereg programów profilaktycznych, z których w 2021 roku skorzystały łącznie </w:t>
      </w:r>
      <w:r w:rsidRPr="00ED0D6E">
        <w:rPr>
          <w:szCs w:val="24"/>
        </w:rPr>
        <w:t>333</w:t>
      </w:r>
      <w:r w:rsidRPr="00220019">
        <w:rPr>
          <w:szCs w:val="24"/>
        </w:rPr>
        <w:t xml:space="preserve"> osoby.</w:t>
      </w:r>
    </w:p>
    <w:bookmarkEnd w:id="12"/>
    <w:p w14:paraId="5987D4E9" w14:textId="3326CDA7" w:rsidR="0040741D" w:rsidRPr="00220019" w:rsidRDefault="006F2147" w:rsidP="002456DE">
      <w:pPr>
        <w:pStyle w:val="Akapitzlist"/>
        <w:numPr>
          <w:ilvl w:val="0"/>
          <w:numId w:val="10"/>
        </w:numPr>
        <w:spacing w:after="0" w:line="276" w:lineRule="auto"/>
        <w:contextualSpacing w:val="0"/>
        <w:rPr>
          <w:color w:val="538135" w:themeColor="accent6" w:themeShade="BF"/>
          <w:szCs w:val="24"/>
        </w:rPr>
      </w:pPr>
      <w:r>
        <w:rPr>
          <w:szCs w:val="24"/>
        </w:rPr>
        <w:lastRenderedPageBreak/>
        <w:t>Ponadto w</w:t>
      </w:r>
      <w:r w:rsidR="006343EE" w:rsidRPr="00220019">
        <w:rPr>
          <w:szCs w:val="24"/>
        </w:rPr>
        <w:t xml:space="preserve"> ramach zadań z zakresu profilaktyki i rozwiązywania problemów alkoholowych, </w:t>
      </w:r>
      <w:r w:rsidR="00D82409">
        <w:rPr>
          <w:szCs w:val="24"/>
        </w:rPr>
        <w:t>s</w:t>
      </w:r>
      <w:r w:rsidR="006343EE" w:rsidRPr="00220019">
        <w:rPr>
          <w:szCs w:val="24"/>
        </w:rPr>
        <w:t xml:space="preserve">amorząd </w:t>
      </w:r>
      <w:r w:rsidR="00D82409">
        <w:rPr>
          <w:szCs w:val="24"/>
        </w:rPr>
        <w:t>w</w:t>
      </w:r>
      <w:r w:rsidR="006343EE" w:rsidRPr="00220019">
        <w:rPr>
          <w:szCs w:val="24"/>
        </w:rPr>
        <w:t>ojewództwa</w:t>
      </w:r>
      <w:r w:rsidR="00D82409">
        <w:rPr>
          <w:szCs w:val="24"/>
        </w:rPr>
        <w:t xml:space="preserve"> </w:t>
      </w:r>
      <w:r w:rsidR="006343EE" w:rsidRPr="00220019">
        <w:rPr>
          <w:szCs w:val="24"/>
        </w:rPr>
        <w:t>co roku przyznaje dotację na zadanie pn. „Podnoszenie kwalifikacji pracowników lecznictwa odwykowego</w:t>
      </w:r>
      <w:r>
        <w:rPr>
          <w:szCs w:val="24"/>
        </w:rPr>
        <w:t xml:space="preserve"> </w:t>
      </w:r>
      <w:r w:rsidR="006343EE" w:rsidRPr="00220019">
        <w:rPr>
          <w:szCs w:val="24"/>
        </w:rPr>
        <w:t>w województwie warmińsko-mazurskim”.</w:t>
      </w:r>
      <w:r w:rsidR="00C05B65" w:rsidRPr="00220019">
        <w:rPr>
          <w:szCs w:val="24"/>
        </w:rPr>
        <w:t xml:space="preserve"> </w:t>
      </w:r>
      <w:r w:rsidR="006343EE" w:rsidRPr="00220019">
        <w:rPr>
          <w:szCs w:val="24"/>
        </w:rPr>
        <w:t>W 2021 r. d</w:t>
      </w:r>
      <w:r w:rsidR="008E1803" w:rsidRPr="00220019">
        <w:rPr>
          <w:szCs w:val="24"/>
        </w:rPr>
        <w:t>otacj</w:t>
      </w:r>
      <w:r w:rsidR="006343EE" w:rsidRPr="00220019">
        <w:rPr>
          <w:szCs w:val="24"/>
        </w:rPr>
        <w:t>ę</w:t>
      </w:r>
      <w:r w:rsidR="008E1803" w:rsidRPr="00220019">
        <w:rPr>
          <w:szCs w:val="24"/>
        </w:rPr>
        <w:t xml:space="preserve"> w wysokości 84 440 zł</w:t>
      </w:r>
      <w:r w:rsidR="006343EE" w:rsidRPr="00220019">
        <w:rPr>
          <w:szCs w:val="24"/>
        </w:rPr>
        <w:t xml:space="preserve"> otrzymał Szpital Psychiatryczny </w:t>
      </w:r>
      <w:r w:rsidR="008E1803" w:rsidRPr="00220019">
        <w:rPr>
          <w:szCs w:val="24"/>
        </w:rPr>
        <w:t>SPZOZ w Węgorzewie</w:t>
      </w:r>
      <w:r w:rsidR="006343EE" w:rsidRPr="00220019">
        <w:rPr>
          <w:szCs w:val="24"/>
        </w:rPr>
        <w:t>, którą przeznaczono na przeprowadzenie 11 szkoleń indywidualnych oraz superwizje programów terapeutycznych</w:t>
      </w:r>
      <w:r w:rsidR="00A61142" w:rsidRPr="00220019">
        <w:rPr>
          <w:szCs w:val="24"/>
        </w:rPr>
        <w:t xml:space="preserve"> </w:t>
      </w:r>
      <w:r w:rsidR="006343EE" w:rsidRPr="00220019">
        <w:rPr>
          <w:szCs w:val="24"/>
        </w:rPr>
        <w:t>w 21 placówkach.</w:t>
      </w:r>
      <w:r w:rsidR="00876531" w:rsidRPr="00220019">
        <w:rPr>
          <w:szCs w:val="24"/>
        </w:rPr>
        <w:t xml:space="preserve"> </w:t>
      </w:r>
      <w:r w:rsidR="0040741D" w:rsidRPr="00220019">
        <w:rPr>
          <w:szCs w:val="24"/>
        </w:rPr>
        <w:t xml:space="preserve">Z dofinansowania szkoleń podnoszących kwalifikacje korzystały osoby zajmujące się leczeniem uzależnień od różnych substancji psychoaktywnych. </w:t>
      </w:r>
    </w:p>
    <w:p w14:paraId="27AE58D2" w14:textId="149D3D91" w:rsidR="0058369D" w:rsidRDefault="00D905E2" w:rsidP="002456DE">
      <w:pPr>
        <w:pStyle w:val="Akapitzlist"/>
        <w:numPr>
          <w:ilvl w:val="0"/>
          <w:numId w:val="10"/>
        </w:numPr>
        <w:spacing w:after="0" w:line="276" w:lineRule="auto"/>
        <w:contextualSpacing w:val="0"/>
        <w:rPr>
          <w:szCs w:val="24"/>
        </w:rPr>
      </w:pPr>
      <w:r w:rsidRPr="00220019">
        <w:rPr>
          <w:szCs w:val="24"/>
          <w:lang w:eastAsia="pl-PL"/>
        </w:rPr>
        <w:t>D</w:t>
      </w:r>
      <w:r w:rsidR="0058369D" w:rsidRPr="00220019">
        <w:rPr>
          <w:szCs w:val="24"/>
          <w:lang w:eastAsia="pl-PL"/>
        </w:rPr>
        <w:t>o działań podejmowanych lokalnie, zmierzających</w:t>
      </w:r>
      <w:r w:rsidRPr="00220019">
        <w:rPr>
          <w:szCs w:val="24"/>
          <w:lang w:eastAsia="pl-PL"/>
        </w:rPr>
        <w:t xml:space="preserve"> </w:t>
      </w:r>
      <w:r w:rsidR="0058369D" w:rsidRPr="00220019">
        <w:rPr>
          <w:szCs w:val="24"/>
          <w:lang w:eastAsia="pl-PL"/>
        </w:rPr>
        <w:t>do ograniczania szkód wynikających ze spożywania alkoholu, w tym także przemocy w rodzinie należą kampanie oraz przedsięwzięcia edukacyjno-informacyjne, których liczba</w:t>
      </w:r>
      <w:r w:rsidR="00A61142" w:rsidRPr="00220019">
        <w:rPr>
          <w:szCs w:val="24"/>
          <w:lang w:eastAsia="pl-PL"/>
        </w:rPr>
        <w:br/>
      </w:r>
      <w:r w:rsidR="0058369D" w:rsidRPr="00220019">
        <w:rPr>
          <w:szCs w:val="24"/>
          <w:lang w:eastAsia="pl-PL"/>
        </w:rPr>
        <w:t>w okresie pandemii (lata 2020-2021) radykalnie spadła. Podobnie</w:t>
      </w:r>
      <w:r w:rsidRPr="00220019">
        <w:rPr>
          <w:szCs w:val="24"/>
          <w:lang w:eastAsia="pl-PL"/>
        </w:rPr>
        <w:t xml:space="preserve"> wygląda sytuacja w przypadku </w:t>
      </w:r>
      <w:r w:rsidR="0058369D" w:rsidRPr="00220019">
        <w:rPr>
          <w:szCs w:val="24"/>
          <w:lang w:eastAsia="pl-PL"/>
        </w:rPr>
        <w:t>liczb</w:t>
      </w:r>
      <w:r w:rsidRPr="00220019">
        <w:rPr>
          <w:szCs w:val="24"/>
          <w:lang w:eastAsia="pl-PL"/>
        </w:rPr>
        <w:t>y</w:t>
      </w:r>
      <w:r w:rsidR="0058369D" w:rsidRPr="00220019">
        <w:rPr>
          <w:szCs w:val="24"/>
          <w:lang w:eastAsia="pl-PL"/>
        </w:rPr>
        <w:t xml:space="preserve"> uczestników szkoleń podnoszących kwalifikacje kadry lecznictwa odwykowego i uzależnień czy liczb</w:t>
      </w:r>
      <w:r w:rsidRPr="00220019">
        <w:rPr>
          <w:szCs w:val="24"/>
          <w:lang w:eastAsia="pl-PL"/>
        </w:rPr>
        <w:t>y</w:t>
      </w:r>
      <w:r w:rsidR="0058369D" w:rsidRPr="00220019">
        <w:rPr>
          <w:szCs w:val="24"/>
          <w:lang w:eastAsia="pl-PL"/>
        </w:rPr>
        <w:t xml:space="preserve"> szkoleń, spotkań, konferencji z zakresu upowszechniania skutecznych metod profilaktycznych</w:t>
      </w:r>
      <w:r w:rsidR="00A61142" w:rsidRPr="00220019">
        <w:rPr>
          <w:szCs w:val="24"/>
          <w:lang w:eastAsia="pl-PL"/>
        </w:rPr>
        <w:br/>
      </w:r>
      <w:r w:rsidR="0058369D" w:rsidRPr="00220019">
        <w:rPr>
          <w:szCs w:val="24"/>
          <w:lang w:eastAsia="pl-PL"/>
        </w:rPr>
        <w:t>(w tym dla przedstawicieli gmin).</w:t>
      </w:r>
    </w:p>
    <w:p w14:paraId="6F4F9726" w14:textId="5DED29CB" w:rsidR="00B35C3C" w:rsidRDefault="00B35C3C" w:rsidP="00B35C3C">
      <w:pPr>
        <w:spacing w:after="0" w:line="276" w:lineRule="auto"/>
        <w:rPr>
          <w:szCs w:val="24"/>
        </w:rPr>
      </w:pPr>
    </w:p>
    <w:p w14:paraId="0E23EE88" w14:textId="13DD9DD1" w:rsidR="00B96639" w:rsidRPr="00ED0D6E" w:rsidRDefault="00B96639" w:rsidP="00ED0D6E">
      <w:pPr>
        <w:spacing w:line="276" w:lineRule="auto"/>
        <w:rPr>
          <w:szCs w:val="24"/>
        </w:rPr>
      </w:pPr>
      <w:r w:rsidRPr="00ED0D6E">
        <w:rPr>
          <w:szCs w:val="24"/>
        </w:rPr>
        <w:t>SPEKTRUM PŁODOWYCH ZABURZEŃ ALKOHOLOWYCH – FASD</w:t>
      </w:r>
    </w:p>
    <w:p w14:paraId="3B3B76CF" w14:textId="5A1A3602" w:rsidR="00B96639" w:rsidRPr="00220019" w:rsidRDefault="000F4A94" w:rsidP="002456DE">
      <w:pPr>
        <w:pStyle w:val="Akapitzlist"/>
        <w:numPr>
          <w:ilvl w:val="0"/>
          <w:numId w:val="10"/>
        </w:numPr>
        <w:spacing w:after="0" w:line="276" w:lineRule="auto"/>
        <w:contextualSpacing w:val="0"/>
        <w:rPr>
          <w:rStyle w:val="markedcontent"/>
          <w:szCs w:val="24"/>
        </w:rPr>
      </w:pPr>
      <w:r w:rsidRPr="00220019">
        <w:rPr>
          <w:rStyle w:val="markedcontent"/>
          <w:szCs w:val="24"/>
        </w:rPr>
        <w:t>S</w:t>
      </w:r>
      <w:r w:rsidR="00B9245A" w:rsidRPr="00220019">
        <w:rPr>
          <w:rStyle w:val="markedcontent"/>
          <w:szCs w:val="24"/>
        </w:rPr>
        <w:t>pożywani</w:t>
      </w:r>
      <w:r w:rsidRPr="00220019">
        <w:rPr>
          <w:rStyle w:val="markedcontent"/>
          <w:szCs w:val="24"/>
        </w:rPr>
        <w:t>e</w:t>
      </w:r>
      <w:r w:rsidR="00B9245A" w:rsidRPr="00220019">
        <w:rPr>
          <w:rStyle w:val="markedcontent"/>
          <w:szCs w:val="24"/>
        </w:rPr>
        <w:t xml:space="preserve"> napojów alkoholowych przez</w:t>
      </w:r>
      <w:r w:rsidRPr="00220019">
        <w:rPr>
          <w:szCs w:val="24"/>
        </w:rPr>
        <w:t xml:space="preserve"> </w:t>
      </w:r>
      <w:r w:rsidR="00B9245A" w:rsidRPr="00220019">
        <w:rPr>
          <w:rStyle w:val="markedcontent"/>
          <w:szCs w:val="24"/>
        </w:rPr>
        <w:t>kobiety będące w ciąży nie pozostaje obojętn</w:t>
      </w:r>
      <w:r w:rsidR="00761024" w:rsidRPr="00220019">
        <w:rPr>
          <w:rStyle w:val="markedcontent"/>
          <w:szCs w:val="24"/>
        </w:rPr>
        <w:t>e</w:t>
      </w:r>
      <w:r w:rsidR="00B9245A" w:rsidRPr="00220019">
        <w:rPr>
          <w:rStyle w:val="markedcontent"/>
          <w:szCs w:val="24"/>
        </w:rPr>
        <w:t xml:space="preserve"> dla nienarodzonego dziecka</w:t>
      </w:r>
      <w:r w:rsidR="00A61142" w:rsidRPr="00220019">
        <w:rPr>
          <w:rStyle w:val="markedcontent"/>
          <w:szCs w:val="24"/>
        </w:rPr>
        <w:t>,</w:t>
      </w:r>
      <w:r w:rsidR="00B9245A" w:rsidRPr="00220019">
        <w:rPr>
          <w:rStyle w:val="markedcontent"/>
          <w:szCs w:val="24"/>
        </w:rPr>
        <w:t xml:space="preserve"> a konsekwencje</w:t>
      </w:r>
      <w:r w:rsidR="00A61142" w:rsidRPr="00220019">
        <w:rPr>
          <w:rStyle w:val="markedcontent"/>
          <w:szCs w:val="24"/>
        </w:rPr>
        <w:t xml:space="preserve"> </w:t>
      </w:r>
      <w:r w:rsidR="00B9245A" w:rsidRPr="00220019">
        <w:rPr>
          <w:rStyle w:val="markedcontent"/>
          <w:szCs w:val="24"/>
        </w:rPr>
        <w:t>jakie wiążą się</w:t>
      </w:r>
      <w:r w:rsidR="00A61142" w:rsidRPr="00220019">
        <w:rPr>
          <w:rStyle w:val="markedcontent"/>
          <w:szCs w:val="24"/>
        </w:rPr>
        <w:br/>
      </w:r>
      <w:r w:rsidR="00B9245A" w:rsidRPr="00220019">
        <w:rPr>
          <w:rStyle w:val="markedcontent"/>
          <w:szCs w:val="24"/>
        </w:rPr>
        <w:t>z prenatalną ekspozycją na alkohol mogą dotyczyć zmian fizykalnych</w:t>
      </w:r>
      <w:r w:rsidR="00A61142" w:rsidRPr="00220019">
        <w:rPr>
          <w:szCs w:val="24"/>
        </w:rPr>
        <w:br/>
      </w:r>
      <w:r w:rsidR="00B9245A" w:rsidRPr="00220019">
        <w:rPr>
          <w:rStyle w:val="markedcontent"/>
          <w:szCs w:val="24"/>
        </w:rPr>
        <w:t>i zdrowotnych, jak i funkcjonowania psychicznego i społecznego, określanych jako Spektrum</w:t>
      </w:r>
      <w:r w:rsidRPr="00220019">
        <w:rPr>
          <w:szCs w:val="24"/>
        </w:rPr>
        <w:t xml:space="preserve"> </w:t>
      </w:r>
      <w:r w:rsidR="00B9245A" w:rsidRPr="00220019">
        <w:rPr>
          <w:rStyle w:val="markedcontent"/>
          <w:szCs w:val="24"/>
        </w:rPr>
        <w:t>Płodowych Zaburzeń Alkoholowych (FASD)</w:t>
      </w:r>
      <w:r w:rsidRPr="00220019">
        <w:rPr>
          <w:rStyle w:val="markedcontent"/>
          <w:szCs w:val="24"/>
        </w:rPr>
        <w:t>.</w:t>
      </w:r>
    </w:p>
    <w:p w14:paraId="79ECACB4" w14:textId="77777777" w:rsidR="00294A95" w:rsidRPr="00220019" w:rsidRDefault="00294A95" w:rsidP="00294A95">
      <w:pPr>
        <w:pStyle w:val="Akapitzlist"/>
        <w:numPr>
          <w:ilvl w:val="0"/>
          <w:numId w:val="10"/>
        </w:numPr>
        <w:spacing w:after="0" w:line="276" w:lineRule="auto"/>
        <w:contextualSpacing w:val="0"/>
        <w:rPr>
          <w:szCs w:val="24"/>
        </w:rPr>
      </w:pPr>
      <w:r w:rsidRPr="00220019">
        <w:rPr>
          <w:szCs w:val="24"/>
        </w:rPr>
        <w:t>FASD polega na uszkodzeniu mózgu dziecka. W związku z tym mogą u niego wystąpić poważne deficyty rozwojowe. Ponadto może dojść do uszkodzenia organów wewnętrznych. W takim przypadku dziecko otrzymuje pomoc medyczną i jest zwykle objęte wczesną interwencją ze względu na upośledzenie umysłowe lub inne deficyty. Inaczej sytuacja wygląda w przypadku mniej oczywistych symptomów FASD, do których należą problemy szkolne i wychowawcze.</w:t>
      </w:r>
    </w:p>
    <w:p w14:paraId="22E8A5D1" w14:textId="65786234" w:rsidR="0078492B" w:rsidRPr="00ED0D6E" w:rsidRDefault="00F74F7C">
      <w:pPr>
        <w:pStyle w:val="Akapitzlist"/>
        <w:numPr>
          <w:ilvl w:val="0"/>
          <w:numId w:val="10"/>
        </w:numPr>
        <w:spacing w:after="0" w:line="276" w:lineRule="auto"/>
        <w:contextualSpacing w:val="0"/>
        <w:rPr>
          <w:szCs w:val="24"/>
        </w:rPr>
      </w:pPr>
      <w:r w:rsidRPr="00220019">
        <w:rPr>
          <w:rStyle w:val="markedcontent"/>
          <w:szCs w:val="24"/>
        </w:rPr>
        <w:t>W Europie FASD jest najbardziej rozpowszechnionym niegenetycznym zaburzeniem neurorozwojowym</w:t>
      </w:r>
      <w:r w:rsidR="0078492B" w:rsidRPr="00220019">
        <w:rPr>
          <w:rStyle w:val="markedcontent"/>
          <w:szCs w:val="24"/>
        </w:rPr>
        <w:t>. B</w:t>
      </w:r>
      <w:r w:rsidR="00761024" w:rsidRPr="00220019">
        <w:rPr>
          <w:szCs w:val="24"/>
        </w:rPr>
        <w:t>rak</w:t>
      </w:r>
      <w:r w:rsidR="00A51E81" w:rsidRPr="00220019">
        <w:rPr>
          <w:szCs w:val="24"/>
        </w:rPr>
        <w:t>uje</w:t>
      </w:r>
      <w:r w:rsidR="0078492B" w:rsidRPr="00220019">
        <w:rPr>
          <w:szCs w:val="24"/>
        </w:rPr>
        <w:t xml:space="preserve"> </w:t>
      </w:r>
      <w:r w:rsidR="00761024" w:rsidRPr="00220019">
        <w:rPr>
          <w:szCs w:val="24"/>
        </w:rPr>
        <w:t>danych statystycznych wskazujących</w:t>
      </w:r>
      <w:r w:rsidR="00A61142" w:rsidRPr="00220019">
        <w:rPr>
          <w:szCs w:val="24"/>
        </w:rPr>
        <w:br/>
      </w:r>
      <w:r w:rsidR="00761024" w:rsidRPr="00220019">
        <w:rPr>
          <w:szCs w:val="24"/>
        </w:rPr>
        <w:t>na skalę występowania FASD w województwie warmińsko-mazurskim</w:t>
      </w:r>
      <w:r w:rsidR="007202BF" w:rsidRPr="00220019">
        <w:rPr>
          <w:szCs w:val="24"/>
        </w:rPr>
        <w:t xml:space="preserve">, natomiast szacuje się, że </w:t>
      </w:r>
      <w:r w:rsidR="00761024" w:rsidRPr="00220019">
        <w:rPr>
          <w:szCs w:val="24"/>
        </w:rPr>
        <w:t>w Polsce</w:t>
      </w:r>
      <w:r w:rsidR="007202BF" w:rsidRPr="00220019">
        <w:rPr>
          <w:szCs w:val="24"/>
        </w:rPr>
        <w:t xml:space="preserve"> rodzi się</w:t>
      </w:r>
      <w:r w:rsidR="0078492B" w:rsidRPr="00220019">
        <w:rPr>
          <w:szCs w:val="24"/>
        </w:rPr>
        <w:t xml:space="preserve"> z tym zaburzeniem</w:t>
      </w:r>
      <w:r w:rsidR="007202BF" w:rsidRPr="00220019">
        <w:rPr>
          <w:szCs w:val="24"/>
        </w:rPr>
        <w:t xml:space="preserve"> rocznie</w:t>
      </w:r>
      <w:r w:rsidR="00A61142" w:rsidRPr="00220019">
        <w:rPr>
          <w:szCs w:val="24"/>
        </w:rPr>
        <w:t xml:space="preserve"> </w:t>
      </w:r>
      <w:r w:rsidR="00A820D0" w:rsidRPr="00220019">
        <w:rPr>
          <w:szCs w:val="24"/>
        </w:rPr>
        <w:t>ok. 9 tys. noworodków</w:t>
      </w:r>
      <w:r w:rsidR="00761024" w:rsidRPr="00220019">
        <w:rPr>
          <w:szCs w:val="24"/>
        </w:rPr>
        <w:t>.</w:t>
      </w:r>
      <w:r w:rsidR="00813A5F" w:rsidRPr="00220019">
        <w:rPr>
          <w:szCs w:val="24"/>
        </w:rPr>
        <w:t xml:space="preserve"> </w:t>
      </w:r>
      <w:r w:rsidR="00A51E81" w:rsidRPr="00220019">
        <w:rPr>
          <w:rStyle w:val="Pogrubienie"/>
          <w:b w:val="0"/>
          <w:szCs w:val="24"/>
        </w:rPr>
        <w:t xml:space="preserve">Prawdopodobnie </w:t>
      </w:r>
      <w:r w:rsidR="00A61142" w:rsidRPr="00220019">
        <w:rPr>
          <w:rStyle w:val="Pogrubienie"/>
          <w:b w:val="0"/>
          <w:szCs w:val="24"/>
        </w:rPr>
        <w:t xml:space="preserve">nawet </w:t>
      </w:r>
      <w:r w:rsidR="0078492B" w:rsidRPr="00220019">
        <w:rPr>
          <w:rStyle w:val="Pogrubienie"/>
          <w:b w:val="0"/>
          <w:szCs w:val="24"/>
        </w:rPr>
        <w:t xml:space="preserve">80% dzieci i młodzieży dotkniętych tym zaburzeniem wychowuje się poza rodzinami biologicznymi </w:t>
      </w:r>
      <w:r w:rsidR="0078492B" w:rsidRPr="00ED0D6E">
        <w:rPr>
          <w:szCs w:val="24"/>
        </w:rPr>
        <w:t>– w rodzinach adopcyjnyc</w:t>
      </w:r>
      <w:r w:rsidR="00813A5F" w:rsidRPr="00220019">
        <w:rPr>
          <w:szCs w:val="24"/>
        </w:rPr>
        <w:t xml:space="preserve">h </w:t>
      </w:r>
      <w:r w:rsidR="0078492B" w:rsidRPr="00ED0D6E">
        <w:rPr>
          <w:szCs w:val="24"/>
        </w:rPr>
        <w:t>i zastępczych</w:t>
      </w:r>
      <w:r w:rsidR="00A61142" w:rsidRPr="00ED0D6E">
        <w:rPr>
          <w:szCs w:val="24"/>
        </w:rPr>
        <w:t xml:space="preserve"> </w:t>
      </w:r>
      <w:r w:rsidR="0078492B" w:rsidRPr="00ED0D6E">
        <w:rPr>
          <w:szCs w:val="24"/>
        </w:rPr>
        <w:t>oraz</w:t>
      </w:r>
      <w:r w:rsidR="00A61142" w:rsidRPr="00ED0D6E">
        <w:rPr>
          <w:szCs w:val="24"/>
        </w:rPr>
        <w:t xml:space="preserve"> </w:t>
      </w:r>
      <w:r w:rsidR="0078492B" w:rsidRPr="00ED0D6E">
        <w:rPr>
          <w:szCs w:val="24"/>
        </w:rPr>
        <w:t>w placówkach opiekuńczo</w:t>
      </w:r>
      <w:r w:rsidR="005C16D1" w:rsidRPr="00ED0D6E">
        <w:rPr>
          <w:szCs w:val="24"/>
        </w:rPr>
        <w:t>-</w:t>
      </w:r>
      <w:r w:rsidR="0078492B" w:rsidRPr="00ED0D6E">
        <w:rPr>
          <w:szCs w:val="24"/>
        </w:rPr>
        <w:t>wychowawczych. Większość tych dzieci rodzi się</w:t>
      </w:r>
      <w:r w:rsidR="00A61142" w:rsidRPr="00ED0D6E">
        <w:rPr>
          <w:szCs w:val="24"/>
        </w:rPr>
        <w:t xml:space="preserve"> </w:t>
      </w:r>
      <w:r w:rsidR="0078492B" w:rsidRPr="00ED0D6E">
        <w:rPr>
          <w:szCs w:val="24"/>
        </w:rPr>
        <w:t>w rodzinach z problemem alkoholowym, o niskim statusie społecznym</w:t>
      </w:r>
      <w:r w:rsidR="00242103" w:rsidRPr="00ED0D6E">
        <w:rPr>
          <w:szCs w:val="24"/>
        </w:rPr>
        <w:t>.</w:t>
      </w:r>
      <w:r w:rsidR="00A61142" w:rsidRPr="00ED0D6E">
        <w:rPr>
          <w:szCs w:val="24"/>
        </w:rPr>
        <w:t xml:space="preserve"> </w:t>
      </w:r>
      <w:r w:rsidR="0078492B" w:rsidRPr="00ED0D6E">
        <w:rPr>
          <w:szCs w:val="24"/>
        </w:rPr>
        <w:t>Te dzieci, które pozostaną</w:t>
      </w:r>
      <w:r w:rsidR="005C16D1" w:rsidRPr="00ED0D6E">
        <w:rPr>
          <w:szCs w:val="24"/>
        </w:rPr>
        <w:t xml:space="preserve"> „</w:t>
      </w:r>
      <w:r w:rsidR="0078492B" w:rsidRPr="00ED0D6E">
        <w:rPr>
          <w:szCs w:val="24"/>
        </w:rPr>
        <w:t>przy rodzicach</w:t>
      </w:r>
      <w:r w:rsidR="005C16D1" w:rsidRPr="00ED0D6E">
        <w:rPr>
          <w:szCs w:val="24"/>
        </w:rPr>
        <w:t>”</w:t>
      </w:r>
      <w:r w:rsidR="0078492B" w:rsidRPr="00ED0D6E">
        <w:rPr>
          <w:szCs w:val="24"/>
        </w:rPr>
        <w:t xml:space="preserve"> bywają narażone na działanie przemocy, zaniedbania w zakresie wielu życiowych potrzeb, wzrastają wśród niekorzystnych wzorców społecznych.</w:t>
      </w:r>
    </w:p>
    <w:p w14:paraId="1FCA772B" w14:textId="51F9B282" w:rsidR="00DD696E" w:rsidRPr="00220019" w:rsidRDefault="00294A95" w:rsidP="002456DE">
      <w:pPr>
        <w:pStyle w:val="Akapitzlist"/>
        <w:numPr>
          <w:ilvl w:val="0"/>
          <w:numId w:val="10"/>
        </w:numPr>
        <w:spacing w:after="0" w:line="276" w:lineRule="auto"/>
        <w:contextualSpacing w:val="0"/>
        <w:rPr>
          <w:szCs w:val="24"/>
        </w:rPr>
      </w:pPr>
      <w:r>
        <w:rPr>
          <w:szCs w:val="24"/>
        </w:rPr>
        <w:lastRenderedPageBreak/>
        <w:t>W</w:t>
      </w:r>
      <w:r w:rsidR="00064E1E" w:rsidRPr="00220019">
        <w:rPr>
          <w:szCs w:val="24"/>
        </w:rPr>
        <w:t>czesna diagnoza FASD daje dzieciom szansę na pomoc</w:t>
      </w:r>
      <w:r w:rsidR="00117589">
        <w:rPr>
          <w:szCs w:val="24"/>
        </w:rPr>
        <w:t xml:space="preserve"> </w:t>
      </w:r>
      <w:r w:rsidR="00064E1E" w:rsidRPr="00220019">
        <w:rPr>
          <w:szCs w:val="24"/>
        </w:rPr>
        <w:t>od urodzenia.</w:t>
      </w:r>
      <w:r w:rsidR="00117589">
        <w:rPr>
          <w:szCs w:val="24"/>
        </w:rPr>
        <w:br/>
      </w:r>
      <w:r w:rsidR="00064E1E" w:rsidRPr="00220019">
        <w:rPr>
          <w:szCs w:val="24"/>
        </w:rPr>
        <w:t>Pomoc ta powinna zmieniać się wraz ze zmianami rozwojowymi jakie osiąga dziecko. Wczesna diagnoza daje również szansę</w:t>
      </w:r>
      <w:r w:rsidR="00A61142" w:rsidRPr="00220019">
        <w:rPr>
          <w:szCs w:val="24"/>
        </w:rPr>
        <w:t xml:space="preserve"> </w:t>
      </w:r>
      <w:r w:rsidR="00064E1E" w:rsidRPr="00220019">
        <w:rPr>
          <w:szCs w:val="24"/>
        </w:rPr>
        <w:t>na właściwą edukację.</w:t>
      </w:r>
    </w:p>
    <w:p w14:paraId="5FAE0018" w14:textId="77777777" w:rsidR="00DD696E" w:rsidRPr="00220019" w:rsidRDefault="00DD696E" w:rsidP="00ED0D6E">
      <w:pPr>
        <w:pStyle w:val="Akapitzlist"/>
        <w:spacing w:after="0" w:line="276" w:lineRule="auto"/>
        <w:ind w:left="360"/>
        <w:contextualSpacing w:val="0"/>
        <w:rPr>
          <w:szCs w:val="24"/>
        </w:rPr>
      </w:pPr>
    </w:p>
    <w:tbl>
      <w:tblPr>
        <w:tblStyle w:val="Tabela-Siatka"/>
        <w:tblW w:w="5000" w:type="pct"/>
        <w:tblLook w:val="04A0" w:firstRow="1" w:lastRow="0" w:firstColumn="1" w:lastColumn="0" w:noHBand="0" w:noVBand="1"/>
      </w:tblPr>
      <w:tblGrid>
        <w:gridCol w:w="9062"/>
      </w:tblGrid>
      <w:tr w:rsidR="00DD696E" w:rsidRPr="00220019" w14:paraId="540BBB35" w14:textId="77777777" w:rsidTr="00ED0D6E">
        <w:tc>
          <w:tcPr>
            <w:tcW w:w="5000" w:type="pct"/>
          </w:tcPr>
          <w:p w14:paraId="2D092CE3" w14:textId="1DF981EE" w:rsidR="00DD696E" w:rsidRPr="00220019" w:rsidRDefault="00DD696E" w:rsidP="00ED0D6E">
            <w:pPr>
              <w:pStyle w:val="Akapitzlist"/>
              <w:spacing w:before="120" w:after="120" w:line="276" w:lineRule="auto"/>
              <w:ind w:left="164"/>
              <w:contextualSpacing w:val="0"/>
              <w:rPr>
                <w:szCs w:val="24"/>
              </w:rPr>
            </w:pPr>
            <w:r w:rsidRPr="00220019">
              <w:rPr>
                <w:szCs w:val="24"/>
              </w:rPr>
              <w:t xml:space="preserve">Większość dzieci cierpiących na </w:t>
            </w:r>
            <w:r w:rsidR="00117589">
              <w:rPr>
                <w:szCs w:val="24"/>
              </w:rPr>
              <w:t>FASD</w:t>
            </w:r>
            <w:r w:rsidRPr="00220019">
              <w:rPr>
                <w:szCs w:val="24"/>
              </w:rPr>
              <w:t xml:space="preserve"> pozostaje niezdiagnozowana. Wynika to</w:t>
            </w:r>
            <w:r w:rsidR="00117589">
              <w:rPr>
                <w:szCs w:val="24"/>
              </w:rPr>
              <w:br/>
            </w:r>
            <w:r w:rsidRPr="00220019">
              <w:rPr>
                <w:szCs w:val="24"/>
              </w:rPr>
              <w:t>z trudności we właściwym rozpoznaniu</w:t>
            </w:r>
            <w:r w:rsidR="00117589">
              <w:rPr>
                <w:szCs w:val="24"/>
              </w:rPr>
              <w:t xml:space="preserve"> tego zaburzenia</w:t>
            </w:r>
            <w:r w:rsidRPr="00220019">
              <w:rPr>
                <w:szCs w:val="24"/>
              </w:rPr>
              <w:t>. Jego zidentyfikowanie wymaga złożonych i wielospecjalistycznych badań, a także stosownego zaplecza technicznego i kadrowego, które powinien posiadać punkt czy ośrodek diagnostyczny.</w:t>
            </w:r>
          </w:p>
        </w:tc>
      </w:tr>
    </w:tbl>
    <w:p w14:paraId="5DA54E56" w14:textId="77777777" w:rsidR="00DD696E" w:rsidRPr="00220019" w:rsidRDefault="00DD696E" w:rsidP="00ED0D6E">
      <w:pPr>
        <w:pStyle w:val="Akapitzlist"/>
        <w:spacing w:after="0" w:line="276" w:lineRule="auto"/>
        <w:ind w:left="360"/>
        <w:contextualSpacing w:val="0"/>
        <w:rPr>
          <w:szCs w:val="24"/>
        </w:rPr>
      </w:pPr>
    </w:p>
    <w:p w14:paraId="513BAA95" w14:textId="565C4C71" w:rsidR="000F4A94" w:rsidRPr="00ED0D6E" w:rsidRDefault="00761024">
      <w:pPr>
        <w:pStyle w:val="Akapitzlist"/>
        <w:numPr>
          <w:ilvl w:val="0"/>
          <w:numId w:val="10"/>
        </w:numPr>
        <w:spacing w:after="0" w:line="276" w:lineRule="auto"/>
        <w:contextualSpacing w:val="0"/>
        <w:rPr>
          <w:szCs w:val="24"/>
        </w:rPr>
      </w:pPr>
      <w:r w:rsidRPr="00ED0D6E">
        <w:rPr>
          <w:szCs w:val="24"/>
        </w:rPr>
        <w:t>W województwie warmińsko-mazurskim mamy</w:t>
      </w:r>
      <w:r w:rsidR="00064E1E" w:rsidRPr="00ED0D6E">
        <w:rPr>
          <w:szCs w:val="24"/>
        </w:rPr>
        <w:t xml:space="preserve"> </w:t>
      </w:r>
      <w:r w:rsidRPr="00ED0D6E">
        <w:rPr>
          <w:szCs w:val="24"/>
        </w:rPr>
        <w:t>do czynienia</w:t>
      </w:r>
      <w:r w:rsidR="00813A5F" w:rsidRPr="00220019">
        <w:rPr>
          <w:szCs w:val="24"/>
        </w:rPr>
        <w:t xml:space="preserve"> </w:t>
      </w:r>
      <w:r w:rsidRPr="00ED0D6E">
        <w:rPr>
          <w:szCs w:val="24"/>
        </w:rPr>
        <w:t>z deficytem zarówno specjalistów zajmujących się diagnozowaniem FASD,</w:t>
      </w:r>
      <w:r w:rsidR="00813A5F" w:rsidRPr="00220019">
        <w:rPr>
          <w:szCs w:val="24"/>
        </w:rPr>
        <w:t xml:space="preserve"> </w:t>
      </w:r>
      <w:r w:rsidRPr="00ED0D6E">
        <w:rPr>
          <w:szCs w:val="24"/>
        </w:rPr>
        <w:t>jak również brakiem jednostek świadczących kompleksowe usługi w tym zakresie.</w:t>
      </w:r>
    </w:p>
    <w:p w14:paraId="3137A109" w14:textId="4907BE66" w:rsidR="002F55A1" w:rsidRPr="00220019" w:rsidRDefault="002F55A1" w:rsidP="002456DE">
      <w:pPr>
        <w:pStyle w:val="Akapitzlist"/>
        <w:numPr>
          <w:ilvl w:val="0"/>
          <w:numId w:val="10"/>
        </w:numPr>
        <w:suppressAutoHyphens/>
        <w:overflowPunct w:val="0"/>
        <w:spacing w:after="0" w:line="276" w:lineRule="auto"/>
        <w:rPr>
          <w:rFonts w:eastAsia="Calibri"/>
          <w:szCs w:val="24"/>
          <w:shd w:val="clear" w:color="auto" w:fill="FFFFFF"/>
        </w:rPr>
      </w:pPr>
      <w:r w:rsidRPr="00220019">
        <w:rPr>
          <w:rFonts w:eastAsia="Calibri"/>
          <w:szCs w:val="24"/>
          <w:shd w:val="clear" w:color="auto" w:fill="FFFFFF"/>
        </w:rPr>
        <w:t>W 2019 roku W</w:t>
      </w:r>
      <w:r w:rsidR="009A2B64" w:rsidRPr="00220019">
        <w:rPr>
          <w:rFonts w:eastAsia="Calibri"/>
          <w:szCs w:val="24"/>
          <w:shd w:val="clear" w:color="auto" w:fill="FFFFFF"/>
        </w:rPr>
        <w:t>armińsko-</w:t>
      </w:r>
      <w:r w:rsidRPr="00220019">
        <w:rPr>
          <w:rFonts w:eastAsia="Calibri"/>
          <w:szCs w:val="24"/>
          <w:shd w:val="clear" w:color="auto" w:fill="FFFFFF"/>
        </w:rPr>
        <w:t>M</w:t>
      </w:r>
      <w:r w:rsidR="009A2B64" w:rsidRPr="00220019">
        <w:rPr>
          <w:rFonts w:eastAsia="Calibri"/>
          <w:szCs w:val="24"/>
          <w:shd w:val="clear" w:color="auto" w:fill="FFFFFF"/>
        </w:rPr>
        <w:t xml:space="preserve">azurski </w:t>
      </w:r>
      <w:r w:rsidRPr="00220019">
        <w:rPr>
          <w:rFonts w:eastAsia="Calibri"/>
          <w:szCs w:val="24"/>
          <w:shd w:val="clear" w:color="auto" w:fill="FFFFFF"/>
        </w:rPr>
        <w:t>O</w:t>
      </w:r>
      <w:r w:rsidR="009A2B64" w:rsidRPr="00220019">
        <w:rPr>
          <w:rFonts w:eastAsia="Calibri"/>
          <w:szCs w:val="24"/>
          <w:shd w:val="clear" w:color="auto" w:fill="FFFFFF"/>
        </w:rPr>
        <w:t xml:space="preserve">środek </w:t>
      </w:r>
      <w:r w:rsidRPr="00220019">
        <w:rPr>
          <w:rFonts w:eastAsia="Calibri"/>
          <w:szCs w:val="24"/>
          <w:shd w:val="clear" w:color="auto" w:fill="FFFFFF"/>
        </w:rPr>
        <w:t>A</w:t>
      </w:r>
      <w:r w:rsidR="009A2B64" w:rsidRPr="00220019">
        <w:rPr>
          <w:rFonts w:eastAsia="Calibri"/>
          <w:szCs w:val="24"/>
          <w:shd w:val="clear" w:color="auto" w:fill="FFFFFF"/>
        </w:rPr>
        <w:t xml:space="preserve">dopcyjny w Olsztynie </w:t>
      </w:r>
      <w:r w:rsidRPr="00220019">
        <w:rPr>
          <w:rFonts w:eastAsia="Calibri"/>
          <w:szCs w:val="24"/>
          <w:shd w:val="clear" w:color="auto" w:fill="FFFFFF"/>
        </w:rPr>
        <w:t>rozszerzył</w:t>
      </w:r>
      <w:r w:rsidR="009A2B64" w:rsidRPr="00220019">
        <w:rPr>
          <w:rFonts w:eastAsia="Calibri"/>
          <w:szCs w:val="24"/>
          <w:shd w:val="clear" w:color="auto" w:fill="FFFFFF"/>
        </w:rPr>
        <w:t xml:space="preserve"> </w:t>
      </w:r>
      <w:r w:rsidRPr="00220019">
        <w:rPr>
          <w:rFonts w:eastAsia="Calibri"/>
          <w:szCs w:val="24"/>
          <w:shd w:val="clear" w:color="auto" w:fill="FFFFFF"/>
        </w:rPr>
        <w:t>swoją działalność o zadanie „</w:t>
      </w:r>
      <w:r w:rsidR="00064E1E" w:rsidRPr="00220019">
        <w:rPr>
          <w:rFonts w:eastAsia="Calibri"/>
          <w:szCs w:val="24"/>
          <w:shd w:val="clear" w:color="auto" w:fill="FFFFFF"/>
        </w:rPr>
        <w:t>D</w:t>
      </w:r>
      <w:r w:rsidRPr="00220019">
        <w:rPr>
          <w:rFonts w:eastAsia="Calibri"/>
          <w:szCs w:val="24"/>
          <w:shd w:val="clear" w:color="auto" w:fill="FFFFFF"/>
        </w:rPr>
        <w:t>iagnoza i specjalistyczne wsparcie dzieci</w:t>
      </w:r>
      <w:r w:rsidR="009A2B64" w:rsidRPr="00220019">
        <w:rPr>
          <w:rFonts w:eastAsia="Calibri"/>
          <w:szCs w:val="24"/>
          <w:shd w:val="clear" w:color="auto" w:fill="FFFFFF"/>
        </w:rPr>
        <w:br/>
      </w:r>
      <w:r w:rsidRPr="00220019">
        <w:rPr>
          <w:rFonts w:eastAsia="Calibri"/>
          <w:szCs w:val="24"/>
          <w:shd w:val="clear" w:color="auto" w:fill="FFFFFF"/>
        </w:rPr>
        <w:t>z</w:t>
      </w:r>
      <w:r w:rsidR="009A2B64" w:rsidRPr="00220019">
        <w:rPr>
          <w:rFonts w:eastAsia="Calibri"/>
          <w:szCs w:val="24"/>
          <w:shd w:val="clear" w:color="auto" w:fill="FFFFFF"/>
        </w:rPr>
        <w:t xml:space="preserve"> </w:t>
      </w:r>
      <w:r w:rsidRPr="00220019">
        <w:rPr>
          <w:rFonts w:eastAsia="Calibri"/>
          <w:szCs w:val="24"/>
          <w:shd w:val="clear" w:color="auto" w:fill="FFFFFF"/>
        </w:rPr>
        <w:t>objawami/cechami FASD oraz ich rodzin”. Mimo usilnych starań,</w:t>
      </w:r>
      <w:r w:rsidR="00B41F69">
        <w:rPr>
          <w:rFonts w:eastAsia="Calibri"/>
          <w:szCs w:val="24"/>
          <w:shd w:val="clear" w:color="auto" w:fill="FFFFFF"/>
        </w:rPr>
        <w:t xml:space="preserve"> </w:t>
      </w:r>
      <w:r w:rsidRPr="00220019">
        <w:rPr>
          <w:rFonts w:eastAsia="Calibri"/>
          <w:szCs w:val="24"/>
          <w:shd w:val="clear" w:color="auto" w:fill="FFFFFF"/>
        </w:rPr>
        <w:t>by każdemu dziecku zgłoszonemu do przysposobienia znaleźć odpowiednią rodzinę przysposabiającą, dla dzieci, które</w:t>
      </w:r>
      <w:r w:rsidR="009A2B64" w:rsidRPr="00220019">
        <w:rPr>
          <w:rFonts w:eastAsia="Calibri"/>
          <w:szCs w:val="24"/>
          <w:shd w:val="clear" w:color="auto" w:fill="FFFFFF"/>
        </w:rPr>
        <w:t xml:space="preserve"> w </w:t>
      </w:r>
      <w:r w:rsidRPr="00220019">
        <w:rPr>
          <w:rFonts w:eastAsia="Calibri"/>
          <w:szCs w:val="24"/>
          <w:shd w:val="clear" w:color="auto" w:fill="FFFFFF"/>
        </w:rPr>
        <w:t>dokumentach mają informacj</w:t>
      </w:r>
      <w:r w:rsidR="002040F9" w:rsidRPr="00220019">
        <w:rPr>
          <w:rFonts w:eastAsia="Calibri"/>
          <w:szCs w:val="24"/>
          <w:shd w:val="clear" w:color="auto" w:fill="FFFFFF"/>
        </w:rPr>
        <w:t>ę</w:t>
      </w:r>
      <w:r w:rsidR="00B41F69">
        <w:rPr>
          <w:rFonts w:eastAsia="Calibri"/>
          <w:szCs w:val="24"/>
          <w:shd w:val="clear" w:color="auto" w:fill="FFFFFF"/>
        </w:rPr>
        <w:t xml:space="preserve"> </w:t>
      </w:r>
      <w:r w:rsidRPr="00220019">
        <w:rPr>
          <w:rFonts w:eastAsia="Calibri"/>
          <w:szCs w:val="24"/>
          <w:shd w:val="clear" w:color="auto" w:fill="FFFFFF"/>
        </w:rPr>
        <w:t>o prenatalnej ekspozycji na alkohol, takich rodzin znajdowanych jest niewiele. Kandydaci na przysposabiających mają coraz większą świadomość potencjalnych problemów rozwojowych dzieci obciążonych</w:t>
      </w:r>
      <w:r w:rsidR="009A2B64" w:rsidRPr="00220019">
        <w:rPr>
          <w:rFonts w:eastAsia="Calibri"/>
          <w:szCs w:val="24"/>
          <w:shd w:val="clear" w:color="auto" w:fill="FFFFFF"/>
        </w:rPr>
        <w:t xml:space="preserve"> FASD</w:t>
      </w:r>
      <w:r w:rsidRPr="00220019">
        <w:rPr>
          <w:rFonts w:eastAsia="Calibri"/>
          <w:szCs w:val="24"/>
          <w:shd w:val="clear" w:color="auto" w:fill="FFFFFF"/>
        </w:rPr>
        <w:t>, co stanowi istotną barierę dla zawiązywania adopcji.</w:t>
      </w:r>
      <w:r w:rsidR="009A2B64" w:rsidRPr="00220019">
        <w:rPr>
          <w:rFonts w:eastAsia="Calibri"/>
          <w:szCs w:val="24"/>
          <w:shd w:val="clear" w:color="auto" w:fill="FFFFFF"/>
        </w:rPr>
        <w:t xml:space="preserve"> </w:t>
      </w:r>
      <w:r w:rsidRPr="00220019">
        <w:rPr>
          <w:rFonts w:eastAsia="Calibri"/>
          <w:szCs w:val="24"/>
          <w:shd w:val="clear" w:color="auto" w:fill="FFFFFF"/>
        </w:rPr>
        <w:t>W 2020 roku</w:t>
      </w:r>
      <w:r w:rsidR="009A2B64" w:rsidRPr="00220019">
        <w:rPr>
          <w:rFonts w:eastAsia="Calibri"/>
          <w:szCs w:val="24"/>
          <w:shd w:val="clear" w:color="auto" w:fill="FFFFFF"/>
        </w:rPr>
        <w:t xml:space="preserve"> </w:t>
      </w:r>
      <w:r w:rsidRPr="00220019">
        <w:rPr>
          <w:rFonts w:eastAsia="Calibri"/>
          <w:szCs w:val="24"/>
          <w:shd w:val="clear" w:color="auto" w:fill="FFFFFF"/>
        </w:rPr>
        <w:t>sporządzono 4 opinie w kierunku</w:t>
      </w:r>
      <w:r w:rsidR="009A2B64" w:rsidRPr="00220019">
        <w:rPr>
          <w:rFonts w:eastAsia="Calibri"/>
          <w:szCs w:val="24"/>
          <w:shd w:val="clear" w:color="auto" w:fill="FFFFFF"/>
        </w:rPr>
        <w:t xml:space="preserve"> </w:t>
      </w:r>
      <w:r w:rsidRPr="00220019">
        <w:rPr>
          <w:rFonts w:eastAsia="Calibri"/>
          <w:szCs w:val="24"/>
          <w:shd w:val="clear" w:color="auto" w:fill="FFFFFF"/>
        </w:rPr>
        <w:t>FASD, następnie badania zostały zawieszone z powodu panującej pandemii i nie wykonywano ich w 2021 roku.</w:t>
      </w:r>
    </w:p>
    <w:p w14:paraId="12FA5ED2" w14:textId="5B84948C" w:rsidR="00B4272B" w:rsidRPr="00220019" w:rsidRDefault="00A820D0" w:rsidP="00B4272B">
      <w:pPr>
        <w:pStyle w:val="Akapitzlist"/>
        <w:numPr>
          <w:ilvl w:val="0"/>
          <w:numId w:val="10"/>
        </w:numPr>
        <w:spacing w:after="0" w:line="276" w:lineRule="auto"/>
        <w:contextualSpacing w:val="0"/>
        <w:rPr>
          <w:szCs w:val="24"/>
        </w:rPr>
      </w:pPr>
      <w:r w:rsidRPr="00220019">
        <w:rPr>
          <w:szCs w:val="24"/>
        </w:rPr>
        <w:t>Wyzwaniem</w:t>
      </w:r>
      <w:r w:rsidR="0078492B" w:rsidRPr="00220019">
        <w:rPr>
          <w:szCs w:val="24"/>
        </w:rPr>
        <w:t xml:space="preserve"> pozostaje</w:t>
      </w:r>
      <w:r w:rsidRPr="00220019">
        <w:rPr>
          <w:szCs w:val="24"/>
        </w:rPr>
        <w:t xml:space="preserve"> stałe podnoszenie świadomości społecznej na temat skutków spożywania alkoholu, szczególnie przez kobiety w okresie rozrodczym, jak również tworzenie warunków do prowadzenia diagnozy FASD oraz terapii dzieci dotkniętych tym zaburzeniem.</w:t>
      </w:r>
    </w:p>
    <w:p w14:paraId="5E2F90F7" w14:textId="61D92D91" w:rsidR="00F754F0" w:rsidRPr="00220019" w:rsidRDefault="00F754F0">
      <w:pPr>
        <w:spacing w:after="0" w:line="276" w:lineRule="auto"/>
        <w:rPr>
          <w:szCs w:val="24"/>
        </w:rPr>
      </w:pPr>
    </w:p>
    <w:p w14:paraId="7D8A0691" w14:textId="3584B521" w:rsidR="00B4272B" w:rsidRDefault="00FD2B26" w:rsidP="003E5150">
      <w:pPr>
        <w:pStyle w:val="Nagwek3"/>
        <w:rPr>
          <w:rFonts w:ascii="Arial" w:hAnsi="Arial" w:cs="Arial"/>
          <w:color w:val="auto"/>
        </w:rPr>
      </w:pPr>
      <w:bookmarkStart w:id="14" w:name="_Toc129782158"/>
      <w:r w:rsidRPr="003E5150">
        <w:rPr>
          <w:rFonts w:ascii="Arial" w:hAnsi="Arial" w:cs="Arial"/>
        </w:rPr>
        <w:t>1</w:t>
      </w:r>
      <w:r w:rsidRPr="00676D80">
        <w:rPr>
          <w:rFonts w:ascii="Arial" w:hAnsi="Arial" w:cs="Arial"/>
          <w:color w:val="auto"/>
        </w:rPr>
        <w:t xml:space="preserve">.5. </w:t>
      </w:r>
      <w:r w:rsidR="00B4272B" w:rsidRPr="00676D80">
        <w:rPr>
          <w:rFonts w:ascii="Arial" w:hAnsi="Arial" w:cs="Arial"/>
          <w:color w:val="auto"/>
        </w:rPr>
        <w:t>ZABURZENIA PSYCHICZNE</w:t>
      </w:r>
      <w:bookmarkEnd w:id="14"/>
    </w:p>
    <w:p w14:paraId="3F259153" w14:textId="77777777" w:rsidR="00CD7768" w:rsidRPr="00CD7768" w:rsidRDefault="00CD7768" w:rsidP="00CD7768">
      <w:pPr>
        <w:spacing w:after="0"/>
      </w:pPr>
    </w:p>
    <w:p w14:paraId="24776539" w14:textId="20EAF240" w:rsidR="00B91BFA" w:rsidRPr="00ED0D6E" w:rsidRDefault="00B91BFA" w:rsidP="00ED0D6E">
      <w:pPr>
        <w:pStyle w:val="Akapitzlist"/>
        <w:numPr>
          <w:ilvl w:val="0"/>
          <w:numId w:val="10"/>
        </w:numPr>
        <w:spacing w:after="0" w:line="276" w:lineRule="auto"/>
        <w:ind w:hanging="357"/>
        <w:contextualSpacing w:val="0"/>
        <w:rPr>
          <w:bCs/>
          <w:szCs w:val="24"/>
        </w:rPr>
      </w:pPr>
      <w:r w:rsidRPr="00ED0D6E">
        <w:rPr>
          <w:bCs/>
          <w:szCs w:val="24"/>
        </w:rPr>
        <w:t xml:space="preserve">Odsetek dzieci i młodzieży wykazującej zaburzenia psychiczne, w stopniu wymagającym pomocy profesjonalnej w Polsce wynosi co najmniej 9%, co oznacza, że pomocy systemu lecznictwa psychiatrycznego i psychologicznego wymaga około 630 000 dzieci i młodzieży poniżej 18 roku życia.  </w:t>
      </w:r>
    </w:p>
    <w:p w14:paraId="536EA3D8" w14:textId="3005DAE5" w:rsidR="002C0F3F" w:rsidRPr="00ED0D6E" w:rsidRDefault="002C0F3F" w:rsidP="00ED0D6E">
      <w:pPr>
        <w:pStyle w:val="Akapitzlist"/>
        <w:numPr>
          <w:ilvl w:val="0"/>
          <w:numId w:val="10"/>
        </w:numPr>
        <w:spacing w:after="0" w:line="276" w:lineRule="auto"/>
        <w:ind w:hanging="357"/>
        <w:contextualSpacing w:val="0"/>
        <w:rPr>
          <w:bCs/>
          <w:szCs w:val="24"/>
        </w:rPr>
      </w:pPr>
      <w:r w:rsidRPr="00ED0D6E">
        <w:rPr>
          <w:szCs w:val="24"/>
        </w:rPr>
        <w:t>Szczególnie trudna sytuacja dotyczy opieki psychiatrycznej dla dzieci i młodzieży. Z powodu braku placówek i zbyt małej liczby psychiatrów (tylko jedenastu na ponad 261 tys. dzieci i młodzieży województwie warmińsko-mazurskim),</w:t>
      </w:r>
      <w:r w:rsidR="00F154FD" w:rsidRPr="00220019">
        <w:rPr>
          <w:szCs w:val="24"/>
        </w:rPr>
        <w:br/>
      </w:r>
      <w:r w:rsidRPr="00ED0D6E">
        <w:rPr>
          <w:szCs w:val="24"/>
        </w:rPr>
        <w:t xml:space="preserve">w większości powiatów korzystają one z placówek dla dorosłych lub w ogóle nie korzystają z pomocy. </w:t>
      </w:r>
    </w:p>
    <w:p w14:paraId="1A348C37" w14:textId="54767EC3" w:rsidR="002C0F3F" w:rsidRPr="00ED0D6E" w:rsidRDefault="008949A5" w:rsidP="00ED0D6E">
      <w:pPr>
        <w:pStyle w:val="Akapitzlist"/>
        <w:numPr>
          <w:ilvl w:val="0"/>
          <w:numId w:val="10"/>
        </w:numPr>
        <w:spacing w:after="0" w:line="276" w:lineRule="auto"/>
        <w:ind w:hanging="357"/>
        <w:contextualSpacing w:val="0"/>
        <w:rPr>
          <w:bCs/>
          <w:szCs w:val="24"/>
        </w:rPr>
      </w:pPr>
      <w:r>
        <w:rPr>
          <w:bCs/>
          <w:szCs w:val="24"/>
        </w:rPr>
        <w:t>Wyniki</w:t>
      </w:r>
      <w:r w:rsidR="002C0F3F" w:rsidRPr="00ED0D6E">
        <w:rPr>
          <w:bCs/>
          <w:szCs w:val="24"/>
        </w:rPr>
        <w:t xml:space="preserve"> kontroli przeprowadzonych przez NIK</w:t>
      </w:r>
      <w:r>
        <w:rPr>
          <w:bCs/>
          <w:szCs w:val="24"/>
        </w:rPr>
        <w:t xml:space="preserve"> zawarte w raporcie</w:t>
      </w:r>
      <w:r w:rsidR="00E073A7">
        <w:rPr>
          <w:bCs/>
          <w:szCs w:val="24"/>
        </w:rPr>
        <w:t xml:space="preserve"> pn.</w:t>
      </w:r>
      <w:r w:rsidR="002C0F3F" w:rsidRPr="00ED0D6E">
        <w:rPr>
          <w:bCs/>
          <w:szCs w:val="24"/>
        </w:rPr>
        <w:t xml:space="preserve"> „Dostępność lecznictwa psychiatrycznego dla dzieci i młodzieży (w latach 2017-2019)”</w:t>
      </w:r>
      <w:r w:rsidR="00E073A7">
        <w:rPr>
          <w:bCs/>
          <w:szCs w:val="24"/>
        </w:rPr>
        <w:t xml:space="preserve"> wskazują</w:t>
      </w:r>
      <w:r w:rsidR="002C0F3F" w:rsidRPr="00ED0D6E">
        <w:rPr>
          <w:bCs/>
          <w:szCs w:val="24"/>
        </w:rPr>
        <w:t xml:space="preserve">, że w 2019 roku województwo warmińsko-mazurskie było w czwórce </w:t>
      </w:r>
      <w:r w:rsidR="002C0F3F" w:rsidRPr="00ED0D6E">
        <w:rPr>
          <w:bCs/>
          <w:szCs w:val="24"/>
        </w:rPr>
        <w:lastRenderedPageBreak/>
        <w:t>najniżej plasujących się województw</w:t>
      </w:r>
      <w:r w:rsidR="00F154FD" w:rsidRPr="00220019">
        <w:rPr>
          <w:bCs/>
          <w:szCs w:val="24"/>
        </w:rPr>
        <w:t xml:space="preserve"> </w:t>
      </w:r>
      <w:r w:rsidR="002C0F3F" w:rsidRPr="00ED0D6E">
        <w:rPr>
          <w:bCs/>
          <w:szCs w:val="24"/>
        </w:rPr>
        <w:t>w zakresie dostępności lekarzy psychiatrii dziecięcej:</w:t>
      </w:r>
    </w:p>
    <w:p w14:paraId="6CF3E1E9" w14:textId="77777777" w:rsidR="002C0F3F" w:rsidRPr="00ED0D6E" w:rsidRDefault="002C0F3F" w:rsidP="00ED0D6E">
      <w:pPr>
        <w:numPr>
          <w:ilvl w:val="1"/>
          <w:numId w:val="10"/>
        </w:numPr>
        <w:spacing w:after="0" w:line="276" w:lineRule="auto"/>
        <w:ind w:hanging="357"/>
        <w:rPr>
          <w:bCs/>
          <w:szCs w:val="24"/>
        </w:rPr>
      </w:pPr>
      <w:r w:rsidRPr="00ED0D6E">
        <w:rPr>
          <w:bCs/>
          <w:szCs w:val="24"/>
        </w:rPr>
        <w:t xml:space="preserve">na 1 tysiąc pacjentów małoletnich przypadało 1,57 lekarza psychiatrii dzieci i młodzieży, </w:t>
      </w:r>
    </w:p>
    <w:p w14:paraId="632E9B5F" w14:textId="77777777" w:rsidR="002C0F3F" w:rsidRPr="00ED0D6E" w:rsidRDefault="002C0F3F" w:rsidP="00ED0D6E">
      <w:pPr>
        <w:numPr>
          <w:ilvl w:val="1"/>
          <w:numId w:val="10"/>
        </w:numPr>
        <w:spacing w:after="0" w:line="276" w:lineRule="auto"/>
        <w:ind w:hanging="357"/>
        <w:rPr>
          <w:bCs/>
          <w:szCs w:val="24"/>
        </w:rPr>
      </w:pPr>
      <w:r w:rsidRPr="00ED0D6E">
        <w:rPr>
          <w:bCs/>
          <w:szCs w:val="24"/>
        </w:rPr>
        <w:t xml:space="preserve">w okresie objętym kontrolą w województwie funkcjonował tylko 1 stacjonarny oddział psychiatryczny udzielający świadczeń psychiatrycznych dla dzieci (32 łóżka), </w:t>
      </w:r>
    </w:p>
    <w:p w14:paraId="0E0B6727" w14:textId="77777777" w:rsidR="002C0F3F" w:rsidRPr="00ED0D6E" w:rsidRDefault="002C0F3F" w:rsidP="00ED0D6E">
      <w:pPr>
        <w:numPr>
          <w:ilvl w:val="1"/>
          <w:numId w:val="10"/>
        </w:numPr>
        <w:spacing w:after="0" w:line="276" w:lineRule="auto"/>
        <w:ind w:hanging="357"/>
        <w:rPr>
          <w:bCs/>
          <w:szCs w:val="24"/>
        </w:rPr>
      </w:pPr>
      <w:r w:rsidRPr="00ED0D6E">
        <w:rPr>
          <w:bCs/>
          <w:szCs w:val="24"/>
        </w:rPr>
        <w:t>4 świadczeniodawców udzielało świadczeń psychiatrycznych dla dzieci i młodzieży w trybie ambulatoryjnym,</w:t>
      </w:r>
    </w:p>
    <w:p w14:paraId="47D74742" w14:textId="7000F0E7" w:rsidR="00F94D64" w:rsidRPr="00220019" w:rsidRDefault="002C0F3F">
      <w:pPr>
        <w:numPr>
          <w:ilvl w:val="1"/>
          <w:numId w:val="10"/>
        </w:numPr>
        <w:spacing w:after="0" w:line="276" w:lineRule="auto"/>
        <w:ind w:hanging="357"/>
        <w:rPr>
          <w:bCs/>
          <w:szCs w:val="24"/>
        </w:rPr>
      </w:pPr>
      <w:r w:rsidRPr="00ED0D6E">
        <w:rPr>
          <w:bCs/>
          <w:szCs w:val="24"/>
        </w:rPr>
        <w:t xml:space="preserve">nie było świadczeniodawców udzielających świadczeń </w:t>
      </w:r>
      <w:r w:rsidR="0042719E">
        <w:rPr>
          <w:bCs/>
          <w:szCs w:val="24"/>
        </w:rPr>
        <w:t>p</w:t>
      </w:r>
      <w:r w:rsidRPr="00ED0D6E">
        <w:rPr>
          <w:bCs/>
          <w:szCs w:val="24"/>
        </w:rPr>
        <w:t>sychiatrycznych dla dzieci i młodzieży w warunkach dziennych.</w:t>
      </w:r>
    </w:p>
    <w:p w14:paraId="611C15BB" w14:textId="77777777" w:rsidR="00F94D64" w:rsidRPr="00220019" w:rsidRDefault="00F94D64" w:rsidP="00ED0D6E">
      <w:pPr>
        <w:spacing w:after="0" w:line="276" w:lineRule="auto"/>
        <w:ind w:left="1083"/>
        <w:rPr>
          <w:bCs/>
          <w:szCs w:val="24"/>
        </w:rPr>
      </w:pPr>
    </w:p>
    <w:tbl>
      <w:tblPr>
        <w:tblStyle w:val="Tabela-Siatka"/>
        <w:tblW w:w="0" w:type="auto"/>
        <w:tblLook w:val="04A0" w:firstRow="1" w:lastRow="0" w:firstColumn="1" w:lastColumn="0" w:noHBand="0" w:noVBand="1"/>
      </w:tblPr>
      <w:tblGrid>
        <w:gridCol w:w="9062"/>
      </w:tblGrid>
      <w:tr w:rsidR="00F94D64" w:rsidRPr="00220019" w14:paraId="610A33A0" w14:textId="77777777" w:rsidTr="00F94D64">
        <w:tc>
          <w:tcPr>
            <w:tcW w:w="9062" w:type="dxa"/>
          </w:tcPr>
          <w:p w14:paraId="2093CC1D" w14:textId="1F0E5BB9" w:rsidR="00F94D64" w:rsidRPr="00220019" w:rsidRDefault="00F94D64" w:rsidP="00ED0D6E">
            <w:pPr>
              <w:spacing w:before="120" w:after="120" w:line="276" w:lineRule="auto"/>
              <w:ind w:left="164"/>
              <w:rPr>
                <w:bCs/>
                <w:szCs w:val="24"/>
              </w:rPr>
            </w:pPr>
            <w:r w:rsidRPr="00220019">
              <w:rPr>
                <w:szCs w:val="24"/>
              </w:rPr>
              <w:t>Zaburzenia zdrowia psychicznego sprawiają, że coraz większa liczba dzieci</w:t>
            </w:r>
            <w:r w:rsidRPr="00220019">
              <w:rPr>
                <w:szCs w:val="24"/>
              </w:rPr>
              <w:br/>
              <w:t>i młodzieży podejmuje próby samobójcze.</w:t>
            </w:r>
          </w:p>
        </w:tc>
      </w:tr>
    </w:tbl>
    <w:p w14:paraId="2C91FA42" w14:textId="4344F77D" w:rsidR="002C0F3F" w:rsidRPr="00ED0D6E" w:rsidRDefault="002C0F3F" w:rsidP="00ED0D6E">
      <w:pPr>
        <w:spacing w:after="0" w:line="276" w:lineRule="auto"/>
        <w:rPr>
          <w:bCs/>
          <w:szCs w:val="24"/>
        </w:rPr>
      </w:pPr>
      <w:r w:rsidRPr="00ED0D6E">
        <w:rPr>
          <w:bCs/>
          <w:szCs w:val="24"/>
        </w:rPr>
        <w:t xml:space="preserve"> </w:t>
      </w:r>
    </w:p>
    <w:p w14:paraId="3A83D1A5" w14:textId="29748D3E" w:rsidR="00F154FD" w:rsidRPr="00ED0D6E" w:rsidRDefault="00F154FD" w:rsidP="00ED0D6E">
      <w:pPr>
        <w:numPr>
          <w:ilvl w:val="0"/>
          <w:numId w:val="10"/>
        </w:numPr>
        <w:autoSpaceDE w:val="0"/>
        <w:autoSpaceDN w:val="0"/>
        <w:adjustRightInd w:val="0"/>
        <w:spacing w:after="0" w:line="276" w:lineRule="auto"/>
        <w:ind w:hanging="357"/>
        <w:rPr>
          <w:bCs/>
          <w:szCs w:val="24"/>
        </w:rPr>
      </w:pPr>
      <w:r w:rsidRPr="00ED0D6E">
        <w:rPr>
          <w:bCs/>
          <w:szCs w:val="24"/>
        </w:rPr>
        <w:t>Polska należy do krajów znajdujących się w czołówce państw, w których odnotowuje się najwyższy odsetek samobójstw wśród młodych osób (w 2020 roku odnotowano 843 przypadki zamachów samobójczych osób do 18 roku życia, z czego 107 zakończonych śmiercią</w:t>
      </w:r>
      <w:r w:rsidRPr="00220019">
        <w:rPr>
          <w:bCs/>
          <w:szCs w:val="24"/>
        </w:rPr>
        <w:t>)</w:t>
      </w:r>
      <w:r w:rsidRPr="00ED0D6E">
        <w:rPr>
          <w:bCs/>
          <w:szCs w:val="24"/>
        </w:rPr>
        <w:t xml:space="preserve">. W województwie warmińsko-mazurskim </w:t>
      </w:r>
      <w:r w:rsidRPr="00ED0D6E">
        <w:rPr>
          <w:bCs/>
          <w:szCs w:val="24"/>
          <w:lang w:val="cs-CZ"/>
        </w:rPr>
        <w:t>dużą grupę wśród młodych ludzi podejmujących próby samobójcze są tak zwani „młodzi dorośli“, czyli osoby pomiędzy 19 a 24 rokiem życia.</w:t>
      </w:r>
    </w:p>
    <w:p w14:paraId="7EAA80C9" w14:textId="77777777" w:rsidR="00F154FD" w:rsidRPr="00ED0D6E" w:rsidRDefault="00F154FD" w:rsidP="00ED0D6E">
      <w:pPr>
        <w:numPr>
          <w:ilvl w:val="0"/>
          <w:numId w:val="10"/>
        </w:numPr>
        <w:autoSpaceDE w:val="0"/>
        <w:autoSpaceDN w:val="0"/>
        <w:adjustRightInd w:val="0"/>
        <w:spacing w:after="0" w:line="276" w:lineRule="auto"/>
        <w:ind w:hanging="357"/>
        <w:rPr>
          <w:bCs/>
          <w:szCs w:val="24"/>
        </w:rPr>
      </w:pPr>
      <w:r w:rsidRPr="00ED0D6E">
        <w:rPr>
          <w:bCs/>
          <w:szCs w:val="24"/>
        </w:rPr>
        <w:t xml:space="preserve">Rośnie liczba osób doświadczających uzależnień behawioralnych, tj.: zaburzenia uprawiania hazardu, zespół uzależnienia od Internetu oraz inne zachowania kompulsywne – w szkołach szczególnie niebezpieczne są e-uzależnienia, które często przeradzają się w cyberprzemoc. </w:t>
      </w:r>
    </w:p>
    <w:p w14:paraId="3C698024" w14:textId="6E103412" w:rsidR="00F154FD" w:rsidRPr="00ED0D6E" w:rsidRDefault="00F154FD" w:rsidP="00ED0D6E">
      <w:pPr>
        <w:numPr>
          <w:ilvl w:val="0"/>
          <w:numId w:val="10"/>
        </w:numPr>
        <w:autoSpaceDE w:val="0"/>
        <w:autoSpaceDN w:val="0"/>
        <w:adjustRightInd w:val="0"/>
        <w:spacing w:after="0" w:line="276" w:lineRule="auto"/>
        <w:ind w:hanging="357"/>
        <w:rPr>
          <w:bCs/>
          <w:szCs w:val="24"/>
        </w:rPr>
      </w:pPr>
      <w:r w:rsidRPr="00ED0D6E">
        <w:rPr>
          <w:bCs/>
          <w:szCs w:val="24"/>
        </w:rPr>
        <w:t xml:space="preserve">W 2018 roku co dziesiąty uczeń dostał obraźliwą wiadomość od swojego rówieśnika, nierzadko połączoną z rozpowszechnieniem swojego wizerunku na zdjęciu lub filmie, którego nie chciał upubliczniać. </w:t>
      </w:r>
    </w:p>
    <w:p w14:paraId="719D8A02" w14:textId="4A6FD3C8" w:rsidR="0019215D" w:rsidRPr="00ED0D6E" w:rsidRDefault="00F154FD" w:rsidP="00ED0D6E">
      <w:pPr>
        <w:numPr>
          <w:ilvl w:val="0"/>
          <w:numId w:val="10"/>
        </w:numPr>
        <w:autoSpaceDE w:val="0"/>
        <w:autoSpaceDN w:val="0"/>
        <w:adjustRightInd w:val="0"/>
        <w:spacing w:after="0" w:line="276" w:lineRule="auto"/>
        <w:ind w:hanging="357"/>
        <w:rPr>
          <w:szCs w:val="24"/>
        </w:rPr>
      </w:pPr>
      <w:r w:rsidRPr="00ED0D6E">
        <w:rPr>
          <w:bCs/>
          <w:szCs w:val="24"/>
        </w:rPr>
        <w:t>Jednocześnie, już nieco ponad połowa dzieci w wieku od 0 do 6 lat (54%) korzysta z urządzeń mobilnych, takich jak smartfon, tablet, smartwatch czy laptop – większość z nich średnio godzinę dziennie. Wiek dziecka jest skorelowany</w:t>
      </w:r>
      <w:r w:rsidR="00BD57DD">
        <w:rPr>
          <w:bCs/>
          <w:szCs w:val="24"/>
        </w:rPr>
        <w:br/>
      </w:r>
      <w:r w:rsidRPr="00ED0D6E">
        <w:rPr>
          <w:bCs/>
          <w:szCs w:val="24"/>
        </w:rPr>
        <w:t>z korzystaniem z urządzeń mobilnych – im starsze dzieci, tym więcej z nich korzysta z urządzeń mobilnych.</w:t>
      </w:r>
    </w:p>
    <w:p w14:paraId="43C47406" w14:textId="32D18DE5" w:rsidR="0019215D" w:rsidRDefault="0019215D" w:rsidP="0019215D">
      <w:pPr>
        <w:numPr>
          <w:ilvl w:val="0"/>
          <w:numId w:val="10"/>
        </w:numPr>
        <w:autoSpaceDE w:val="0"/>
        <w:autoSpaceDN w:val="0"/>
        <w:adjustRightInd w:val="0"/>
        <w:spacing w:after="0" w:line="276" w:lineRule="auto"/>
        <w:ind w:left="357" w:hanging="357"/>
        <w:rPr>
          <w:bCs/>
          <w:szCs w:val="24"/>
          <w:lang w:val="cs-CZ"/>
        </w:rPr>
      </w:pPr>
      <w:r w:rsidRPr="00ED0D6E">
        <w:rPr>
          <w:bCs/>
          <w:szCs w:val="24"/>
          <w:lang w:val="cs-CZ"/>
        </w:rPr>
        <w:t>Izolacja społeczna wymuszona pandemią COVID-19, nasiliła jeszcze problemy,</w:t>
      </w:r>
      <w:r w:rsidR="00913E98" w:rsidRPr="00ED0D6E">
        <w:rPr>
          <w:bCs/>
          <w:szCs w:val="24"/>
          <w:lang w:val="cs-CZ"/>
        </w:rPr>
        <w:br/>
      </w:r>
      <w:r w:rsidRPr="00ED0D6E">
        <w:rPr>
          <w:bCs/>
          <w:szCs w:val="24"/>
          <w:lang w:val="cs-CZ"/>
        </w:rPr>
        <w:t>z którymi boryka</w:t>
      </w:r>
      <w:r w:rsidR="00913E98" w:rsidRPr="00ED0D6E">
        <w:rPr>
          <w:bCs/>
          <w:szCs w:val="24"/>
          <w:lang w:val="cs-CZ"/>
        </w:rPr>
        <w:t>ją</w:t>
      </w:r>
      <w:r w:rsidRPr="00ED0D6E">
        <w:rPr>
          <w:bCs/>
          <w:szCs w:val="24"/>
          <w:lang w:val="cs-CZ"/>
        </w:rPr>
        <w:t xml:space="preserve"> się obecnie</w:t>
      </w:r>
      <w:r w:rsidR="00913E98" w:rsidRPr="00ED0D6E">
        <w:rPr>
          <w:bCs/>
          <w:szCs w:val="24"/>
          <w:lang w:val="cs-CZ"/>
        </w:rPr>
        <w:t xml:space="preserve"> dzieci i</w:t>
      </w:r>
      <w:r w:rsidRPr="00ED0D6E">
        <w:rPr>
          <w:bCs/>
          <w:szCs w:val="24"/>
          <w:lang w:val="cs-CZ"/>
        </w:rPr>
        <w:t xml:space="preserve"> młodzież. Kontakty rówieśnicze przeniosły się w zwiększonym zakresie do wirtualnej rzeczywistości. Dla 29% dzieci był to jedyny sposób, w jaki utrzymywały relacje ze sobą</w:t>
      </w:r>
      <w:r w:rsidR="00BD57DD">
        <w:rPr>
          <w:bCs/>
          <w:szCs w:val="24"/>
          <w:lang w:val="cs-CZ"/>
        </w:rPr>
        <w:t xml:space="preserve">. </w:t>
      </w:r>
      <w:r w:rsidRPr="00ED0D6E">
        <w:rPr>
          <w:bCs/>
          <w:szCs w:val="24"/>
          <w:lang w:val="cs-CZ"/>
        </w:rPr>
        <w:t>Okazuje się, że to właśnie spotkań z rówieśnikami najbardziej brakowało uczniom w okresie pandemii (taką potrzebę zadeklarowało aż 64%</w:t>
      </w:r>
      <w:r w:rsidR="00BD57DD">
        <w:rPr>
          <w:bCs/>
          <w:szCs w:val="24"/>
          <w:lang w:val="cs-CZ"/>
        </w:rPr>
        <w:t xml:space="preserve"> </w:t>
      </w:r>
      <w:r w:rsidRPr="00ED0D6E">
        <w:rPr>
          <w:bCs/>
          <w:szCs w:val="24"/>
          <w:lang w:val="cs-CZ"/>
        </w:rPr>
        <w:t xml:space="preserve">z nich). Z badania „Dzieci w pandemii” wynika, że izolacja była trudnym emocjonalnie czasem dla uczniów. U 75% dzieci częściej niż wcześniej zdarzały się negatywne reakcje emocjonalne – przejawy złości, obrażanie się, nie przestrzeganie poleceń czy zamykanie się w sobie. Ponad połowa respondentów uznała, że w okresie pandemii samopoczucie ich dziecka </w:t>
      </w:r>
      <w:r w:rsidRPr="00ED0D6E">
        <w:rPr>
          <w:bCs/>
          <w:szCs w:val="24"/>
          <w:lang w:val="cs-CZ"/>
        </w:rPr>
        <w:lastRenderedPageBreak/>
        <w:t>pogorszyło się. Pomimo tego zaledwie 5% rodziców zadeklarowało, że korzysta</w:t>
      </w:r>
      <w:r w:rsidR="00320B1A">
        <w:rPr>
          <w:bCs/>
          <w:szCs w:val="24"/>
          <w:lang w:val="cs-CZ"/>
        </w:rPr>
        <w:br/>
      </w:r>
      <w:r w:rsidRPr="00ED0D6E">
        <w:rPr>
          <w:bCs/>
          <w:szCs w:val="24"/>
          <w:lang w:val="cs-CZ"/>
        </w:rPr>
        <w:t>z pomocy psychologicznej dla dziecka, a aż 68% w ogóle nie rozważała takiej ewentualności. Niepokoić może fakt, jak wiele negatywnych emocji towarzyszyło dzieciom i często był to dla nich stan permanentny. Co czwarte dziecko (28%) przyznało, że stale lub często jest rozzłoszczone, co piąte odczuwa stałe/częste przygnębienie, osamotnienie czy smutek.</w:t>
      </w:r>
    </w:p>
    <w:p w14:paraId="2C3D6634" w14:textId="77777777" w:rsidR="000863EA" w:rsidRDefault="000863EA" w:rsidP="000863EA">
      <w:pPr>
        <w:autoSpaceDE w:val="0"/>
        <w:autoSpaceDN w:val="0"/>
        <w:adjustRightInd w:val="0"/>
        <w:spacing w:after="0" w:line="276" w:lineRule="auto"/>
        <w:rPr>
          <w:bCs/>
          <w:szCs w:val="24"/>
          <w:lang w:val="cs-CZ"/>
        </w:rPr>
      </w:pPr>
    </w:p>
    <w:tbl>
      <w:tblPr>
        <w:tblStyle w:val="Tabela-Siatka"/>
        <w:tblW w:w="0" w:type="auto"/>
        <w:tblInd w:w="-5" w:type="dxa"/>
        <w:tblLook w:val="04A0" w:firstRow="1" w:lastRow="0" w:firstColumn="1" w:lastColumn="0" w:noHBand="0" w:noVBand="1"/>
      </w:tblPr>
      <w:tblGrid>
        <w:gridCol w:w="9067"/>
      </w:tblGrid>
      <w:tr w:rsidR="000863EA" w14:paraId="4D9A4839" w14:textId="77777777" w:rsidTr="000863EA">
        <w:tc>
          <w:tcPr>
            <w:tcW w:w="9067" w:type="dxa"/>
          </w:tcPr>
          <w:p w14:paraId="3595C459" w14:textId="77777777" w:rsidR="000863EA" w:rsidRDefault="000863EA" w:rsidP="000863EA">
            <w:pPr>
              <w:autoSpaceDE w:val="0"/>
              <w:autoSpaceDN w:val="0"/>
              <w:adjustRightInd w:val="0"/>
              <w:spacing w:before="120" w:after="120" w:line="276" w:lineRule="auto"/>
              <w:ind w:left="323"/>
              <w:rPr>
                <w:bCs/>
                <w:szCs w:val="24"/>
                <w:lang w:val="cs-CZ"/>
              </w:rPr>
            </w:pPr>
            <w:r>
              <w:rPr>
                <w:szCs w:val="24"/>
              </w:rPr>
              <w:t>P</w:t>
            </w:r>
            <w:r w:rsidRPr="008225F2">
              <w:rPr>
                <w:szCs w:val="24"/>
              </w:rPr>
              <w:t>roblemy związane ze zdrowiem psychicznym urastają obecnie do rangi jednego z największych zagrożeń dla rozwoju dzieci i młodzieży, stanowiąc wyzwanie zarówno dla środowiska rodzinnego, szkolnego, jak i systemu opieki zdrowotnej w Polsce.</w:t>
            </w:r>
          </w:p>
        </w:tc>
      </w:tr>
    </w:tbl>
    <w:p w14:paraId="5780D82F" w14:textId="04F26755" w:rsidR="00C0327A" w:rsidRDefault="00C0327A" w:rsidP="00CD7768">
      <w:pPr>
        <w:autoSpaceDE w:val="0"/>
        <w:autoSpaceDN w:val="0"/>
        <w:adjustRightInd w:val="0"/>
        <w:spacing w:after="120" w:line="276" w:lineRule="auto"/>
        <w:rPr>
          <w:bCs/>
          <w:szCs w:val="24"/>
          <w:lang w:val="cs-CZ"/>
        </w:rPr>
      </w:pPr>
    </w:p>
    <w:p w14:paraId="6ABB3F65" w14:textId="6A9AB3A8" w:rsidR="00252B24" w:rsidRDefault="00252B24" w:rsidP="003E5150">
      <w:pPr>
        <w:pStyle w:val="Nagwek3"/>
        <w:rPr>
          <w:rFonts w:ascii="Arial" w:hAnsi="Arial" w:cs="Arial"/>
          <w:color w:val="auto"/>
        </w:rPr>
      </w:pPr>
      <w:bookmarkStart w:id="15" w:name="_Toc129782159"/>
      <w:r w:rsidRPr="003610E6">
        <w:rPr>
          <w:rFonts w:ascii="Arial" w:hAnsi="Arial" w:cs="Arial"/>
          <w:color w:val="auto"/>
        </w:rPr>
        <w:t>1.</w:t>
      </w:r>
      <w:r w:rsidR="00FD2B26" w:rsidRPr="003610E6">
        <w:rPr>
          <w:rFonts w:ascii="Arial" w:hAnsi="Arial" w:cs="Arial"/>
          <w:color w:val="auto"/>
        </w:rPr>
        <w:t>6</w:t>
      </w:r>
      <w:r w:rsidRPr="003610E6">
        <w:rPr>
          <w:rFonts w:ascii="Arial" w:hAnsi="Arial" w:cs="Arial"/>
          <w:color w:val="auto"/>
        </w:rPr>
        <w:t>. NIEPEŁNOSPRAWNOŚĆ</w:t>
      </w:r>
      <w:bookmarkEnd w:id="15"/>
    </w:p>
    <w:p w14:paraId="4BEB1237" w14:textId="77777777" w:rsidR="00CD7768" w:rsidRPr="00CD7768" w:rsidRDefault="00CD7768" w:rsidP="00CD7768">
      <w:pPr>
        <w:spacing w:after="0"/>
      </w:pPr>
    </w:p>
    <w:p w14:paraId="06EE3725" w14:textId="60E9D8D4" w:rsidR="00340E14" w:rsidRPr="00220019" w:rsidRDefault="00EB73D3" w:rsidP="00765D10">
      <w:pPr>
        <w:pStyle w:val="Akapitzlist"/>
        <w:numPr>
          <w:ilvl w:val="0"/>
          <w:numId w:val="10"/>
        </w:numPr>
        <w:spacing w:after="0" w:line="276" w:lineRule="auto"/>
        <w:rPr>
          <w:szCs w:val="24"/>
        </w:rPr>
      </w:pPr>
      <w:r w:rsidRPr="00220019">
        <w:rPr>
          <w:szCs w:val="24"/>
        </w:rPr>
        <w:t>Wedłu</w:t>
      </w:r>
      <w:r w:rsidR="00340E14" w:rsidRPr="00ED0D6E">
        <w:rPr>
          <w:szCs w:val="24"/>
        </w:rPr>
        <w:t xml:space="preserve">g </w:t>
      </w:r>
      <w:r w:rsidR="00D648A4" w:rsidRPr="00ED0D6E">
        <w:rPr>
          <w:szCs w:val="24"/>
        </w:rPr>
        <w:t xml:space="preserve">ostatniego </w:t>
      </w:r>
      <w:r w:rsidR="00340E14" w:rsidRPr="00ED0D6E">
        <w:rPr>
          <w:szCs w:val="24"/>
        </w:rPr>
        <w:t>Narodowego Spisu Powszechnego Ludności i Mieszkań</w:t>
      </w:r>
      <w:r w:rsidRPr="00ED0D6E">
        <w:rPr>
          <w:szCs w:val="24"/>
        </w:rPr>
        <w:br/>
      </w:r>
      <w:r w:rsidR="00A64F63" w:rsidRPr="00ED0D6E">
        <w:rPr>
          <w:szCs w:val="24"/>
        </w:rPr>
        <w:t>w</w:t>
      </w:r>
      <w:r w:rsidR="00340E14" w:rsidRPr="00ED0D6E">
        <w:rPr>
          <w:szCs w:val="24"/>
        </w:rPr>
        <w:t xml:space="preserve"> 2021 na terenie województwa warmińsko-mazurskiego zamieszkiwało 209 200 osób</w:t>
      </w:r>
      <w:r w:rsidR="00383B8B" w:rsidRPr="00ED0D6E">
        <w:rPr>
          <w:szCs w:val="24"/>
        </w:rPr>
        <w:t xml:space="preserve"> z niepełnosprawnościami</w:t>
      </w:r>
      <w:r w:rsidR="00340E14" w:rsidRPr="00ED0D6E">
        <w:rPr>
          <w:szCs w:val="24"/>
        </w:rPr>
        <w:t>,</w:t>
      </w:r>
      <w:r w:rsidR="00A64F63" w:rsidRPr="00ED0D6E">
        <w:rPr>
          <w:szCs w:val="24"/>
        </w:rPr>
        <w:t xml:space="preserve"> które stanowiły ok. 15 % mieszkańców województwa.</w:t>
      </w:r>
      <w:r w:rsidRPr="00ED0D6E">
        <w:rPr>
          <w:szCs w:val="24"/>
        </w:rPr>
        <w:t xml:space="preserve"> </w:t>
      </w:r>
      <w:r w:rsidR="00A64F63" w:rsidRPr="00ED0D6E">
        <w:rPr>
          <w:szCs w:val="24"/>
        </w:rPr>
        <w:t>W</w:t>
      </w:r>
      <w:r w:rsidR="00340E14" w:rsidRPr="00ED0D6E">
        <w:rPr>
          <w:szCs w:val="24"/>
        </w:rPr>
        <w:t xml:space="preserve"> stosunku do danych uzyskanych w wyniku poprzedniego spisu</w:t>
      </w:r>
      <w:r w:rsidR="00F31D4A" w:rsidRPr="00220019">
        <w:rPr>
          <w:szCs w:val="24"/>
        </w:rPr>
        <w:br/>
      </w:r>
      <w:r w:rsidR="00340E14" w:rsidRPr="00ED0D6E">
        <w:rPr>
          <w:szCs w:val="24"/>
        </w:rPr>
        <w:t xml:space="preserve">z 2011 r. </w:t>
      </w:r>
      <w:r w:rsidR="00A64F63" w:rsidRPr="00ED0D6E">
        <w:rPr>
          <w:szCs w:val="24"/>
        </w:rPr>
        <w:t xml:space="preserve">oznacza to wzrost o </w:t>
      </w:r>
      <w:r w:rsidR="00340E14" w:rsidRPr="00ED0D6E">
        <w:rPr>
          <w:szCs w:val="24"/>
        </w:rPr>
        <w:t>niemal 12 tys. osób</w:t>
      </w:r>
      <w:r w:rsidR="0081596C" w:rsidRPr="00ED0D6E">
        <w:rPr>
          <w:szCs w:val="24"/>
        </w:rPr>
        <w:t>.</w:t>
      </w:r>
      <w:r w:rsidR="00F31D4A" w:rsidRPr="00220019">
        <w:rPr>
          <w:szCs w:val="24"/>
        </w:rPr>
        <w:t xml:space="preserve"> Warto zauważyć, że przy ogólnym spadku liczby ludności województwa</w:t>
      </w:r>
      <w:r w:rsidR="00E073A7">
        <w:rPr>
          <w:szCs w:val="24"/>
        </w:rPr>
        <w:t>,</w:t>
      </w:r>
      <w:r w:rsidR="00F31D4A" w:rsidRPr="00220019">
        <w:rPr>
          <w:szCs w:val="24"/>
        </w:rPr>
        <w:t xml:space="preserve"> wzrost liczby osób z niepełnosprawnościami oznacza, że stanowią one coraz większy odsetek mieszkańców regionu.</w:t>
      </w:r>
      <w:r w:rsidR="008E1C6E" w:rsidRPr="00220019">
        <w:rPr>
          <w:szCs w:val="24"/>
        </w:rPr>
        <w:t xml:space="preserve"> Znaczący udział w </w:t>
      </w:r>
      <w:r w:rsidR="00DA403F" w:rsidRPr="00220019">
        <w:rPr>
          <w:szCs w:val="24"/>
        </w:rPr>
        <w:t>kształtowaniu się</w:t>
      </w:r>
      <w:r w:rsidR="008E1C6E" w:rsidRPr="00220019">
        <w:rPr>
          <w:szCs w:val="24"/>
        </w:rPr>
        <w:t xml:space="preserve"> tej niekorzystnej tendencji ma zwiększająca się liczba dzieci z niepełnosprawnościami.</w:t>
      </w:r>
    </w:p>
    <w:p w14:paraId="7F32BCEA" w14:textId="65711A67" w:rsidR="007E5714" w:rsidRPr="00ED0D6E" w:rsidRDefault="007E5714">
      <w:pPr>
        <w:pStyle w:val="Akapitzlist"/>
        <w:numPr>
          <w:ilvl w:val="0"/>
          <w:numId w:val="10"/>
        </w:numPr>
        <w:spacing w:after="0" w:line="276" w:lineRule="auto"/>
        <w:rPr>
          <w:szCs w:val="24"/>
        </w:rPr>
      </w:pPr>
      <w:r w:rsidRPr="00220019">
        <w:rPr>
          <w:szCs w:val="24"/>
        </w:rPr>
        <w:t>Niepełnosprawność może być jednym z głównych powodów przyznania świadczeń z pomocy społecznej. W 2021 r. z tego powodu wsparcie uzyskało  15 298 gospodarstw domowych. Liczba osób, którym przyznano świadczenia</w:t>
      </w:r>
      <w:r w:rsidRPr="00220019">
        <w:rPr>
          <w:szCs w:val="24"/>
        </w:rPr>
        <w:br/>
        <w:t xml:space="preserve">z tytułu niepełnosprawności z roku na rok maleje - w stosunku do roku 2018 spadła o </w:t>
      </w:r>
      <w:r w:rsidRPr="00ED0D6E">
        <w:rPr>
          <w:szCs w:val="24"/>
        </w:rPr>
        <w:t>26 %</w:t>
      </w:r>
      <w:r w:rsidRPr="00220019">
        <w:rPr>
          <w:szCs w:val="24"/>
        </w:rPr>
        <w:t>.</w:t>
      </w:r>
    </w:p>
    <w:p w14:paraId="654A66D7" w14:textId="4C8C5F19" w:rsidR="00EB2D68" w:rsidRPr="00ED0D6E" w:rsidRDefault="00EB2D68" w:rsidP="002456DE">
      <w:pPr>
        <w:pStyle w:val="Akapitzlist"/>
        <w:numPr>
          <w:ilvl w:val="0"/>
          <w:numId w:val="10"/>
        </w:numPr>
        <w:spacing w:after="0" w:line="276" w:lineRule="auto"/>
        <w:rPr>
          <w:szCs w:val="24"/>
        </w:rPr>
      </w:pPr>
      <w:r w:rsidRPr="00220019">
        <w:rPr>
          <w:szCs w:val="24"/>
        </w:rPr>
        <w:t>Jednym ze świadczeń pomocy społecznej</w:t>
      </w:r>
      <w:r w:rsidR="00731DD2" w:rsidRPr="00220019">
        <w:rPr>
          <w:szCs w:val="24"/>
        </w:rPr>
        <w:t xml:space="preserve"> przyznawanych w przypadku niepełnosprawności jest świadczenie pielęgnacyjne, które przysługuje </w:t>
      </w:r>
      <w:r w:rsidR="00731DD2" w:rsidRPr="00220019">
        <w:rPr>
          <w:rFonts w:eastAsia="Times New Roman"/>
          <w:szCs w:val="24"/>
          <w:lang w:eastAsia="pl-PL"/>
        </w:rPr>
        <w:t>matce albo ojcu, opiekunowi faktycznemu dziecka, osobie będącej rodziną zastępczą spokrewnioną (dziadkowie, rodzeństwo), innym osobom,</w:t>
      </w:r>
      <w:r w:rsidR="006312A1" w:rsidRPr="00220019">
        <w:rPr>
          <w:rFonts w:eastAsia="Times New Roman"/>
          <w:szCs w:val="24"/>
          <w:lang w:eastAsia="pl-PL"/>
        </w:rPr>
        <w:t xml:space="preserve"> </w:t>
      </w:r>
      <w:r w:rsidR="00731DD2" w:rsidRPr="00220019">
        <w:rPr>
          <w:rFonts w:eastAsia="Times New Roman"/>
          <w:szCs w:val="24"/>
          <w:lang w:eastAsia="pl-PL"/>
        </w:rPr>
        <w:t>na których zgodnie</w:t>
      </w:r>
      <w:r w:rsidR="006312A1" w:rsidRPr="00220019">
        <w:rPr>
          <w:rFonts w:eastAsia="Times New Roman"/>
          <w:szCs w:val="24"/>
          <w:lang w:eastAsia="pl-PL"/>
        </w:rPr>
        <w:br/>
      </w:r>
      <w:r w:rsidR="00731DD2" w:rsidRPr="00220019">
        <w:rPr>
          <w:rFonts w:eastAsia="Times New Roman"/>
          <w:szCs w:val="24"/>
          <w:lang w:eastAsia="pl-PL"/>
        </w:rPr>
        <w:t>z przepisami kodeksu rodzinnego i opiekuńczego ciąży obowiązek alimentacyjny, jeżeli nie podejmują lub rezygnują</w:t>
      </w:r>
      <w:r w:rsidR="006312A1" w:rsidRPr="00220019">
        <w:rPr>
          <w:rFonts w:eastAsia="Times New Roman"/>
          <w:szCs w:val="24"/>
          <w:lang w:eastAsia="pl-PL"/>
        </w:rPr>
        <w:t xml:space="preserve"> </w:t>
      </w:r>
      <w:r w:rsidR="00731DD2" w:rsidRPr="00220019">
        <w:rPr>
          <w:rFonts w:eastAsia="Times New Roman"/>
          <w:szCs w:val="24"/>
          <w:lang w:eastAsia="pl-PL"/>
        </w:rPr>
        <w:t>z zatrudnienia lub innej pracy zarobkowej</w:t>
      </w:r>
      <w:r w:rsidR="006312A1" w:rsidRPr="00220019">
        <w:rPr>
          <w:rFonts w:eastAsia="Times New Roman"/>
          <w:szCs w:val="24"/>
          <w:lang w:eastAsia="pl-PL"/>
        </w:rPr>
        <w:br/>
      </w:r>
      <w:r w:rsidR="00731DD2" w:rsidRPr="00220019">
        <w:rPr>
          <w:rFonts w:eastAsia="Times New Roman"/>
          <w:szCs w:val="24"/>
          <w:lang w:eastAsia="pl-PL"/>
        </w:rPr>
        <w:t>w celu sprawowania opieki nad poważnie niepełnosprawnym członkiem rodziny.</w:t>
      </w:r>
      <w:r w:rsidR="00285AEF" w:rsidRPr="00220019">
        <w:rPr>
          <w:rFonts w:eastAsia="Times New Roman"/>
          <w:szCs w:val="24"/>
          <w:lang w:eastAsia="pl-PL"/>
        </w:rPr>
        <w:t xml:space="preserve"> Warto zauważyć, że przy ogólnej tendencji spadkowej</w:t>
      </w:r>
      <w:r w:rsidR="00FD7558" w:rsidRPr="00220019">
        <w:rPr>
          <w:rFonts w:eastAsia="Times New Roman"/>
          <w:szCs w:val="24"/>
          <w:lang w:eastAsia="pl-PL"/>
        </w:rPr>
        <w:t xml:space="preserve"> w</w:t>
      </w:r>
      <w:r w:rsidR="00285AEF" w:rsidRPr="00220019">
        <w:rPr>
          <w:rFonts w:eastAsia="Times New Roman"/>
          <w:szCs w:val="24"/>
          <w:lang w:eastAsia="pl-PL"/>
        </w:rPr>
        <w:t xml:space="preserve"> liczbie przyznawanych świadczeń z pomocy społecznej jest to jedno z niewielu świadczeń, które jest coraz częściej przyznawane. </w:t>
      </w:r>
      <w:r w:rsidR="00731DD2" w:rsidRPr="00220019">
        <w:rPr>
          <w:rFonts w:eastAsia="Times New Roman"/>
          <w:szCs w:val="24"/>
          <w:lang w:eastAsia="pl-PL"/>
        </w:rPr>
        <w:t>W roku 2021 przyznano je 106 807 osobom</w:t>
      </w:r>
      <w:r w:rsidR="00285AEF" w:rsidRPr="00220019">
        <w:rPr>
          <w:rFonts w:eastAsia="Times New Roman"/>
          <w:szCs w:val="24"/>
          <w:lang w:eastAsia="pl-PL"/>
        </w:rPr>
        <w:t>,</w:t>
      </w:r>
      <w:r w:rsidR="006312A1" w:rsidRPr="00220019">
        <w:rPr>
          <w:rFonts w:eastAsia="Times New Roman"/>
          <w:szCs w:val="24"/>
          <w:lang w:eastAsia="pl-PL"/>
        </w:rPr>
        <w:br/>
      </w:r>
      <w:r w:rsidR="00285AEF" w:rsidRPr="00220019">
        <w:rPr>
          <w:rFonts w:eastAsia="Times New Roman"/>
          <w:szCs w:val="24"/>
          <w:lang w:eastAsia="pl-PL"/>
        </w:rPr>
        <w:t xml:space="preserve">co stanowi wzrost o </w:t>
      </w:r>
      <w:r w:rsidR="00285AEF" w:rsidRPr="00ED0D6E">
        <w:rPr>
          <w:rFonts w:eastAsia="Times New Roman"/>
          <w:szCs w:val="24"/>
          <w:lang w:eastAsia="pl-PL"/>
        </w:rPr>
        <w:t>36 %</w:t>
      </w:r>
      <w:r w:rsidR="00285AEF" w:rsidRPr="00220019">
        <w:rPr>
          <w:rFonts w:eastAsia="Times New Roman"/>
          <w:szCs w:val="24"/>
          <w:lang w:eastAsia="pl-PL"/>
        </w:rPr>
        <w:t xml:space="preserve"> w stosunku do 2018 r.</w:t>
      </w:r>
    </w:p>
    <w:p w14:paraId="0A6E2A5F" w14:textId="6DE82727" w:rsidR="00A02FB1" w:rsidRPr="00ED0D6E" w:rsidRDefault="00A02FB1" w:rsidP="00ED0D6E">
      <w:pPr>
        <w:pStyle w:val="Akapitzlist"/>
        <w:numPr>
          <w:ilvl w:val="0"/>
          <w:numId w:val="10"/>
        </w:numPr>
        <w:spacing w:after="0" w:line="276" w:lineRule="auto"/>
        <w:contextualSpacing w:val="0"/>
        <w:rPr>
          <w:szCs w:val="24"/>
        </w:rPr>
      </w:pPr>
      <w:r w:rsidRPr="00220019">
        <w:rPr>
          <w:szCs w:val="24"/>
        </w:rPr>
        <w:t xml:space="preserve">Zgodnie z informacjami z powiatowych centrów pomocy rodzinie na terenie województwa warmińsko-mazurskiego na koniec 2021 roku funkcjonowało 147 ośrodków i punktów wsparcia świadczących specjalistyczne, terapeutyczne i opiekuńcze usługi dla osób z niepełnosprawnościami i ich rodzin. W porównaniu </w:t>
      </w:r>
      <w:r w:rsidRPr="00220019">
        <w:rPr>
          <w:szCs w:val="24"/>
        </w:rPr>
        <w:lastRenderedPageBreak/>
        <w:t xml:space="preserve">do roku 2018 ich liczba zwiększyła się o 11 podmiotów. Ponadto wzrosła liczba osób korzystających </w:t>
      </w:r>
      <w:r w:rsidR="00B718BC">
        <w:rPr>
          <w:szCs w:val="24"/>
        </w:rPr>
        <w:t>z usług</w:t>
      </w:r>
      <w:r w:rsidRPr="00220019">
        <w:rPr>
          <w:szCs w:val="24"/>
        </w:rPr>
        <w:t xml:space="preserve"> ww. ośrodków i punktów o blisko 10 tys. (z 32,4 tys.</w:t>
      </w:r>
      <w:r w:rsidRPr="00220019">
        <w:rPr>
          <w:szCs w:val="24"/>
        </w:rPr>
        <w:br/>
        <w:t>do 41,6 tys. osób).</w:t>
      </w:r>
    </w:p>
    <w:p w14:paraId="1FEFEB09" w14:textId="7B0268F2" w:rsidR="00721E3C" w:rsidRPr="00220019" w:rsidRDefault="00252B24" w:rsidP="002456DE">
      <w:pPr>
        <w:pStyle w:val="Akapitzlist"/>
        <w:numPr>
          <w:ilvl w:val="0"/>
          <w:numId w:val="10"/>
        </w:numPr>
        <w:spacing w:after="0" w:line="276" w:lineRule="auto"/>
        <w:rPr>
          <w:szCs w:val="24"/>
        </w:rPr>
      </w:pPr>
      <w:r w:rsidRPr="00220019">
        <w:rPr>
          <w:szCs w:val="24"/>
        </w:rPr>
        <w:t>Choroba bądź niepełnosprawność, dotykająca członków rodziny, jest dla</w:t>
      </w:r>
      <w:r w:rsidR="007E4328" w:rsidRPr="00220019">
        <w:rPr>
          <w:szCs w:val="24"/>
        </w:rPr>
        <w:t xml:space="preserve"> niej </w:t>
      </w:r>
      <w:r w:rsidRPr="00220019">
        <w:rPr>
          <w:szCs w:val="24"/>
        </w:rPr>
        <w:t>trudnym i wymagającym poświęcenia doświadczeniem, szczególnie jeśli dotyczy dzieci.</w:t>
      </w:r>
      <w:r w:rsidR="009902E4" w:rsidRPr="00220019">
        <w:rPr>
          <w:szCs w:val="24"/>
        </w:rPr>
        <w:t xml:space="preserve"> W związku z tym ogromnie ważny jest dostęp do usług, umożliwiających zapobieganie niepełnosprawności i ograniczanie jej skutków.</w:t>
      </w:r>
    </w:p>
    <w:p w14:paraId="2680F916" w14:textId="77777777" w:rsidR="00FC4367" w:rsidRPr="00ED0D6E" w:rsidRDefault="00FC4367" w:rsidP="00ED0D6E">
      <w:pPr>
        <w:spacing w:after="0" w:line="276" w:lineRule="auto"/>
        <w:rPr>
          <w:szCs w:val="24"/>
        </w:rPr>
      </w:pPr>
    </w:p>
    <w:p w14:paraId="6BAD071A" w14:textId="66173194" w:rsidR="00FD74FF" w:rsidRPr="00782685" w:rsidRDefault="00FD74FF" w:rsidP="00ED0D6E">
      <w:pPr>
        <w:spacing w:line="276" w:lineRule="auto"/>
        <w:rPr>
          <w:szCs w:val="24"/>
        </w:rPr>
      </w:pPr>
      <w:r w:rsidRPr="00782685">
        <w:rPr>
          <w:szCs w:val="24"/>
        </w:rPr>
        <w:t>DZIECI Z NIEPEŁNOSPRAWNOŚCIAMI</w:t>
      </w:r>
    </w:p>
    <w:p w14:paraId="780999EE" w14:textId="20A21E06" w:rsidR="007E4328" w:rsidRPr="00ED0D6E" w:rsidRDefault="002C73C1">
      <w:pPr>
        <w:pStyle w:val="Standard"/>
        <w:numPr>
          <w:ilvl w:val="0"/>
          <w:numId w:val="10"/>
        </w:numPr>
        <w:spacing w:line="276" w:lineRule="auto"/>
        <w:ind w:left="357" w:hanging="357"/>
        <w:rPr>
          <w:rFonts w:asciiTheme="minorHAnsi" w:hAnsiTheme="minorHAnsi" w:cstheme="minorHAnsi"/>
          <w:sz w:val="28"/>
          <w:szCs w:val="28"/>
        </w:rPr>
      </w:pPr>
      <w:r w:rsidRPr="00220019">
        <w:rPr>
          <w:rFonts w:ascii="Arial" w:hAnsi="Arial" w:cs="Arial"/>
        </w:rPr>
        <w:t>Z informacji zebranych z powiatowych centrów pomocy rodzinie wynika,</w:t>
      </w:r>
      <w:r w:rsidRPr="00220019">
        <w:rPr>
          <w:rFonts w:ascii="Arial" w:hAnsi="Arial" w:cs="Arial"/>
        </w:rPr>
        <w:br/>
        <w:t>że na koniec 2021 roku na terenie 10 powiatów województwa warmińsko-mazurskiego funkcjonowało 16 ośrodków i punktów wczesnej interwencji dla dzieci zagrożonych niepełnosprawnością. Z usług tych ośrodków skorzystało 1 958 osób,</w:t>
      </w:r>
      <w:r w:rsidR="007E4328" w:rsidRPr="00220019">
        <w:rPr>
          <w:rFonts w:ascii="Arial" w:hAnsi="Arial" w:cs="Arial"/>
        </w:rPr>
        <w:t xml:space="preserve"> </w:t>
      </w:r>
      <w:r w:rsidRPr="00220019">
        <w:rPr>
          <w:rFonts w:ascii="Arial" w:hAnsi="Arial" w:cs="Arial"/>
        </w:rPr>
        <w:t xml:space="preserve">co stanowi </w:t>
      </w:r>
      <w:r w:rsidR="007E4328" w:rsidRPr="00220019">
        <w:rPr>
          <w:rFonts w:ascii="Arial" w:hAnsi="Arial" w:cs="Arial"/>
        </w:rPr>
        <w:t xml:space="preserve">wzrost o </w:t>
      </w:r>
      <w:r w:rsidR="007E4328" w:rsidRPr="00ED0D6E">
        <w:rPr>
          <w:rFonts w:ascii="Arial" w:hAnsi="Arial" w:cs="Arial"/>
        </w:rPr>
        <w:t>52 %</w:t>
      </w:r>
      <w:r w:rsidR="007E4328" w:rsidRPr="00220019">
        <w:rPr>
          <w:rFonts w:ascii="Arial" w:hAnsi="Arial" w:cs="Arial"/>
        </w:rPr>
        <w:t xml:space="preserve"> w stosunku do roku 2020. </w:t>
      </w:r>
      <w:r w:rsidR="009D54CA" w:rsidRPr="00220019">
        <w:rPr>
          <w:rFonts w:ascii="Arial" w:hAnsi="Arial" w:cs="Arial"/>
        </w:rPr>
        <w:t>W porównaniu do 2018 roku przybyły 3 nowe ośrodki a liczba osób z nich korzystających spadła o 48 %, co mogło być skutkiem trwającej pandemii. Zwiększyła się natomiast liczba korzystających z nich osób z niepełnosprawnościami, która w 2021 r. wyniosła 779.</w:t>
      </w:r>
    </w:p>
    <w:p w14:paraId="17EA4CFF" w14:textId="12DC9030" w:rsidR="00202583" w:rsidRPr="00573FE0" w:rsidRDefault="00541E9F" w:rsidP="00573FE0">
      <w:pPr>
        <w:pStyle w:val="Standard"/>
        <w:numPr>
          <w:ilvl w:val="0"/>
          <w:numId w:val="10"/>
        </w:numPr>
        <w:spacing w:line="276" w:lineRule="auto"/>
        <w:ind w:left="357" w:hanging="357"/>
        <w:rPr>
          <w:rFonts w:ascii="Arial" w:hAnsi="Arial" w:cs="Arial"/>
        </w:rPr>
      </w:pPr>
      <w:r w:rsidRPr="00220019">
        <w:rPr>
          <w:rFonts w:ascii="Arial" w:hAnsi="Arial" w:cs="Arial"/>
        </w:rPr>
        <w:t>W 2021 roku w województwie warmińsko-mazurskim 17 powiatów: bartoszycki, braniewski, działdowski, elbląski, ełcki, giżycki, gołdapski, iławski, kętrzyński, lidzbarski, nidzicki, olecki, olsztyński, ostródzki, piski, szczycieński i m. Olsztyn</w:t>
      </w:r>
      <w:r w:rsidR="00A42965" w:rsidRPr="00220019">
        <w:rPr>
          <w:rFonts w:ascii="Arial" w:hAnsi="Arial" w:cs="Arial"/>
        </w:rPr>
        <w:t xml:space="preserve"> wdrożyło program kompleksowego wsparcia dla rodzin „Za życiem”</w:t>
      </w:r>
      <w:r w:rsidRPr="00220019">
        <w:rPr>
          <w:rFonts w:ascii="Arial" w:hAnsi="Arial" w:cs="Arial"/>
        </w:rPr>
        <w:t xml:space="preserve"> na rzecz wczesnego wykrywania wad rozwojowych i rehabilitacji dzieci</w:t>
      </w:r>
      <w:r w:rsidR="006312A1" w:rsidRPr="00220019">
        <w:rPr>
          <w:rFonts w:ascii="Arial" w:hAnsi="Arial" w:cs="Arial"/>
        </w:rPr>
        <w:t xml:space="preserve"> </w:t>
      </w:r>
      <w:r w:rsidRPr="00220019">
        <w:rPr>
          <w:rFonts w:ascii="Arial" w:hAnsi="Arial" w:cs="Arial"/>
        </w:rPr>
        <w:t>z niepełnosprawnościami oraz zagrożonych niepełnosprawnością</w:t>
      </w:r>
      <w:r w:rsidR="00A42965" w:rsidRPr="00220019">
        <w:rPr>
          <w:rFonts w:ascii="Arial" w:hAnsi="Arial" w:cs="Arial"/>
        </w:rPr>
        <w:t>.</w:t>
      </w:r>
      <w:r w:rsidR="002E22D4" w:rsidRPr="00220019">
        <w:rPr>
          <w:rFonts w:ascii="Arial" w:hAnsi="Arial" w:cs="Arial"/>
        </w:rPr>
        <w:t xml:space="preserve"> W 2021 r. programy w tym zakresie wdrożyło o 7 powiatów więcej niż w roku 2018.</w:t>
      </w:r>
    </w:p>
    <w:p w14:paraId="18923D87" w14:textId="2744A119" w:rsidR="00827AE1" w:rsidRPr="00220019" w:rsidRDefault="007076BA" w:rsidP="002456DE">
      <w:pPr>
        <w:pStyle w:val="Standard"/>
        <w:numPr>
          <w:ilvl w:val="0"/>
          <w:numId w:val="10"/>
        </w:numPr>
        <w:spacing w:line="276" w:lineRule="auto"/>
        <w:rPr>
          <w:rFonts w:ascii="Arial" w:hAnsi="Arial" w:cs="Arial"/>
        </w:rPr>
      </w:pPr>
      <w:r w:rsidRPr="00220019">
        <w:rPr>
          <w:rFonts w:ascii="Arial" w:hAnsi="Arial" w:cs="Arial"/>
        </w:rPr>
        <w:t>Zgodnie z Rozporządzeniem Ministra Edukacji Narodowej z dnia 24 sierpnia 2017 r. w sprawie organizowania wczesnego wspomagania rozwoju dzieci</w:t>
      </w:r>
      <w:r w:rsidR="002970AF">
        <w:rPr>
          <w:rFonts w:ascii="Arial" w:hAnsi="Arial" w:cs="Arial"/>
        </w:rPr>
        <w:t xml:space="preserve"> </w:t>
      </w:r>
      <w:r w:rsidRPr="00220019">
        <w:rPr>
          <w:rFonts w:ascii="Arial" w:hAnsi="Arial" w:cs="Arial"/>
        </w:rPr>
        <w:t>i w związku z art. 127 ust. 5 ustawy z dnia 14 grudnia 2016 r. – Prawo oświatowe, w publicznych i niepublicznych: przedszkolach i szkołach podstawowych, w tym specjalnych, innych formach wychowania przedszkolnego, ośrodkach szkolno-wychowawczych, ośrodkach</w:t>
      </w:r>
      <w:r w:rsidR="00A42965" w:rsidRPr="00220019">
        <w:rPr>
          <w:rFonts w:ascii="Arial" w:hAnsi="Arial" w:cs="Arial"/>
        </w:rPr>
        <w:t xml:space="preserve"> </w:t>
      </w:r>
      <w:r w:rsidRPr="00220019">
        <w:rPr>
          <w:rFonts w:ascii="Arial" w:hAnsi="Arial" w:cs="Arial"/>
        </w:rPr>
        <w:t>rewalidacyjno-wychowawczych, poradniach psychologiczno</w:t>
      </w:r>
      <w:r w:rsidR="00827AE1" w:rsidRPr="00220019">
        <w:rPr>
          <w:rFonts w:ascii="Arial" w:hAnsi="Arial" w:cs="Arial"/>
        </w:rPr>
        <w:t>-</w:t>
      </w:r>
      <w:r w:rsidRPr="00220019">
        <w:rPr>
          <w:rFonts w:ascii="Arial" w:hAnsi="Arial" w:cs="Arial"/>
        </w:rPr>
        <w:t>pedagogicznych, działają zespoły wczesnego wspomagania. Tworzy się je w celu pobudzenia psychoruchowego i społecznego rozwoju dziecka,</w:t>
      </w:r>
      <w:r w:rsidR="006312A1" w:rsidRPr="00220019">
        <w:rPr>
          <w:rFonts w:ascii="Arial" w:hAnsi="Arial" w:cs="Arial"/>
        </w:rPr>
        <w:t xml:space="preserve"> </w:t>
      </w:r>
      <w:r w:rsidRPr="00220019">
        <w:rPr>
          <w:rFonts w:ascii="Arial" w:hAnsi="Arial" w:cs="Arial"/>
        </w:rPr>
        <w:t>od chwili wykrycia niepełnosprawności do podjęcia nauki w szkole, prowadzonego bezpośrednio z dzieckiem i jego rodziną – na wniosek rodziców, na podstawie opinii wydanej przez poradnię psychologiczno-pedagogiczną.</w:t>
      </w:r>
    </w:p>
    <w:p w14:paraId="4CF60F10" w14:textId="62F75393" w:rsidR="007076BA" w:rsidRPr="00220019" w:rsidRDefault="007076BA">
      <w:pPr>
        <w:pStyle w:val="Standard"/>
        <w:numPr>
          <w:ilvl w:val="0"/>
          <w:numId w:val="10"/>
        </w:numPr>
        <w:spacing w:line="276" w:lineRule="auto"/>
        <w:rPr>
          <w:rFonts w:ascii="Arial" w:hAnsi="Arial" w:cs="Arial"/>
        </w:rPr>
      </w:pPr>
      <w:r w:rsidRPr="00220019">
        <w:rPr>
          <w:rFonts w:ascii="Arial" w:hAnsi="Arial" w:cs="Arial"/>
        </w:rPr>
        <w:t>Z informacji uzyskanych z Kuratorium Oświaty w Olsztynie wynika, że z roku na rok wzrasta liczba dzieci korzystających z usług tych zespołów.</w:t>
      </w:r>
      <w:r w:rsidR="003E03C3" w:rsidRPr="00220019">
        <w:rPr>
          <w:rFonts w:ascii="Arial" w:hAnsi="Arial" w:cs="Arial"/>
        </w:rPr>
        <w:t xml:space="preserve"> W roku 2021 skorzystało z nich 2 430 dzieci, to jest więcej o 239 osób w porównaniu do 2018 </w:t>
      </w:r>
      <w:r w:rsidR="00573FE0">
        <w:rPr>
          <w:rFonts w:ascii="Arial" w:hAnsi="Arial" w:cs="Arial"/>
        </w:rPr>
        <w:t>r.</w:t>
      </w:r>
    </w:p>
    <w:p w14:paraId="27D76B2B" w14:textId="54A4D522" w:rsidR="00ED5BE5" w:rsidRPr="00573FE0" w:rsidRDefault="007076BA" w:rsidP="00573FE0">
      <w:pPr>
        <w:pStyle w:val="Standard"/>
        <w:numPr>
          <w:ilvl w:val="0"/>
          <w:numId w:val="10"/>
        </w:numPr>
        <w:spacing w:line="276" w:lineRule="auto"/>
        <w:ind w:left="357" w:hanging="357"/>
        <w:rPr>
          <w:rFonts w:ascii="Arial" w:hAnsi="Arial" w:cs="Arial"/>
        </w:rPr>
      </w:pPr>
      <w:r w:rsidRPr="00573FE0">
        <w:rPr>
          <w:rFonts w:ascii="Arial" w:hAnsi="Arial" w:cs="Arial"/>
        </w:rPr>
        <w:t xml:space="preserve">Zespoły wczesnego wspomagania prowadzą terapię logopedyczną, </w:t>
      </w:r>
      <w:r w:rsidR="00D9690F" w:rsidRPr="00573FE0">
        <w:rPr>
          <w:rFonts w:ascii="Arial" w:hAnsi="Arial" w:cs="Arial"/>
        </w:rPr>
        <w:t>p</w:t>
      </w:r>
      <w:r w:rsidRPr="00573FE0">
        <w:rPr>
          <w:rFonts w:ascii="Arial" w:hAnsi="Arial" w:cs="Arial"/>
        </w:rPr>
        <w:t>sychologiczną, pedagogiczną, integrację sensoryczną oraz rehabilitację ruchową. Zajęcia prowadzone są indywidualnie i/lub grupowo.</w:t>
      </w:r>
      <w:r w:rsidR="00573FE0">
        <w:rPr>
          <w:rFonts w:ascii="Arial" w:hAnsi="Arial" w:cs="Arial"/>
        </w:rPr>
        <w:t xml:space="preserve"> </w:t>
      </w:r>
      <w:r w:rsidRPr="00573FE0">
        <w:rPr>
          <w:rFonts w:ascii="Arial" w:hAnsi="Arial" w:cs="Arial"/>
        </w:rPr>
        <w:t xml:space="preserve">Programy wsparcia dla rodziców realizowane są przez psychologów, pedagogów, pracowników </w:t>
      </w:r>
      <w:r w:rsidRPr="00573FE0">
        <w:rPr>
          <w:rFonts w:ascii="Arial" w:hAnsi="Arial" w:cs="Arial"/>
        </w:rPr>
        <w:lastRenderedPageBreak/>
        <w:t>socjalnych i obejmują: instruktaż, konsultacje</w:t>
      </w:r>
      <w:r w:rsidR="006312A1" w:rsidRPr="00573FE0">
        <w:rPr>
          <w:rFonts w:ascii="Arial" w:hAnsi="Arial" w:cs="Arial"/>
        </w:rPr>
        <w:t xml:space="preserve"> </w:t>
      </w:r>
      <w:r w:rsidRPr="00573FE0">
        <w:rPr>
          <w:rFonts w:ascii="Arial" w:hAnsi="Arial" w:cs="Arial"/>
        </w:rPr>
        <w:t>z lekarzami (neurologiem dziecięcym, psychiatrą dziecięcym, lekarzem rehabilitacji), poradnictwo rodzinne polegające na pomocy rodzicom w procesie adaptacji</w:t>
      </w:r>
      <w:r w:rsidR="00573FE0">
        <w:rPr>
          <w:rFonts w:ascii="Arial" w:hAnsi="Arial" w:cs="Arial"/>
        </w:rPr>
        <w:t xml:space="preserve"> </w:t>
      </w:r>
      <w:r w:rsidRPr="00573FE0">
        <w:rPr>
          <w:rFonts w:ascii="Arial" w:hAnsi="Arial" w:cs="Arial"/>
        </w:rPr>
        <w:t>do warunków życia, wynikających z wychowywania niepełnosprawnego dziecka, a także uczestnictwo w grupach wsparcia.</w:t>
      </w:r>
    </w:p>
    <w:p w14:paraId="784EAAFB" w14:textId="0348378D" w:rsidR="00776244" w:rsidRPr="00220019" w:rsidRDefault="00A42965" w:rsidP="00776244">
      <w:pPr>
        <w:pStyle w:val="Akapitzlist"/>
        <w:numPr>
          <w:ilvl w:val="0"/>
          <w:numId w:val="10"/>
        </w:numPr>
        <w:spacing w:after="0" w:line="276" w:lineRule="auto"/>
        <w:ind w:left="357" w:hanging="357"/>
        <w:contextualSpacing w:val="0"/>
        <w:jc w:val="both"/>
        <w:rPr>
          <w:szCs w:val="24"/>
        </w:rPr>
      </w:pPr>
      <w:r w:rsidRPr="00220019">
        <w:rPr>
          <w:szCs w:val="24"/>
        </w:rPr>
        <w:t>W</w:t>
      </w:r>
      <w:r w:rsidR="007076BA" w:rsidRPr="00220019">
        <w:rPr>
          <w:szCs w:val="24"/>
        </w:rPr>
        <w:t xml:space="preserve"> 2021 r. w ponad 1,6 tys. placówkach oświatowych województwa warmińsko-mazurskiego kształciło się ponad </w:t>
      </w:r>
      <w:r w:rsidR="007076BA" w:rsidRPr="00ED0D6E">
        <w:rPr>
          <w:szCs w:val="24"/>
        </w:rPr>
        <w:t>10</w:t>
      </w:r>
      <w:r w:rsidR="007076BA" w:rsidRPr="00220019">
        <w:rPr>
          <w:szCs w:val="24"/>
        </w:rPr>
        <w:t xml:space="preserve"> tys. osób</w:t>
      </w:r>
      <w:r w:rsidR="00CC52ED" w:rsidRPr="00220019">
        <w:rPr>
          <w:szCs w:val="24"/>
        </w:rPr>
        <w:t xml:space="preserve"> </w:t>
      </w:r>
      <w:r w:rsidR="007076BA" w:rsidRPr="00220019">
        <w:rPr>
          <w:szCs w:val="24"/>
        </w:rPr>
        <w:t>z niepełnosprawnościami.</w:t>
      </w:r>
      <w:r w:rsidR="00776244" w:rsidRPr="00220019">
        <w:rPr>
          <w:szCs w:val="24"/>
        </w:rPr>
        <w:br/>
        <w:t>W porównaniu do roku 2018 ich liczba wzrosła. Wszyscy uczniowie, w tym posiadający orzeczenie poradni psychologiczno-pedagogicznej, objęci byli wsparciem psychologiczno-pedagogicznym przez specjalistów zatrudnionych w szkołach i placówkach oświatowych.</w:t>
      </w:r>
    </w:p>
    <w:p w14:paraId="281C9AB6" w14:textId="593124F8" w:rsidR="007076BA" w:rsidRPr="00220019" w:rsidRDefault="007076BA" w:rsidP="00ED0D6E">
      <w:pPr>
        <w:pStyle w:val="Akapitzlist"/>
        <w:numPr>
          <w:ilvl w:val="0"/>
          <w:numId w:val="10"/>
        </w:numPr>
        <w:spacing w:after="0" w:line="276" w:lineRule="auto"/>
        <w:rPr>
          <w:szCs w:val="24"/>
        </w:rPr>
      </w:pPr>
      <w:r w:rsidRPr="00220019">
        <w:rPr>
          <w:szCs w:val="24"/>
        </w:rPr>
        <w:t>W województwie warmińsko-mazurskim działają 23 Specjalne Ośrodki Szkolno-Wychowawcze, do których (na dzień 31.12.2021 r.) uczęszczało 783 dzieci i młodzieży, z orzeczeniem o potrzebie kształcenia specjalnego,</w:t>
      </w:r>
      <w:r w:rsidR="00CC52ED" w:rsidRPr="00220019">
        <w:rPr>
          <w:szCs w:val="24"/>
        </w:rPr>
        <w:t xml:space="preserve"> </w:t>
      </w:r>
      <w:r w:rsidRPr="00220019">
        <w:rPr>
          <w:szCs w:val="24"/>
        </w:rPr>
        <w:t>w ramach obowiązku szkolnego na poziomie przedszkolnym, szkoły podstawowej i szkoły ponadpodstawowej</w:t>
      </w:r>
      <w:r w:rsidR="008E6C71" w:rsidRPr="00220019">
        <w:rPr>
          <w:szCs w:val="24"/>
        </w:rPr>
        <w:t>, co stanowi wzrost o blisko 12 % w stosunku do roku 2018.</w:t>
      </w:r>
    </w:p>
    <w:p w14:paraId="01E40F71" w14:textId="17AB92D2" w:rsidR="00827AE1" w:rsidRPr="00220019" w:rsidRDefault="008E6C71" w:rsidP="002456DE">
      <w:pPr>
        <w:pStyle w:val="Akapitzlist"/>
        <w:numPr>
          <w:ilvl w:val="0"/>
          <w:numId w:val="10"/>
        </w:numPr>
        <w:spacing w:line="276" w:lineRule="auto"/>
        <w:rPr>
          <w:szCs w:val="24"/>
        </w:rPr>
      </w:pPr>
      <w:r w:rsidRPr="00220019">
        <w:rPr>
          <w:szCs w:val="24"/>
        </w:rPr>
        <w:t>Ponadto w</w:t>
      </w:r>
      <w:r w:rsidR="00827AE1" w:rsidRPr="00220019">
        <w:rPr>
          <w:szCs w:val="24"/>
        </w:rPr>
        <w:t xml:space="preserve"> regionie f</w:t>
      </w:r>
      <w:r w:rsidR="007076BA" w:rsidRPr="00220019">
        <w:rPr>
          <w:szCs w:val="24"/>
        </w:rPr>
        <w:t>unkcjonuje 8 Ośrodków Rewalidacyjno-Wychowawczych, które umożliwiają 354 wychowankom</w:t>
      </w:r>
      <w:r w:rsidR="00A42965" w:rsidRPr="00220019">
        <w:rPr>
          <w:szCs w:val="24"/>
        </w:rPr>
        <w:t xml:space="preserve"> </w:t>
      </w:r>
      <w:r w:rsidR="007076BA" w:rsidRPr="00220019">
        <w:rPr>
          <w:szCs w:val="24"/>
        </w:rPr>
        <w:t>z niepełnosprawnością intelektualną</w:t>
      </w:r>
      <w:r w:rsidRPr="00220019">
        <w:rPr>
          <w:szCs w:val="24"/>
        </w:rPr>
        <w:br/>
      </w:r>
      <w:r w:rsidR="007076BA" w:rsidRPr="00220019">
        <w:rPr>
          <w:szCs w:val="24"/>
        </w:rPr>
        <w:t>w stopniu głębokim lub znacznym, realizację obowiązku szkolnego, a także 9 Ośrodków Rehabilitacyjno-Edukacyjno-Wychowawczych (OREW w Działdowie, Giżycku, Mikołajkach, Nidzicy, Biskupcu, Ostródzie, Piszu, Elblągu</w:t>
      </w:r>
      <w:r w:rsidR="00827AE1" w:rsidRPr="00220019">
        <w:rPr>
          <w:szCs w:val="24"/>
        </w:rPr>
        <w:t xml:space="preserve"> </w:t>
      </w:r>
      <w:r w:rsidR="007076BA" w:rsidRPr="00220019">
        <w:rPr>
          <w:szCs w:val="24"/>
        </w:rPr>
        <w:t>i Olsztynie).</w:t>
      </w:r>
      <w:r w:rsidRPr="00220019">
        <w:rPr>
          <w:szCs w:val="24"/>
        </w:rPr>
        <w:br/>
        <w:t>W tym zakresie nie odnotowano większych zmian w stosunku do 2018 r.</w:t>
      </w:r>
    </w:p>
    <w:p w14:paraId="070ADDF9" w14:textId="3F38E80B" w:rsidR="00482739" w:rsidRPr="003E5150" w:rsidRDefault="00A42965" w:rsidP="003E5150">
      <w:pPr>
        <w:pStyle w:val="Akapitzlist"/>
        <w:numPr>
          <w:ilvl w:val="0"/>
          <w:numId w:val="10"/>
        </w:numPr>
        <w:tabs>
          <w:tab w:val="left" w:pos="426"/>
        </w:tabs>
        <w:spacing w:before="80" w:after="80" w:line="276" w:lineRule="auto"/>
        <w:rPr>
          <w:szCs w:val="24"/>
        </w:rPr>
      </w:pPr>
      <w:r w:rsidRPr="00220019">
        <w:rPr>
          <w:szCs w:val="24"/>
        </w:rPr>
        <w:t>W 2021 roku Departament Europejskiego Funduszu Społecznego Urzędu Marszałkowskiego Województwa Warmińsko-Mazurskiego w Olsztynie,</w:t>
      </w:r>
      <w:r w:rsidRPr="00220019">
        <w:rPr>
          <w:szCs w:val="24"/>
        </w:rPr>
        <w:br/>
        <w:t xml:space="preserve">w ramach Regionalnego Programu Operacyjnego Województwa Warmińsko-Mazurskiego na lata 2014-2020, zrealizował projekty </w:t>
      </w:r>
      <w:r w:rsidRPr="00220019">
        <w:rPr>
          <w:szCs w:val="24"/>
          <w:lang w:val="cs-CZ"/>
        </w:rPr>
        <w:t>na rzecz zwiększenia dostępności i jakości edukacji przedszkolnej oraz wyrównywania szans edukacyjnych dzieci i młodzieży z niepełnosprawnościami</w:t>
      </w:r>
      <w:r w:rsidRPr="00220019">
        <w:rPr>
          <w:szCs w:val="24"/>
        </w:rPr>
        <w:t>. W wyniku tych</w:t>
      </w:r>
      <w:r w:rsidR="00A70818" w:rsidRPr="00220019">
        <w:rPr>
          <w:szCs w:val="24"/>
        </w:rPr>
        <w:t xml:space="preserve"> </w:t>
      </w:r>
      <w:r w:rsidRPr="00220019">
        <w:rPr>
          <w:szCs w:val="24"/>
        </w:rPr>
        <w:t>działań wsparciem zostało objętych łącznie 159 osób</w:t>
      </w:r>
      <w:r w:rsidR="00A70818" w:rsidRPr="00220019">
        <w:rPr>
          <w:szCs w:val="24"/>
        </w:rPr>
        <w:t xml:space="preserve"> </w:t>
      </w:r>
      <w:r w:rsidRPr="00220019">
        <w:rPr>
          <w:szCs w:val="24"/>
        </w:rPr>
        <w:t>z niepełnosprawnościami.</w:t>
      </w:r>
    </w:p>
    <w:p w14:paraId="65190CC9" w14:textId="132DD19C" w:rsidR="004078D7" w:rsidRPr="003E5150" w:rsidRDefault="004078D7" w:rsidP="003E5150">
      <w:pPr>
        <w:pStyle w:val="Nagwek2"/>
        <w:rPr>
          <w:rFonts w:ascii="Arial" w:hAnsi="Arial" w:cs="Arial"/>
          <w:color w:val="auto"/>
          <w:sz w:val="24"/>
          <w:szCs w:val="24"/>
        </w:rPr>
      </w:pPr>
    </w:p>
    <w:p w14:paraId="037E33EB" w14:textId="30AADB71" w:rsidR="00BA3BF1" w:rsidRDefault="00B8701D" w:rsidP="003E5150">
      <w:pPr>
        <w:pStyle w:val="Nagwek2"/>
        <w:rPr>
          <w:rFonts w:ascii="Arial" w:hAnsi="Arial" w:cs="Arial"/>
          <w:color w:val="auto"/>
          <w:sz w:val="24"/>
          <w:szCs w:val="24"/>
        </w:rPr>
      </w:pPr>
      <w:bookmarkStart w:id="16" w:name="_Toc129782160"/>
      <w:r w:rsidRPr="003E5150">
        <w:rPr>
          <w:rFonts w:ascii="Arial" w:hAnsi="Arial" w:cs="Arial"/>
          <w:color w:val="auto"/>
          <w:sz w:val="24"/>
          <w:szCs w:val="24"/>
        </w:rPr>
        <w:t>2. DIAGNOZA</w:t>
      </w:r>
      <w:r w:rsidR="00F40709" w:rsidRPr="003E5150">
        <w:rPr>
          <w:rStyle w:val="Odwoaniedokomentarza"/>
          <w:rFonts w:ascii="Arial" w:hAnsi="Arial" w:cs="Arial"/>
          <w:color w:val="auto"/>
          <w:sz w:val="24"/>
          <w:szCs w:val="24"/>
        </w:rPr>
        <w:t xml:space="preserve"> </w:t>
      </w:r>
      <w:r w:rsidRPr="003E5150">
        <w:rPr>
          <w:rFonts w:ascii="Arial" w:hAnsi="Arial" w:cs="Arial"/>
          <w:color w:val="auto"/>
          <w:sz w:val="24"/>
          <w:szCs w:val="24"/>
        </w:rPr>
        <w:t>SYSTEMU WSPIERANIA RODZINY</w:t>
      </w:r>
      <w:bookmarkEnd w:id="16"/>
    </w:p>
    <w:p w14:paraId="25B14755" w14:textId="77777777" w:rsidR="00CD7768" w:rsidRPr="00CD7768" w:rsidRDefault="00CD7768" w:rsidP="00CD7768">
      <w:pPr>
        <w:spacing w:after="0"/>
      </w:pPr>
    </w:p>
    <w:p w14:paraId="1B99F3D0" w14:textId="79EAB611" w:rsidR="00A03188" w:rsidRPr="00220019" w:rsidRDefault="0035415D" w:rsidP="002456DE">
      <w:pPr>
        <w:spacing w:after="0" w:line="276" w:lineRule="auto"/>
        <w:rPr>
          <w:szCs w:val="24"/>
        </w:rPr>
      </w:pPr>
      <w:r w:rsidRPr="00220019">
        <w:rPr>
          <w:szCs w:val="24"/>
        </w:rPr>
        <w:t>Zgodnie z Ustawą w</w:t>
      </w:r>
      <w:r w:rsidR="00102AC8" w:rsidRPr="00220019">
        <w:rPr>
          <w:szCs w:val="24"/>
        </w:rPr>
        <w:t>spieranie rodziny jest prowadzone za jej zgodą i aktywnym udziałem,</w:t>
      </w:r>
      <w:r w:rsidRPr="00220019">
        <w:rPr>
          <w:szCs w:val="24"/>
        </w:rPr>
        <w:t xml:space="preserve"> </w:t>
      </w:r>
      <w:r w:rsidR="00102AC8" w:rsidRPr="00220019">
        <w:rPr>
          <w:szCs w:val="24"/>
        </w:rPr>
        <w:t>z uwzględnieniem zasobów własnych oraz źródeł wsparcia zewnętrznego.</w:t>
      </w:r>
      <w:r w:rsidR="00102AC8" w:rsidRPr="00220019">
        <w:rPr>
          <w:szCs w:val="24"/>
        </w:rPr>
        <w:br/>
        <w:t>Jego celem jest przywrócenie rodzinie zdolności do wypełniania funkcji opiekuńczo-wychowawczych.</w:t>
      </w:r>
      <w:r w:rsidR="00D253BD" w:rsidRPr="00220019">
        <w:rPr>
          <w:szCs w:val="24"/>
        </w:rPr>
        <w:t xml:space="preserve"> </w:t>
      </w:r>
      <w:r w:rsidR="00A03188" w:rsidRPr="00220019">
        <w:rPr>
          <w:szCs w:val="24"/>
        </w:rPr>
        <w:t>Wspieranie rodziny prowadzone jest w formie pracy z rodziną oraz pomocy</w:t>
      </w:r>
      <w:r w:rsidR="00102AC8" w:rsidRPr="00220019">
        <w:rPr>
          <w:szCs w:val="24"/>
        </w:rPr>
        <w:t xml:space="preserve"> </w:t>
      </w:r>
      <w:r w:rsidR="00A03188" w:rsidRPr="00220019">
        <w:rPr>
          <w:szCs w:val="24"/>
        </w:rPr>
        <w:t>w opiece i wychowaniu dziecka.</w:t>
      </w:r>
    </w:p>
    <w:p w14:paraId="0553A249" w14:textId="77777777" w:rsidR="00A03188" w:rsidRPr="00ED0D6E" w:rsidRDefault="00A03188" w:rsidP="002456DE">
      <w:pPr>
        <w:rPr>
          <w:szCs w:val="24"/>
        </w:rPr>
      </w:pPr>
    </w:p>
    <w:p w14:paraId="375A8855" w14:textId="1FC600C3" w:rsidR="00BA3BF1" w:rsidRDefault="00B8701D" w:rsidP="003E5150">
      <w:pPr>
        <w:pStyle w:val="Nagwek3"/>
        <w:rPr>
          <w:rFonts w:ascii="Arial" w:hAnsi="Arial" w:cs="Arial"/>
          <w:color w:val="auto"/>
        </w:rPr>
      </w:pPr>
      <w:bookmarkStart w:id="17" w:name="_Toc129782161"/>
      <w:r w:rsidRPr="004267E4">
        <w:rPr>
          <w:rFonts w:ascii="Arial" w:hAnsi="Arial" w:cs="Arial"/>
          <w:color w:val="auto"/>
        </w:rPr>
        <w:t>2.1. PRACA Z RODZINĄ</w:t>
      </w:r>
      <w:bookmarkEnd w:id="17"/>
    </w:p>
    <w:p w14:paraId="0A17FB61" w14:textId="77777777" w:rsidR="00CD7768" w:rsidRPr="00CD7768" w:rsidRDefault="00CD7768" w:rsidP="00CD7768">
      <w:pPr>
        <w:spacing w:after="0"/>
      </w:pPr>
    </w:p>
    <w:p w14:paraId="4703A612" w14:textId="3C5798B2" w:rsidR="00573D2B" w:rsidRPr="00220019" w:rsidRDefault="00661072" w:rsidP="002456DE">
      <w:pPr>
        <w:pStyle w:val="Akapitzlist"/>
        <w:numPr>
          <w:ilvl w:val="0"/>
          <w:numId w:val="1"/>
        </w:numPr>
        <w:spacing w:after="0" w:line="276" w:lineRule="auto"/>
        <w:ind w:left="284" w:hanging="284"/>
        <w:rPr>
          <w:szCs w:val="24"/>
        </w:rPr>
      </w:pPr>
      <w:r w:rsidRPr="00220019">
        <w:rPr>
          <w:szCs w:val="24"/>
        </w:rPr>
        <w:t>Praca z rodziną stanowi pierwszą</w:t>
      </w:r>
      <w:r w:rsidR="00D263C8" w:rsidRPr="00220019">
        <w:rPr>
          <w:szCs w:val="24"/>
        </w:rPr>
        <w:t>,</w:t>
      </w:r>
      <w:r w:rsidRPr="00220019">
        <w:rPr>
          <w:szCs w:val="24"/>
        </w:rPr>
        <w:t xml:space="preserve"> określoną w Ustawie</w:t>
      </w:r>
      <w:r w:rsidR="00D263C8" w:rsidRPr="00220019">
        <w:rPr>
          <w:szCs w:val="24"/>
        </w:rPr>
        <w:t>,</w:t>
      </w:r>
      <w:r w:rsidRPr="00220019">
        <w:rPr>
          <w:szCs w:val="24"/>
        </w:rPr>
        <w:t xml:space="preserve"> formę wspierania</w:t>
      </w:r>
      <w:r w:rsidRPr="00220019">
        <w:rPr>
          <w:szCs w:val="24"/>
        </w:rPr>
        <w:br/>
        <w:t>rodziny przeżywającej trudności</w:t>
      </w:r>
      <w:r w:rsidR="00DE7D5B" w:rsidRPr="00220019">
        <w:rPr>
          <w:szCs w:val="24"/>
        </w:rPr>
        <w:t xml:space="preserve"> w wypełnianiu funkcji</w:t>
      </w:r>
      <w:r w:rsidRPr="00220019">
        <w:rPr>
          <w:szCs w:val="24"/>
        </w:rPr>
        <w:t xml:space="preserve"> opiekuńczo-wychowawc</w:t>
      </w:r>
      <w:r w:rsidR="00DE7D5B" w:rsidRPr="00220019">
        <w:rPr>
          <w:szCs w:val="24"/>
        </w:rPr>
        <w:t>zych, która należy do kompetencji gminy</w:t>
      </w:r>
      <w:r w:rsidRPr="00220019">
        <w:rPr>
          <w:szCs w:val="24"/>
        </w:rPr>
        <w:t xml:space="preserve">. Ustawodawca przewidział </w:t>
      </w:r>
      <w:r w:rsidRPr="00220019">
        <w:rPr>
          <w:szCs w:val="24"/>
        </w:rPr>
        <w:lastRenderedPageBreak/>
        <w:t>możliwość jej prowadzenia również w przypadku czasowego umieszczenia dziecka poza rodziną.</w:t>
      </w:r>
    </w:p>
    <w:p w14:paraId="69A80F82" w14:textId="5EDED188" w:rsidR="00102AC8" w:rsidRPr="00ED0D6E" w:rsidRDefault="00661072" w:rsidP="00ED0D6E">
      <w:pPr>
        <w:pStyle w:val="Akapitzlist"/>
        <w:numPr>
          <w:ilvl w:val="0"/>
          <w:numId w:val="1"/>
        </w:numPr>
        <w:spacing w:after="0" w:line="276" w:lineRule="auto"/>
        <w:ind w:left="284" w:hanging="284"/>
        <w:rPr>
          <w:szCs w:val="24"/>
        </w:rPr>
      </w:pPr>
      <w:r w:rsidRPr="00ED0D6E">
        <w:rPr>
          <w:szCs w:val="24"/>
        </w:rPr>
        <w:t>Głównymi</w:t>
      </w:r>
      <w:r w:rsidR="00573D2B" w:rsidRPr="00220019">
        <w:rPr>
          <w:szCs w:val="24"/>
        </w:rPr>
        <w:t xml:space="preserve"> </w:t>
      </w:r>
      <w:r w:rsidRPr="00ED0D6E">
        <w:rPr>
          <w:szCs w:val="24"/>
        </w:rPr>
        <w:t>formami pracy z rodziną są: konsultacje i poradnictwo specjalistyczne, terapia i mediacja, usługi dla rodzin</w:t>
      </w:r>
      <w:r w:rsidR="00B8701D" w:rsidRPr="00ED0D6E">
        <w:rPr>
          <w:szCs w:val="24"/>
        </w:rPr>
        <w:t xml:space="preserve"> </w:t>
      </w:r>
      <w:r w:rsidRPr="00ED0D6E">
        <w:rPr>
          <w:szCs w:val="24"/>
        </w:rPr>
        <w:t>z dziećmi (w tym usługi opiekuńcze i specjalistyczne), pomoc prawna (szczególnie w zakresie prawa rodzinnego)</w:t>
      </w:r>
      <w:r w:rsidR="00301737" w:rsidRPr="00ED0D6E">
        <w:rPr>
          <w:szCs w:val="24"/>
        </w:rPr>
        <w:t>,</w:t>
      </w:r>
      <w:r w:rsidR="00872446" w:rsidRPr="00ED0D6E">
        <w:rPr>
          <w:szCs w:val="24"/>
        </w:rPr>
        <w:br/>
      </w:r>
      <w:r w:rsidRPr="00ED0D6E">
        <w:rPr>
          <w:szCs w:val="24"/>
        </w:rPr>
        <w:t>jak również organizowanie dla rodzin spotkań (grup wsparcia</w:t>
      </w:r>
      <w:r w:rsidR="00301737" w:rsidRPr="00ED0D6E">
        <w:rPr>
          <w:szCs w:val="24"/>
        </w:rPr>
        <w:t xml:space="preserve"> </w:t>
      </w:r>
      <w:r w:rsidRPr="00ED0D6E">
        <w:rPr>
          <w:szCs w:val="24"/>
        </w:rPr>
        <w:t>i grup</w:t>
      </w:r>
      <w:r w:rsidR="00301737" w:rsidRPr="00ED0D6E">
        <w:rPr>
          <w:szCs w:val="24"/>
        </w:rPr>
        <w:t xml:space="preserve"> </w:t>
      </w:r>
      <w:r w:rsidRPr="00ED0D6E">
        <w:rPr>
          <w:szCs w:val="24"/>
        </w:rPr>
        <w:t>samopomocowych), mających na celu wymianę ich doświadczeń oraz zapobieganie izolacji. W województwie warmińsko-mazurskim praca z rodziną</w:t>
      </w:r>
      <w:r w:rsidR="00872446" w:rsidRPr="00ED0D6E">
        <w:rPr>
          <w:szCs w:val="24"/>
        </w:rPr>
        <w:br/>
      </w:r>
      <w:r w:rsidRPr="00ED0D6E">
        <w:rPr>
          <w:szCs w:val="24"/>
        </w:rPr>
        <w:t>jest prowadzona we wszystkich formach wskazanych w Ustawie.</w:t>
      </w:r>
    </w:p>
    <w:p w14:paraId="7F9BD452" w14:textId="25193403" w:rsidR="002D173B" w:rsidRPr="00220019" w:rsidRDefault="004B69ED" w:rsidP="002456DE">
      <w:pPr>
        <w:pStyle w:val="Akapitzlist"/>
        <w:numPr>
          <w:ilvl w:val="0"/>
          <w:numId w:val="1"/>
        </w:numPr>
        <w:spacing w:after="0" w:line="276" w:lineRule="auto"/>
        <w:ind w:left="284" w:hanging="284"/>
        <w:rPr>
          <w:rStyle w:val="markedcontent"/>
          <w:szCs w:val="24"/>
        </w:rPr>
      </w:pPr>
      <w:bookmarkStart w:id="18" w:name="_Hlk114931093"/>
      <w:r w:rsidRPr="00220019">
        <w:rPr>
          <w:szCs w:val="24"/>
        </w:rPr>
        <w:t xml:space="preserve">W jednostkach </w:t>
      </w:r>
      <w:r w:rsidR="00503517" w:rsidRPr="00220019">
        <w:rPr>
          <w:szCs w:val="24"/>
        </w:rPr>
        <w:t xml:space="preserve">organizacyjnych </w:t>
      </w:r>
      <w:r w:rsidRPr="00220019">
        <w:rPr>
          <w:szCs w:val="24"/>
        </w:rPr>
        <w:t>pomocy społecznej na terenie województwa warmińsko-mazurskiego zatrudniani są specjaliści, którzy prowadzą pracę</w:t>
      </w:r>
      <w:r w:rsidR="00B8701D" w:rsidRPr="00220019">
        <w:rPr>
          <w:szCs w:val="24"/>
        </w:rPr>
        <w:br/>
      </w:r>
      <w:r w:rsidRPr="00220019">
        <w:rPr>
          <w:szCs w:val="24"/>
        </w:rPr>
        <w:t>z rodziną.</w:t>
      </w:r>
      <w:r w:rsidR="00503517" w:rsidRPr="00220019">
        <w:rPr>
          <w:szCs w:val="24"/>
        </w:rPr>
        <w:t xml:space="preserve"> </w:t>
      </w:r>
      <w:r w:rsidR="002D173B" w:rsidRPr="00220019">
        <w:rPr>
          <w:szCs w:val="24"/>
        </w:rPr>
        <w:t>W</w:t>
      </w:r>
      <w:r w:rsidR="002D173B" w:rsidRPr="00220019">
        <w:rPr>
          <w:rStyle w:val="markedcontent"/>
          <w:szCs w:val="24"/>
        </w:rPr>
        <w:t xml:space="preserve"> 112 ośrodkach pomocy społecznej i 4</w:t>
      </w:r>
      <w:r w:rsidR="002D173B" w:rsidRPr="00220019">
        <w:rPr>
          <w:szCs w:val="24"/>
        </w:rPr>
        <w:t xml:space="preserve"> </w:t>
      </w:r>
      <w:r w:rsidR="002D173B" w:rsidRPr="00220019">
        <w:rPr>
          <w:rStyle w:val="markedcontent"/>
          <w:szCs w:val="24"/>
        </w:rPr>
        <w:t>centrach usług społecznych oraz 19 powiatowych centrach pomocy rodzinie, według stanu</w:t>
      </w:r>
      <w:r w:rsidR="002D173B" w:rsidRPr="00220019">
        <w:rPr>
          <w:szCs w:val="24"/>
        </w:rPr>
        <w:t xml:space="preserve"> </w:t>
      </w:r>
      <w:r w:rsidR="002D173B" w:rsidRPr="00220019">
        <w:rPr>
          <w:rStyle w:val="markedcontent"/>
          <w:szCs w:val="24"/>
        </w:rPr>
        <w:t>na 31 grudnia 2021 roku na umowę o pracę zatrudnionych było łącznie 3 197 osób,</w:t>
      </w:r>
      <w:r w:rsidR="0072426D" w:rsidRPr="00220019">
        <w:rPr>
          <w:rStyle w:val="markedcontent"/>
          <w:szCs w:val="24"/>
        </w:rPr>
        <w:t xml:space="preserve"> </w:t>
      </w:r>
      <w:r w:rsidR="002D173B" w:rsidRPr="00220019">
        <w:rPr>
          <w:rStyle w:val="markedcontent"/>
          <w:szCs w:val="24"/>
        </w:rPr>
        <w:t>co stanowi spadek w stosunku do 2018 r. o 116 osób.</w:t>
      </w:r>
    </w:p>
    <w:bookmarkEnd w:id="18"/>
    <w:p w14:paraId="39136B8C" w14:textId="5E87135F" w:rsidR="008138FC" w:rsidRPr="00220019" w:rsidRDefault="002D173B" w:rsidP="002456DE">
      <w:pPr>
        <w:pStyle w:val="Akapitzlist"/>
        <w:numPr>
          <w:ilvl w:val="0"/>
          <w:numId w:val="1"/>
        </w:numPr>
        <w:spacing w:after="0" w:line="276" w:lineRule="auto"/>
        <w:ind w:left="284" w:hanging="284"/>
        <w:rPr>
          <w:rStyle w:val="markedcontent"/>
          <w:szCs w:val="24"/>
        </w:rPr>
      </w:pPr>
      <w:r w:rsidRPr="00220019">
        <w:rPr>
          <w:rStyle w:val="markedcontent"/>
          <w:szCs w:val="24"/>
        </w:rPr>
        <w:t>W 2021 roku 15 gmin</w:t>
      </w:r>
      <w:r w:rsidR="001505B3" w:rsidRPr="00220019">
        <w:rPr>
          <w:rStyle w:val="markedcontent"/>
          <w:szCs w:val="24"/>
        </w:rPr>
        <w:t xml:space="preserve"> (o 6 więcej niż w 2018 r.)</w:t>
      </w:r>
      <w:r w:rsidRPr="00220019">
        <w:rPr>
          <w:rStyle w:val="markedcontent"/>
          <w:szCs w:val="24"/>
        </w:rPr>
        <w:t xml:space="preserve"> nie spełniało ustawowego wymogu zatrudniania przez ośrodek pomocy społecznej</w:t>
      </w:r>
      <w:r w:rsidRPr="00220019">
        <w:rPr>
          <w:szCs w:val="24"/>
        </w:rPr>
        <w:t xml:space="preserve"> </w:t>
      </w:r>
      <w:r w:rsidRPr="00220019">
        <w:rPr>
          <w:rStyle w:val="markedcontent"/>
          <w:szCs w:val="24"/>
        </w:rPr>
        <w:t>i centrum usług społecznych pracowników socjalnych proporcjonalnie do liczby ludności</w:t>
      </w:r>
      <w:r w:rsidRPr="00220019">
        <w:rPr>
          <w:szCs w:val="24"/>
        </w:rPr>
        <w:t xml:space="preserve"> </w:t>
      </w:r>
      <w:r w:rsidRPr="00220019">
        <w:rPr>
          <w:rStyle w:val="markedcontent"/>
          <w:szCs w:val="24"/>
        </w:rPr>
        <w:t>gminy w stosunku: jeden pracownik socjalny zatrudniony na 2000 mieszkańców lub</w:t>
      </w:r>
      <w:r w:rsidRPr="00220019">
        <w:rPr>
          <w:szCs w:val="24"/>
        </w:rPr>
        <w:t xml:space="preserve"> </w:t>
      </w:r>
      <w:r w:rsidRPr="00220019">
        <w:rPr>
          <w:rStyle w:val="markedcontent"/>
          <w:szCs w:val="24"/>
        </w:rPr>
        <w:t>proporcjonalnie</w:t>
      </w:r>
      <w:r w:rsidR="001505B3" w:rsidRPr="00220019">
        <w:rPr>
          <w:rStyle w:val="markedcontent"/>
          <w:szCs w:val="24"/>
        </w:rPr>
        <w:t xml:space="preserve"> </w:t>
      </w:r>
      <w:r w:rsidRPr="00220019">
        <w:rPr>
          <w:rStyle w:val="markedcontent"/>
          <w:szCs w:val="24"/>
        </w:rPr>
        <w:t>do liczby rodzin i osób samotnie gospodarujących w stosunku jeden</w:t>
      </w:r>
      <w:r w:rsidRPr="00220019">
        <w:rPr>
          <w:szCs w:val="24"/>
        </w:rPr>
        <w:t xml:space="preserve"> </w:t>
      </w:r>
      <w:r w:rsidRPr="00220019">
        <w:rPr>
          <w:rStyle w:val="markedcontent"/>
          <w:szCs w:val="24"/>
        </w:rPr>
        <w:t>pracownik socjalny na nie więcej niż 50 rodzin i osób samotnie gospodarujących.</w:t>
      </w:r>
    </w:p>
    <w:p w14:paraId="10576F56" w14:textId="0556FFFA" w:rsidR="00FC4367" w:rsidRPr="00220019" w:rsidRDefault="00FC4367" w:rsidP="007C0A67">
      <w:pPr>
        <w:spacing w:after="0" w:line="276" w:lineRule="auto"/>
        <w:rPr>
          <w:rStyle w:val="markedcontent"/>
          <w:szCs w:val="24"/>
        </w:rPr>
      </w:pPr>
    </w:p>
    <w:p w14:paraId="735DC736" w14:textId="664A16F9" w:rsidR="00102AC8" w:rsidRPr="00ED0D6E" w:rsidRDefault="00102AC8" w:rsidP="00ED0D6E">
      <w:pPr>
        <w:spacing w:line="276" w:lineRule="auto"/>
        <w:rPr>
          <w:szCs w:val="24"/>
        </w:rPr>
      </w:pPr>
      <w:r w:rsidRPr="00ED0D6E">
        <w:rPr>
          <w:szCs w:val="24"/>
        </w:rPr>
        <w:t>ASYSTENCI RODZINY</w:t>
      </w:r>
    </w:p>
    <w:p w14:paraId="4CCE8D09" w14:textId="6FC06382" w:rsidR="00ED5EF4" w:rsidRPr="00220019" w:rsidRDefault="00AC17A8" w:rsidP="00573D2B">
      <w:pPr>
        <w:pStyle w:val="Akapitzlist"/>
        <w:numPr>
          <w:ilvl w:val="0"/>
          <w:numId w:val="1"/>
        </w:numPr>
        <w:spacing w:after="0" w:line="276" w:lineRule="auto"/>
        <w:ind w:left="284" w:hanging="284"/>
        <w:rPr>
          <w:szCs w:val="24"/>
        </w:rPr>
      </w:pPr>
      <w:r w:rsidRPr="00220019">
        <w:rPr>
          <w:szCs w:val="24"/>
        </w:rPr>
        <w:t>Nieocenioną rolę we wspieraniu rodzin z dysfunkcjami pełnią asystenci rodziny, których wsparcie najczęściej kierowane jest do rodzin przeżywających trudności</w:t>
      </w:r>
      <w:r w:rsidR="00872446" w:rsidRPr="00220019">
        <w:rPr>
          <w:szCs w:val="24"/>
        </w:rPr>
        <w:br/>
      </w:r>
      <w:r w:rsidRPr="00220019">
        <w:rPr>
          <w:szCs w:val="24"/>
        </w:rPr>
        <w:t>w wypełnianiu funkcji opiekuńczo–wychowawczych m.in. z powodu spożywania alkoholu.</w:t>
      </w:r>
      <w:r w:rsidR="00573D2B" w:rsidRPr="00220019">
        <w:rPr>
          <w:szCs w:val="24"/>
        </w:rPr>
        <w:t xml:space="preserve"> </w:t>
      </w:r>
      <w:r w:rsidR="00CA12F9" w:rsidRPr="00ED0D6E">
        <w:rPr>
          <w:szCs w:val="24"/>
        </w:rPr>
        <w:t>Do zadań asystenta rodziny należy m.in.: opracowanie i realizacja planu pracy</w:t>
      </w:r>
      <w:r w:rsidR="00573D2B" w:rsidRPr="00220019">
        <w:rPr>
          <w:szCs w:val="24"/>
        </w:rPr>
        <w:t xml:space="preserve"> </w:t>
      </w:r>
      <w:r w:rsidR="00CA12F9" w:rsidRPr="00ED0D6E">
        <w:rPr>
          <w:szCs w:val="24"/>
        </w:rPr>
        <w:t>z rodziną, udzielanie pomocy rodzinom w poprawie ich sytuacji życiowej,</w:t>
      </w:r>
      <w:r w:rsidR="00102290" w:rsidRPr="00ED0D6E">
        <w:rPr>
          <w:szCs w:val="24"/>
        </w:rPr>
        <w:br/>
      </w:r>
      <w:r w:rsidR="00CA12F9" w:rsidRPr="00ED0D6E">
        <w:rPr>
          <w:szCs w:val="24"/>
        </w:rPr>
        <w:t>w tym w zdobywaniu umiejętności prawidłowego prowadzenia gospodarstwa domowego</w:t>
      </w:r>
      <w:r w:rsidR="00102290" w:rsidRPr="00ED0D6E">
        <w:rPr>
          <w:szCs w:val="24"/>
        </w:rPr>
        <w:t xml:space="preserve">, </w:t>
      </w:r>
      <w:r w:rsidR="00CA12F9" w:rsidRPr="00ED0D6E">
        <w:rPr>
          <w:szCs w:val="24"/>
        </w:rPr>
        <w:t>rozwiązywaniu problemów socjalnych, psychologicznych</w:t>
      </w:r>
      <w:r w:rsidR="00102290" w:rsidRPr="00ED0D6E">
        <w:rPr>
          <w:szCs w:val="24"/>
        </w:rPr>
        <w:br/>
        <w:t>i</w:t>
      </w:r>
      <w:r w:rsidR="00CA12F9" w:rsidRPr="00ED0D6E">
        <w:rPr>
          <w:szCs w:val="24"/>
        </w:rPr>
        <w:t xml:space="preserve"> wychowawczych z dziećmi</w:t>
      </w:r>
      <w:r w:rsidR="00102290" w:rsidRPr="00ED0D6E">
        <w:rPr>
          <w:szCs w:val="24"/>
        </w:rPr>
        <w:t xml:space="preserve">, a także </w:t>
      </w:r>
      <w:r w:rsidR="00CA12F9" w:rsidRPr="00ED0D6E">
        <w:rPr>
          <w:szCs w:val="24"/>
        </w:rPr>
        <w:t>motywowanie do udziału w zajęciach grupowych dla rodziców, mających na celu kształtowanie prawidłowych wzorców rodzicielskich i umiejętności psychospołecznych</w:t>
      </w:r>
      <w:r w:rsidR="00102290" w:rsidRPr="00ED0D6E">
        <w:rPr>
          <w:szCs w:val="24"/>
        </w:rPr>
        <w:t>.</w:t>
      </w:r>
      <w:r w:rsidR="00573D2B" w:rsidRPr="00220019">
        <w:rPr>
          <w:szCs w:val="24"/>
        </w:rPr>
        <w:t xml:space="preserve"> </w:t>
      </w:r>
      <w:r w:rsidR="00102290" w:rsidRPr="00ED0D6E">
        <w:rPr>
          <w:szCs w:val="24"/>
        </w:rPr>
        <w:t xml:space="preserve">Niezwykle ważnym zadaniem asystentów rodziny jest </w:t>
      </w:r>
      <w:r w:rsidR="00CA12F9" w:rsidRPr="00ED0D6E">
        <w:rPr>
          <w:szCs w:val="24"/>
        </w:rPr>
        <w:t>udzielanie wsparcia dzieciom, w szczególności poprzez udział w zajęciach psychoedukacyjnych</w:t>
      </w:r>
      <w:r w:rsidR="00573D2B" w:rsidRPr="00220019">
        <w:rPr>
          <w:szCs w:val="24"/>
        </w:rPr>
        <w:t xml:space="preserve"> </w:t>
      </w:r>
      <w:r w:rsidR="00102290" w:rsidRPr="00ED0D6E">
        <w:rPr>
          <w:szCs w:val="24"/>
        </w:rPr>
        <w:t xml:space="preserve">oraz </w:t>
      </w:r>
      <w:r w:rsidR="00CA12F9" w:rsidRPr="00ED0D6E">
        <w:rPr>
          <w:szCs w:val="24"/>
        </w:rPr>
        <w:t>podejmowanie działań interwencyjnych i zaradczych w sytuacji zagrożenia bezpieczeństwa dzieci i rodzin.</w:t>
      </w:r>
    </w:p>
    <w:p w14:paraId="49F14EE3" w14:textId="6318946B" w:rsidR="00D37129" w:rsidRPr="00220019" w:rsidRDefault="00D37129" w:rsidP="00573D2B">
      <w:pPr>
        <w:pStyle w:val="Akapitzlist"/>
        <w:numPr>
          <w:ilvl w:val="0"/>
          <w:numId w:val="1"/>
        </w:numPr>
        <w:spacing w:after="0" w:line="276" w:lineRule="auto"/>
        <w:ind w:left="284" w:hanging="284"/>
        <w:rPr>
          <w:szCs w:val="24"/>
        </w:rPr>
      </w:pPr>
      <w:r w:rsidRPr="00220019">
        <w:rPr>
          <w:szCs w:val="24"/>
        </w:rPr>
        <w:t xml:space="preserve">W latach 2018-2021 liczba asystentów rodziny utrzymywała się w przedziale </w:t>
      </w:r>
      <w:r w:rsidRPr="00ED0D6E">
        <w:rPr>
          <w:szCs w:val="24"/>
        </w:rPr>
        <w:t>170-180</w:t>
      </w:r>
      <w:r w:rsidRPr="00220019">
        <w:rPr>
          <w:szCs w:val="24"/>
        </w:rPr>
        <w:t xml:space="preserve"> osób, rosnąc lub malejąc w zależności od roku, natomiast wyraźnie wzrosła liczba rodzin, z którymi pracują asystenci rodziny.</w:t>
      </w:r>
    </w:p>
    <w:p w14:paraId="4F241291" w14:textId="4F92AD9F" w:rsidR="00D37129" w:rsidRDefault="00D37129" w:rsidP="00ED0D6E">
      <w:pPr>
        <w:pStyle w:val="Akapitzlist"/>
        <w:spacing w:after="0" w:line="276" w:lineRule="auto"/>
        <w:ind w:left="284"/>
        <w:rPr>
          <w:szCs w:val="24"/>
        </w:rPr>
      </w:pPr>
    </w:p>
    <w:p w14:paraId="491B94B0" w14:textId="77777777" w:rsidR="00282C5A" w:rsidRPr="00220019" w:rsidRDefault="00282C5A" w:rsidP="00ED0D6E">
      <w:pPr>
        <w:pStyle w:val="Akapitzlist"/>
        <w:spacing w:after="0" w:line="276" w:lineRule="auto"/>
        <w:ind w:left="284"/>
        <w:rPr>
          <w:szCs w:val="24"/>
        </w:rPr>
      </w:pPr>
    </w:p>
    <w:tbl>
      <w:tblPr>
        <w:tblStyle w:val="Tabela-Siatka"/>
        <w:tblW w:w="0" w:type="auto"/>
        <w:tblLook w:val="04A0" w:firstRow="1" w:lastRow="0" w:firstColumn="1" w:lastColumn="0" w:noHBand="0" w:noVBand="1"/>
      </w:tblPr>
      <w:tblGrid>
        <w:gridCol w:w="9062"/>
      </w:tblGrid>
      <w:tr w:rsidR="00592F01" w:rsidRPr="00220019" w14:paraId="684DF7E5" w14:textId="77777777" w:rsidTr="00592F01">
        <w:tc>
          <w:tcPr>
            <w:tcW w:w="9062" w:type="dxa"/>
          </w:tcPr>
          <w:p w14:paraId="28087A71" w14:textId="60BA7706" w:rsidR="00592F01" w:rsidRPr="00220019" w:rsidRDefault="00D37129" w:rsidP="00ED0D6E">
            <w:pPr>
              <w:spacing w:before="120" w:after="120" w:line="276" w:lineRule="auto"/>
              <w:ind w:left="164"/>
              <w:rPr>
                <w:szCs w:val="24"/>
              </w:rPr>
            </w:pPr>
            <w:r w:rsidRPr="00220019">
              <w:rPr>
                <w:szCs w:val="24"/>
              </w:rPr>
              <w:lastRenderedPageBreak/>
              <w:t>W 2021 r. z usług asystentów rodziny skorzystało 2 117</w:t>
            </w:r>
            <w:r w:rsidRPr="00ED0D6E">
              <w:rPr>
                <w:szCs w:val="24"/>
              </w:rPr>
              <w:t xml:space="preserve"> </w:t>
            </w:r>
            <w:r w:rsidRPr="00220019">
              <w:rPr>
                <w:szCs w:val="24"/>
              </w:rPr>
              <w:t xml:space="preserve">rodzin, co stanowi wzrost w stosunku do roku 2018 o </w:t>
            </w:r>
            <w:r w:rsidRPr="00ED0D6E">
              <w:rPr>
                <w:szCs w:val="24"/>
              </w:rPr>
              <w:t>27 %</w:t>
            </w:r>
            <w:r w:rsidRPr="00220019">
              <w:rPr>
                <w:szCs w:val="24"/>
              </w:rPr>
              <w:t xml:space="preserve">. W rezultacie wzrosła też liczba rodzin, przypadających na 1 asystenta – w 2021 r. było ich </w:t>
            </w:r>
            <w:r w:rsidRPr="00ED0D6E">
              <w:rPr>
                <w:szCs w:val="24"/>
              </w:rPr>
              <w:t>12</w:t>
            </w:r>
            <w:r w:rsidRPr="00220019">
              <w:rPr>
                <w:szCs w:val="24"/>
              </w:rPr>
              <w:t xml:space="preserve"> ( o dwie więcej niż w 2018 r.). Obrazuje to rosnące potrzeby mieszkańców województwa w zakresie wsparcia socjalnego i psychoedukacyjnego.</w:t>
            </w:r>
          </w:p>
        </w:tc>
      </w:tr>
    </w:tbl>
    <w:p w14:paraId="61C90938" w14:textId="77777777" w:rsidR="00592F01" w:rsidRPr="00ED0D6E" w:rsidRDefault="00592F01" w:rsidP="00ED0D6E">
      <w:pPr>
        <w:spacing w:after="0" w:line="276" w:lineRule="auto"/>
        <w:rPr>
          <w:szCs w:val="24"/>
        </w:rPr>
      </w:pPr>
    </w:p>
    <w:p w14:paraId="53AC1E0E" w14:textId="6C74FFBD" w:rsidR="00A01642" w:rsidRPr="00220019" w:rsidRDefault="00A01642" w:rsidP="00A01642">
      <w:pPr>
        <w:pStyle w:val="Akapitzlist"/>
        <w:numPr>
          <w:ilvl w:val="0"/>
          <w:numId w:val="1"/>
        </w:numPr>
        <w:spacing w:after="0" w:line="276" w:lineRule="auto"/>
        <w:ind w:left="284" w:hanging="284"/>
        <w:rPr>
          <w:szCs w:val="24"/>
        </w:rPr>
      </w:pPr>
      <w:r w:rsidRPr="00220019">
        <w:rPr>
          <w:szCs w:val="24"/>
        </w:rPr>
        <w:t>Tymczasem w 90 % gmin województwa warmińsko-mazurskiego zatrudniony jest</w:t>
      </w:r>
      <w:r w:rsidR="00A226E0" w:rsidRPr="00220019">
        <w:rPr>
          <w:szCs w:val="24"/>
        </w:rPr>
        <w:t xml:space="preserve"> co najwyżej</w:t>
      </w:r>
      <w:r w:rsidRPr="00220019">
        <w:rPr>
          <w:szCs w:val="24"/>
        </w:rPr>
        <w:t xml:space="preserve"> </w:t>
      </w:r>
      <w:r w:rsidR="00A226E0" w:rsidRPr="00220019">
        <w:rPr>
          <w:szCs w:val="24"/>
        </w:rPr>
        <w:t>1 lub 2</w:t>
      </w:r>
      <w:r w:rsidRPr="00220019">
        <w:rPr>
          <w:szCs w:val="24"/>
        </w:rPr>
        <w:t xml:space="preserve"> asystentów rodziny, natomiast</w:t>
      </w:r>
      <w:r w:rsidR="00D37129" w:rsidRPr="00220019">
        <w:rPr>
          <w:szCs w:val="24"/>
        </w:rPr>
        <w:t xml:space="preserve"> </w:t>
      </w:r>
      <w:r w:rsidRPr="00220019">
        <w:rPr>
          <w:szCs w:val="24"/>
        </w:rPr>
        <w:t>4 gminy nie wykazały na koniec 2021 r. ani jednego asystenta.</w:t>
      </w:r>
    </w:p>
    <w:p w14:paraId="5160738D" w14:textId="686EBE8B" w:rsidR="00A226E0" w:rsidRPr="00220019" w:rsidRDefault="00A01642" w:rsidP="00A226E0">
      <w:pPr>
        <w:pStyle w:val="Akapitzlist"/>
        <w:numPr>
          <w:ilvl w:val="0"/>
          <w:numId w:val="1"/>
        </w:numPr>
        <w:spacing w:after="0" w:line="276" w:lineRule="auto"/>
        <w:ind w:left="284" w:hanging="284"/>
        <w:rPr>
          <w:szCs w:val="24"/>
        </w:rPr>
      </w:pPr>
      <w:r w:rsidRPr="00ED0D6E">
        <w:rPr>
          <w:szCs w:val="24"/>
        </w:rPr>
        <w:t>Kluczową przesłanką do objęcia rodziny wsparciem asystenta jest jej bezradność</w:t>
      </w:r>
      <w:r w:rsidRPr="00ED0D6E">
        <w:rPr>
          <w:szCs w:val="24"/>
        </w:rPr>
        <w:br/>
        <w:t>w sprawach opiekuńczo-wychowawczych. W 2021 r. z tego powodu pomoc społeczną przyznano 5 750 rodzinom</w:t>
      </w:r>
      <w:r w:rsidR="004A0FA3" w:rsidRPr="00220019">
        <w:rPr>
          <w:szCs w:val="24"/>
        </w:rPr>
        <w:t>.</w:t>
      </w:r>
      <w:r w:rsidRPr="00ED0D6E">
        <w:rPr>
          <w:szCs w:val="24"/>
        </w:rPr>
        <w:t xml:space="preserve"> Porównanie tej liczby z ilością rodzin, które skorzystały z usług asystentów rodziny w 2021 r. prowadzi do wniosku,</w:t>
      </w:r>
      <w:r w:rsidR="00816731">
        <w:rPr>
          <w:szCs w:val="24"/>
        </w:rPr>
        <w:br/>
      </w:r>
      <w:r w:rsidRPr="00ED0D6E">
        <w:rPr>
          <w:szCs w:val="24"/>
        </w:rPr>
        <w:t>że w najlepszym razie tylko</w:t>
      </w:r>
      <w:r w:rsidR="004A0FA3" w:rsidRPr="00220019">
        <w:rPr>
          <w:szCs w:val="24"/>
        </w:rPr>
        <w:t xml:space="preserve"> </w:t>
      </w:r>
      <w:r w:rsidRPr="00ED0D6E">
        <w:rPr>
          <w:szCs w:val="24"/>
        </w:rPr>
        <w:t>37 % rodzin z problemami opiekuńczo-</w:t>
      </w:r>
      <w:r w:rsidR="005F2500">
        <w:rPr>
          <w:szCs w:val="24"/>
        </w:rPr>
        <w:t>w</w:t>
      </w:r>
      <w:r w:rsidRPr="00ED0D6E">
        <w:rPr>
          <w:szCs w:val="24"/>
        </w:rPr>
        <w:t>ychowawczymi znajdowało się pod opieką asystentów rodziny.</w:t>
      </w:r>
    </w:p>
    <w:p w14:paraId="39EC4B9E" w14:textId="600F63FC" w:rsidR="00A226E0" w:rsidRPr="00ED0D6E" w:rsidRDefault="00A226E0">
      <w:pPr>
        <w:pStyle w:val="Akapitzlist"/>
        <w:numPr>
          <w:ilvl w:val="0"/>
          <w:numId w:val="1"/>
        </w:numPr>
        <w:spacing w:after="0" w:line="276" w:lineRule="auto"/>
        <w:ind w:left="284" w:hanging="284"/>
        <w:rPr>
          <w:szCs w:val="24"/>
        </w:rPr>
      </w:pPr>
      <w:r w:rsidRPr="00220019">
        <w:rPr>
          <w:szCs w:val="24"/>
        </w:rPr>
        <w:t xml:space="preserve">Należy dodać, że ok. </w:t>
      </w:r>
      <w:r w:rsidRPr="00ED0D6E">
        <w:rPr>
          <w:szCs w:val="24"/>
        </w:rPr>
        <w:t>14 %</w:t>
      </w:r>
      <w:r w:rsidRPr="00220019">
        <w:rPr>
          <w:szCs w:val="24"/>
        </w:rPr>
        <w:t xml:space="preserve"> rodzin współpracujących z asystentami rodziny jest do tego zobowiązanych przez sąd. Liczba takich rodzin</w:t>
      </w:r>
      <w:r w:rsidR="004A0FA3" w:rsidRPr="00220019">
        <w:rPr>
          <w:szCs w:val="24"/>
        </w:rPr>
        <w:t xml:space="preserve"> </w:t>
      </w:r>
      <w:r w:rsidRPr="00220019">
        <w:rPr>
          <w:szCs w:val="24"/>
        </w:rPr>
        <w:t>z roku na rok wzrasta.</w:t>
      </w:r>
    </w:p>
    <w:p w14:paraId="262B9BB0" w14:textId="77777777" w:rsidR="001D019C" w:rsidRPr="00220019" w:rsidRDefault="001D019C" w:rsidP="002456DE">
      <w:pPr>
        <w:spacing w:line="276" w:lineRule="auto"/>
        <w:rPr>
          <w:szCs w:val="24"/>
        </w:rPr>
      </w:pPr>
    </w:p>
    <w:p w14:paraId="31D04E86" w14:textId="5FAE2174" w:rsidR="00392CD1" w:rsidRDefault="00392CD1" w:rsidP="003E5150">
      <w:pPr>
        <w:pStyle w:val="Nagwek3"/>
        <w:rPr>
          <w:rFonts w:ascii="Arial" w:hAnsi="Arial" w:cs="Arial"/>
          <w:color w:val="auto"/>
        </w:rPr>
      </w:pPr>
      <w:bookmarkStart w:id="19" w:name="_Toc129782162"/>
      <w:r w:rsidRPr="004267E4">
        <w:rPr>
          <w:rFonts w:ascii="Arial" w:hAnsi="Arial" w:cs="Arial"/>
          <w:color w:val="auto"/>
        </w:rPr>
        <w:t>2.2. POMOC W OPIECE I WYCHOWANIU DZIECKA</w:t>
      </w:r>
      <w:bookmarkEnd w:id="19"/>
    </w:p>
    <w:p w14:paraId="364643C5" w14:textId="77777777" w:rsidR="001D019C" w:rsidRPr="001D019C" w:rsidRDefault="001D019C" w:rsidP="001D019C">
      <w:pPr>
        <w:spacing w:after="0"/>
      </w:pPr>
    </w:p>
    <w:p w14:paraId="2D23DE3F" w14:textId="64DCCBF1" w:rsidR="004427FF" w:rsidRPr="00220019" w:rsidRDefault="00051732" w:rsidP="002456DE">
      <w:pPr>
        <w:pStyle w:val="Akapitzlist"/>
        <w:numPr>
          <w:ilvl w:val="0"/>
          <w:numId w:val="1"/>
        </w:numPr>
        <w:spacing w:line="276" w:lineRule="auto"/>
        <w:ind w:left="284" w:hanging="284"/>
        <w:rPr>
          <w:szCs w:val="24"/>
        </w:rPr>
      </w:pPr>
      <w:r w:rsidRPr="00220019">
        <w:rPr>
          <w:szCs w:val="24"/>
        </w:rPr>
        <w:t>P</w:t>
      </w:r>
      <w:r w:rsidR="000D4597" w:rsidRPr="00220019">
        <w:rPr>
          <w:szCs w:val="24"/>
        </w:rPr>
        <w:t>omoc</w:t>
      </w:r>
      <w:r w:rsidR="00392CD1" w:rsidRPr="00220019">
        <w:rPr>
          <w:szCs w:val="24"/>
        </w:rPr>
        <w:t xml:space="preserve"> </w:t>
      </w:r>
      <w:r w:rsidR="000D4597" w:rsidRPr="00220019">
        <w:rPr>
          <w:szCs w:val="24"/>
        </w:rPr>
        <w:t>w opiece i wychowaniu dziecka</w:t>
      </w:r>
      <w:r w:rsidR="00392CD1" w:rsidRPr="00220019">
        <w:rPr>
          <w:szCs w:val="24"/>
        </w:rPr>
        <w:t xml:space="preserve"> jest drugą z przewidzianych</w:t>
      </w:r>
      <w:r w:rsidR="00DE4AC3" w:rsidRPr="00220019">
        <w:rPr>
          <w:szCs w:val="24"/>
        </w:rPr>
        <w:t xml:space="preserve"> </w:t>
      </w:r>
      <w:r w:rsidR="00392CD1" w:rsidRPr="00220019">
        <w:rPr>
          <w:szCs w:val="24"/>
        </w:rPr>
        <w:t>w Ustawie</w:t>
      </w:r>
      <w:r w:rsidRPr="00220019">
        <w:rPr>
          <w:szCs w:val="24"/>
        </w:rPr>
        <w:t xml:space="preserve"> </w:t>
      </w:r>
      <w:r w:rsidR="00392CD1" w:rsidRPr="00220019">
        <w:rPr>
          <w:szCs w:val="24"/>
        </w:rPr>
        <w:t>form wspierania rodziny</w:t>
      </w:r>
      <w:r w:rsidR="000D4597" w:rsidRPr="00220019">
        <w:rPr>
          <w:szCs w:val="24"/>
        </w:rPr>
        <w:t>.</w:t>
      </w:r>
    </w:p>
    <w:p w14:paraId="3A4585B2" w14:textId="154AA54C" w:rsidR="00E640DD" w:rsidRPr="00220019" w:rsidRDefault="00570510" w:rsidP="002456DE">
      <w:pPr>
        <w:pStyle w:val="Akapitzlist"/>
        <w:numPr>
          <w:ilvl w:val="0"/>
          <w:numId w:val="1"/>
        </w:numPr>
        <w:spacing w:after="0" w:line="276" w:lineRule="auto"/>
        <w:ind w:left="284" w:hanging="284"/>
        <w:rPr>
          <w:color w:val="FF0000"/>
          <w:szCs w:val="24"/>
        </w:rPr>
      </w:pPr>
      <w:r w:rsidRPr="00220019">
        <w:rPr>
          <w:szCs w:val="24"/>
        </w:rPr>
        <w:t>Pomoc z tego zakresu może być świadczona za sprawą rodziny wspierającej, którą stanowi</w:t>
      </w:r>
      <w:r w:rsidR="00BC0B9D" w:rsidRPr="00220019">
        <w:rPr>
          <w:szCs w:val="24"/>
        </w:rPr>
        <w:t>ą</w:t>
      </w:r>
      <w:r w:rsidRPr="00220019">
        <w:rPr>
          <w:szCs w:val="24"/>
        </w:rPr>
        <w:t xml:space="preserve"> osoby z bezpośredniego otoczenia dziecka.</w:t>
      </w:r>
      <w:r w:rsidR="00872446" w:rsidRPr="00220019">
        <w:rPr>
          <w:szCs w:val="24"/>
        </w:rPr>
        <w:t xml:space="preserve"> </w:t>
      </w:r>
      <w:r w:rsidRPr="00220019">
        <w:rPr>
          <w:szCs w:val="24"/>
        </w:rPr>
        <w:t>Rodzina wspierająca, na podstawie umowy zawartej z gminą, w której zamieszkuje rodzina wspierana, przy współpracy asystenta rodziny, pomaga rodzinie przeżywającej trudności</w:t>
      </w:r>
      <w:r w:rsidR="005D6CA3" w:rsidRPr="00220019">
        <w:rPr>
          <w:szCs w:val="24"/>
        </w:rPr>
        <w:br/>
      </w:r>
      <w:r w:rsidRPr="00220019">
        <w:rPr>
          <w:szCs w:val="24"/>
        </w:rPr>
        <w:t>w opiece i wychowaniu dziecka</w:t>
      </w:r>
      <w:r w:rsidR="00872446" w:rsidRPr="00220019">
        <w:rPr>
          <w:szCs w:val="24"/>
        </w:rPr>
        <w:t xml:space="preserve"> </w:t>
      </w:r>
      <w:r w:rsidRPr="00220019">
        <w:rPr>
          <w:szCs w:val="24"/>
        </w:rPr>
        <w:t>w prowadzeniu gospodarstwa domowego oraz kształtowaniu i wypełnianiu podstawowych ról społecznych. Przysługuje jej zwrot kosztów związanych</w:t>
      </w:r>
      <w:r w:rsidR="00872446" w:rsidRPr="00220019">
        <w:rPr>
          <w:szCs w:val="24"/>
        </w:rPr>
        <w:t xml:space="preserve"> </w:t>
      </w:r>
      <w:r w:rsidRPr="00220019">
        <w:rPr>
          <w:szCs w:val="24"/>
        </w:rPr>
        <w:t>z udzielaniem pomocy. W województwie warmińsko-mazurskim, jak dotąd, żadna rodzina nie podjęła się pełnienia funkcji rodziny wspierającej.</w:t>
      </w:r>
    </w:p>
    <w:p w14:paraId="58486841" w14:textId="77777777" w:rsidR="00EB17B8" w:rsidRPr="00220019" w:rsidRDefault="00EB17B8" w:rsidP="001D019C">
      <w:pPr>
        <w:spacing w:after="0" w:line="276" w:lineRule="auto"/>
        <w:rPr>
          <w:color w:val="FF0000"/>
          <w:szCs w:val="24"/>
        </w:rPr>
      </w:pPr>
    </w:p>
    <w:p w14:paraId="75DF28E7" w14:textId="5C0B0C95" w:rsidR="00E640DD" w:rsidRPr="00ED0D6E" w:rsidRDefault="00E640DD" w:rsidP="00ED0D6E">
      <w:pPr>
        <w:spacing w:line="276" w:lineRule="auto"/>
        <w:rPr>
          <w:szCs w:val="24"/>
        </w:rPr>
      </w:pPr>
      <w:r w:rsidRPr="00ED0D6E">
        <w:rPr>
          <w:szCs w:val="24"/>
        </w:rPr>
        <w:t>PLACÓWKI WS</w:t>
      </w:r>
      <w:r w:rsidR="00A4066C" w:rsidRPr="00ED0D6E">
        <w:rPr>
          <w:szCs w:val="24"/>
        </w:rPr>
        <w:t>P</w:t>
      </w:r>
      <w:r w:rsidRPr="00ED0D6E">
        <w:rPr>
          <w:szCs w:val="24"/>
        </w:rPr>
        <w:t>ARCIA DZIENNEGO</w:t>
      </w:r>
    </w:p>
    <w:p w14:paraId="38D423D1" w14:textId="3005614E" w:rsidR="00F13C97" w:rsidRPr="00220019" w:rsidRDefault="000D4597" w:rsidP="002456DE">
      <w:pPr>
        <w:pStyle w:val="Akapitzlist"/>
        <w:numPr>
          <w:ilvl w:val="0"/>
          <w:numId w:val="1"/>
        </w:numPr>
        <w:spacing w:line="276" w:lineRule="auto"/>
        <w:ind w:left="284" w:hanging="284"/>
        <w:rPr>
          <w:szCs w:val="24"/>
        </w:rPr>
      </w:pPr>
      <w:r w:rsidRPr="00220019">
        <w:rPr>
          <w:szCs w:val="24"/>
        </w:rPr>
        <w:t>Instytucjami</w:t>
      </w:r>
      <w:r w:rsidR="00CF7E6F" w:rsidRPr="00220019">
        <w:rPr>
          <w:szCs w:val="24"/>
        </w:rPr>
        <w:t xml:space="preserve"> świadczącymi</w:t>
      </w:r>
      <w:r w:rsidRPr="00220019">
        <w:rPr>
          <w:szCs w:val="24"/>
        </w:rPr>
        <w:t xml:space="preserve"> </w:t>
      </w:r>
      <w:r w:rsidR="00570510" w:rsidRPr="00220019">
        <w:rPr>
          <w:szCs w:val="24"/>
        </w:rPr>
        <w:t>pomoc w opiece i wychowaniu dziecka</w:t>
      </w:r>
      <w:r w:rsidRPr="00220019">
        <w:rPr>
          <w:szCs w:val="24"/>
        </w:rPr>
        <w:t xml:space="preserve"> są </w:t>
      </w:r>
      <w:r w:rsidR="00F13C97" w:rsidRPr="00220019">
        <w:rPr>
          <w:szCs w:val="24"/>
        </w:rPr>
        <w:t>placówki wsparcia dziennego</w:t>
      </w:r>
      <w:r w:rsidR="00CF7E6F" w:rsidRPr="00220019">
        <w:rPr>
          <w:szCs w:val="24"/>
        </w:rPr>
        <w:t xml:space="preserve">, które </w:t>
      </w:r>
      <w:r w:rsidR="00FF4858" w:rsidRPr="00220019">
        <w:rPr>
          <w:szCs w:val="24"/>
        </w:rPr>
        <w:t>zapewniają nieodpłatny</w:t>
      </w:r>
      <w:r w:rsidR="00570510" w:rsidRPr="00220019">
        <w:rPr>
          <w:szCs w:val="24"/>
        </w:rPr>
        <w:t xml:space="preserve"> </w:t>
      </w:r>
      <w:r w:rsidR="004F03DB" w:rsidRPr="00220019">
        <w:rPr>
          <w:szCs w:val="24"/>
        </w:rPr>
        <w:t>i dobrowolny pobyt dziecka</w:t>
      </w:r>
      <w:r w:rsidR="001722F6" w:rsidRPr="00220019">
        <w:rPr>
          <w:szCs w:val="24"/>
        </w:rPr>
        <w:br/>
      </w:r>
      <w:r w:rsidR="004F03DB" w:rsidRPr="00220019">
        <w:rPr>
          <w:szCs w:val="24"/>
        </w:rPr>
        <w:t>(za wyjątkiem sytuacji,</w:t>
      </w:r>
      <w:r w:rsidR="00CF7E6F" w:rsidRPr="00220019">
        <w:rPr>
          <w:szCs w:val="24"/>
        </w:rPr>
        <w:t xml:space="preserve"> </w:t>
      </w:r>
      <w:r w:rsidR="004F03DB" w:rsidRPr="00220019">
        <w:rPr>
          <w:szCs w:val="24"/>
        </w:rPr>
        <w:t>w której dziecko skieruje sąd).</w:t>
      </w:r>
    </w:p>
    <w:p w14:paraId="19F438AD" w14:textId="77777777" w:rsidR="00D04105" w:rsidRPr="00220019" w:rsidRDefault="00D04105" w:rsidP="002456DE">
      <w:pPr>
        <w:pStyle w:val="Akapitzlist"/>
        <w:numPr>
          <w:ilvl w:val="0"/>
          <w:numId w:val="1"/>
        </w:numPr>
        <w:spacing w:line="276" w:lineRule="auto"/>
        <w:ind w:left="284" w:hanging="284"/>
        <w:rPr>
          <w:color w:val="FF0000"/>
          <w:szCs w:val="24"/>
        </w:rPr>
      </w:pPr>
      <w:r w:rsidRPr="00220019">
        <w:rPr>
          <w:szCs w:val="24"/>
        </w:rPr>
        <w:t>Placówki wsparcia dziennego mogą być prowadzone w każdej z poniżej wskazanych form osobno lub łącznie:</w:t>
      </w:r>
    </w:p>
    <w:p w14:paraId="6EA81140" w14:textId="1D9A26F1" w:rsidR="000E7EC2" w:rsidRPr="00220019" w:rsidRDefault="00D04105" w:rsidP="002456DE">
      <w:pPr>
        <w:pStyle w:val="Akapitzlist"/>
        <w:numPr>
          <w:ilvl w:val="0"/>
          <w:numId w:val="24"/>
        </w:numPr>
        <w:spacing w:after="0"/>
        <w:rPr>
          <w:szCs w:val="24"/>
        </w:rPr>
      </w:pPr>
      <w:r w:rsidRPr="00ED0D6E">
        <w:rPr>
          <w:szCs w:val="24"/>
        </w:rPr>
        <w:t>opiekuńczej</w:t>
      </w:r>
      <w:r w:rsidRPr="00220019">
        <w:rPr>
          <w:szCs w:val="24"/>
        </w:rPr>
        <w:t xml:space="preserve"> (koła zainteresowań, świetlice, kluby i ogniska wychowawcze)</w:t>
      </w:r>
      <w:r w:rsidR="00CF7E6F" w:rsidRPr="00220019">
        <w:rPr>
          <w:szCs w:val="24"/>
        </w:rPr>
        <w:t>:</w:t>
      </w:r>
      <w:r w:rsidR="000E7EC2" w:rsidRPr="00220019">
        <w:rPr>
          <w:szCs w:val="24"/>
        </w:rPr>
        <w:t xml:space="preserve"> zapewniając</w:t>
      </w:r>
      <w:r w:rsidR="00CF7E6F" w:rsidRPr="00220019">
        <w:rPr>
          <w:szCs w:val="24"/>
        </w:rPr>
        <w:t>e</w:t>
      </w:r>
      <w:r w:rsidR="000E7EC2" w:rsidRPr="00220019">
        <w:rPr>
          <w:szCs w:val="24"/>
        </w:rPr>
        <w:t xml:space="preserve"> </w:t>
      </w:r>
      <w:r w:rsidRPr="00220019">
        <w:rPr>
          <w:szCs w:val="24"/>
        </w:rPr>
        <w:t>opiek</w:t>
      </w:r>
      <w:r w:rsidR="000E7EC2" w:rsidRPr="00220019">
        <w:rPr>
          <w:szCs w:val="24"/>
        </w:rPr>
        <w:t>ę</w:t>
      </w:r>
      <w:r w:rsidRPr="00220019">
        <w:rPr>
          <w:szCs w:val="24"/>
        </w:rPr>
        <w:t xml:space="preserve"> i wychowanie, pomoc</w:t>
      </w:r>
      <w:r w:rsidR="00CF7E6F" w:rsidRPr="00220019">
        <w:rPr>
          <w:szCs w:val="24"/>
        </w:rPr>
        <w:br/>
      </w:r>
      <w:r w:rsidRPr="00220019">
        <w:rPr>
          <w:szCs w:val="24"/>
        </w:rPr>
        <w:t>w nauce, organizacj</w:t>
      </w:r>
      <w:r w:rsidR="000E7EC2" w:rsidRPr="00220019">
        <w:rPr>
          <w:szCs w:val="24"/>
        </w:rPr>
        <w:t>ę</w:t>
      </w:r>
      <w:r w:rsidRPr="00220019">
        <w:rPr>
          <w:szCs w:val="24"/>
        </w:rPr>
        <w:t xml:space="preserve"> czasu wolnego;</w:t>
      </w:r>
    </w:p>
    <w:p w14:paraId="2AB4AC07" w14:textId="3B959382" w:rsidR="000E7EC2" w:rsidRPr="00220019" w:rsidRDefault="00D04105" w:rsidP="002456DE">
      <w:pPr>
        <w:pStyle w:val="Akapitzlist"/>
        <w:numPr>
          <w:ilvl w:val="0"/>
          <w:numId w:val="24"/>
        </w:numPr>
        <w:spacing w:after="0"/>
        <w:rPr>
          <w:szCs w:val="24"/>
        </w:rPr>
      </w:pPr>
      <w:r w:rsidRPr="00ED0D6E">
        <w:rPr>
          <w:szCs w:val="24"/>
        </w:rPr>
        <w:lastRenderedPageBreak/>
        <w:t>specjalistycznej</w:t>
      </w:r>
      <w:r w:rsidR="00CF7E6F" w:rsidRPr="00220019">
        <w:rPr>
          <w:szCs w:val="24"/>
        </w:rPr>
        <w:t>:</w:t>
      </w:r>
      <w:r w:rsidR="000E7EC2" w:rsidRPr="00220019">
        <w:rPr>
          <w:szCs w:val="24"/>
        </w:rPr>
        <w:t xml:space="preserve"> realizując</w:t>
      </w:r>
      <w:r w:rsidR="00CF7E6F" w:rsidRPr="00220019">
        <w:rPr>
          <w:szCs w:val="24"/>
        </w:rPr>
        <w:t>e</w:t>
      </w:r>
      <w:r w:rsidRPr="00220019">
        <w:rPr>
          <w:szCs w:val="24"/>
        </w:rPr>
        <w:t xml:space="preserve"> zajęcia socjoterapeutyczne, korekcyjne, kompensacyjne, logopedyczne,</w:t>
      </w:r>
      <w:r w:rsidR="000E7EC2" w:rsidRPr="00220019">
        <w:rPr>
          <w:szCs w:val="24"/>
        </w:rPr>
        <w:t xml:space="preserve"> a także</w:t>
      </w:r>
      <w:r w:rsidRPr="00220019">
        <w:rPr>
          <w:szCs w:val="24"/>
        </w:rPr>
        <w:t xml:space="preserve"> terapie indywidualne</w:t>
      </w:r>
      <w:r w:rsidR="00CF7E6F" w:rsidRPr="00220019">
        <w:rPr>
          <w:szCs w:val="24"/>
        </w:rPr>
        <w:t xml:space="preserve"> (</w:t>
      </w:r>
      <w:r w:rsidRPr="00220019">
        <w:rPr>
          <w:szCs w:val="24"/>
        </w:rPr>
        <w:t>psychoterapię, socjoterapię, terapię pedagogiczną</w:t>
      </w:r>
      <w:r w:rsidR="00CF7E6F" w:rsidRPr="00220019">
        <w:rPr>
          <w:szCs w:val="24"/>
        </w:rPr>
        <w:t>);</w:t>
      </w:r>
    </w:p>
    <w:p w14:paraId="3264E3E5" w14:textId="2754F37A" w:rsidR="00D04105" w:rsidRPr="00220019" w:rsidRDefault="00D04105" w:rsidP="002456DE">
      <w:pPr>
        <w:pStyle w:val="Akapitzlist"/>
        <w:numPr>
          <w:ilvl w:val="0"/>
          <w:numId w:val="24"/>
        </w:numPr>
        <w:spacing w:after="0"/>
        <w:rPr>
          <w:szCs w:val="24"/>
        </w:rPr>
      </w:pPr>
      <w:r w:rsidRPr="00ED0D6E">
        <w:rPr>
          <w:szCs w:val="24"/>
        </w:rPr>
        <w:t>pracy podwórkowej</w:t>
      </w:r>
      <w:r w:rsidRPr="00220019">
        <w:rPr>
          <w:szCs w:val="24"/>
        </w:rPr>
        <w:t xml:space="preserve"> realizowanej przez wychowawcę</w:t>
      </w:r>
      <w:r w:rsidR="00CF7E6F" w:rsidRPr="00220019">
        <w:rPr>
          <w:szCs w:val="24"/>
        </w:rPr>
        <w:t>:</w:t>
      </w:r>
      <w:r w:rsidR="000E7EC2" w:rsidRPr="00220019">
        <w:rPr>
          <w:szCs w:val="24"/>
        </w:rPr>
        <w:t xml:space="preserve"> podejmujące</w:t>
      </w:r>
      <w:r w:rsidRPr="00220019">
        <w:rPr>
          <w:szCs w:val="24"/>
        </w:rPr>
        <w:t xml:space="preserve"> działania animacyjne i socjoterapeutyczne</w:t>
      </w:r>
      <w:r w:rsidR="000E7EC2" w:rsidRPr="00220019">
        <w:rPr>
          <w:szCs w:val="24"/>
        </w:rPr>
        <w:t>.</w:t>
      </w:r>
    </w:p>
    <w:p w14:paraId="4B6BA9F2" w14:textId="50C6C667" w:rsidR="006004DF" w:rsidRPr="00ED0D6E" w:rsidRDefault="000E7EC2">
      <w:pPr>
        <w:pStyle w:val="Akapitzlist"/>
        <w:numPr>
          <w:ilvl w:val="0"/>
          <w:numId w:val="1"/>
        </w:numPr>
        <w:spacing w:line="276" w:lineRule="auto"/>
        <w:ind w:left="284" w:hanging="284"/>
        <w:rPr>
          <w:szCs w:val="24"/>
        </w:rPr>
      </w:pPr>
      <w:r w:rsidRPr="00220019">
        <w:rPr>
          <w:szCs w:val="24"/>
        </w:rPr>
        <w:t xml:space="preserve">Na koniec 2021 r. w </w:t>
      </w:r>
      <w:r w:rsidR="00CF7E6F" w:rsidRPr="00220019">
        <w:rPr>
          <w:szCs w:val="24"/>
        </w:rPr>
        <w:t xml:space="preserve">gminach </w:t>
      </w:r>
      <w:r w:rsidRPr="00220019">
        <w:rPr>
          <w:szCs w:val="24"/>
        </w:rPr>
        <w:t>województw</w:t>
      </w:r>
      <w:r w:rsidR="00CF7E6F" w:rsidRPr="00220019">
        <w:rPr>
          <w:szCs w:val="24"/>
        </w:rPr>
        <w:t>a</w:t>
      </w:r>
      <w:r w:rsidRPr="00220019">
        <w:rPr>
          <w:szCs w:val="24"/>
        </w:rPr>
        <w:t xml:space="preserve"> warmińsko-mazurskim istniało </w:t>
      </w:r>
      <w:r w:rsidRPr="00ED0D6E">
        <w:rPr>
          <w:szCs w:val="24"/>
        </w:rPr>
        <w:t>68</w:t>
      </w:r>
      <w:r w:rsidRPr="00220019">
        <w:rPr>
          <w:szCs w:val="24"/>
        </w:rPr>
        <w:t xml:space="preserve"> placówek wsparcia dziennego</w:t>
      </w:r>
      <w:r w:rsidR="00CF7E6F" w:rsidRPr="00220019">
        <w:rPr>
          <w:szCs w:val="24"/>
        </w:rPr>
        <w:t xml:space="preserve"> </w:t>
      </w:r>
      <w:r w:rsidRPr="00220019">
        <w:rPr>
          <w:szCs w:val="24"/>
        </w:rPr>
        <w:t>(55 prowadzonych w formie opiekuńczej,</w:t>
      </w:r>
      <w:r w:rsidR="00CF7E6F" w:rsidRPr="00220019">
        <w:rPr>
          <w:szCs w:val="24"/>
        </w:rPr>
        <w:br/>
      </w:r>
      <w:r w:rsidRPr="00220019">
        <w:rPr>
          <w:szCs w:val="24"/>
        </w:rPr>
        <w:t>13 w formie specjalistycznej, 3 w formie podwórkowej realizowanej przez wychowawcę), które dysponowały 2 249 miejsc</w:t>
      </w:r>
      <w:r w:rsidR="00CF7E6F" w:rsidRPr="00220019">
        <w:rPr>
          <w:szCs w:val="24"/>
        </w:rPr>
        <w:t>ami</w:t>
      </w:r>
      <w:r w:rsidRPr="00220019">
        <w:rPr>
          <w:szCs w:val="24"/>
        </w:rPr>
        <w:t xml:space="preserve"> dla dzieci, z których</w:t>
      </w:r>
      <w:r w:rsidR="00995A04" w:rsidRPr="00220019">
        <w:rPr>
          <w:szCs w:val="24"/>
        </w:rPr>
        <w:t xml:space="preserve"> </w:t>
      </w:r>
      <w:r w:rsidRPr="00220019">
        <w:rPr>
          <w:szCs w:val="24"/>
        </w:rPr>
        <w:t>przeciętnie</w:t>
      </w:r>
      <w:r w:rsidR="00995A04" w:rsidRPr="00220019">
        <w:rPr>
          <w:szCs w:val="24"/>
        </w:rPr>
        <w:t xml:space="preserve"> w</w:t>
      </w:r>
      <w:r w:rsidRPr="00220019">
        <w:rPr>
          <w:szCs w:val="24"/>
        </w:rPr>
        <w:t xml:space="preserve"> roku</w:t>
      </w:r>
      <w:r w:rsidR="00CF7E6F" w:rsidRPr="00220019">
        <w:rPr>
          <w:szCs w:val="24"/>
        </w:rPr>
        <w:t xml:space="preserve"> 2021</w:t>
      </w:r>
      <w:r w:rsidRPr="00220019">
        <w:rPr>
          <w:szCs w:val="24"/>
        </w:rPr>
        <w:t xml:space="preserve"> zajęta była nieco ponad połowa.</w:t>
      </w:r>
      <w:r w:rsidR="00BF3470" w:rsidRPr="00220019">
        <w:rPr>
          <w:szCs w:val="24"/>
        </w:rPr>
        <w:t xml:space="preserve"> </w:t>
      </w:r>
      <w:r w:rsidR="005E3E36" w:rsidRPr="00220019">
        <w:rPr>
          <w:szCs w:val="24"/>
        </w:rPr>
        <w:t>W stosunku do roku 2018 spadła liczba placówek (ubyły 4 z nich), natomiast zwiększyła się liczba miejsc w placówkach (przybyły 254 miejsca).</w:t>
      </w:r>
    </w:p>
    <w:p w14:paraId="49CCECBA" w14:textId="30A076ED" w:rsidR="006004DF" w:rsidRPr="00ED0D6E" w:rsidRDefault="00A76294" w:rsidP="002456DE">
      <w:pPr>
        <w:pStyle w:val="Akapitzlist"/>
        <w:numPr>
          <w:ilvl w:val="0"/>
          <w:numId w:val="1"/>
        </w:numPr>
        <w:spacing w:line="276" w:lineRule="auto"/>
        <w:ind w:left="284" w:hanging="284"/>
        <w:rPr>
          <w:color w:val="FF0000"/>
          <w:szCs w:val="24"/>
        </w:rPr>
      </w:pPr>
      <w:r w:rsidRPr="00220019">
        <w:rPr>
          <w:szCs w:val="24"/>
        </w:rPr>
        <w:t>W 2021 r.</w:t>
      </w:r>
      <w:r w:rsidR="006004DF" w:rsidRPr="00220019">
        <w:rPr>
          <w:szCs w:val="24"/>
        </w:rPr>
        <w:t xml:space="preserve"> w</w:t>
      </w:r>
      <w:r w:rsidRPr="00220019">
        <w:rPr>
          <w:szCs w:val="24"/>
        </w:rPr>
        <w:t xml:space="preserve"> regionie </w:t>
      </w:r>
      <w:r w:rsidR="006004DF" w:rsidRPr="00220019">
        <w:rPr>
          <w:szCs w:val="24"/>
        </w:rPr>
        <w:t>funkcjon</w:t>
      </w:r>
      <w:r w:rsidRPr="00220019">
        <w:rPr>
          <w:szCs w:val="24"/>
        </w:rPr>
        <w:t>owały</w:t>
      </w:r>
      <w:r w:rsidR="006004DF" w:rsidRPr="00220019">
        <w:rPr>
          <w:szCs w:val="24"/>
        </w:rPr>
        <w:t xml:space="preserve"> </w:t>
      </w:r>
      <w:r w:rsidR="006004DF" w:rsidRPr="00ED0D6E">
        <w:rPr>
          <w:szCs w:val="24"/>
        </w:rPr>
        <w:t>2</w:t>
      </w:r>
      <w:r w:rsidR="006004DF" w:rsidRPr="00220019">
        <w:rPr>
          <w:szCs w:val="24"/>
        </w:rPr>
        <w:t xml:space="preserve"> placówki </w:t>
      </w:r>
      <w:r w:rsidRPr="00220019">
        <w:rPr>
          <w:szCs w:val="24"/>
        </w:rPr>
        <w:t xml:space="preserve">wsparcia dziennego </w:t>
      </w:r>
      <w:r w:rsidR="006004DF" w:rsidRPr="00220019">
        <w:rPr>
          <w:szCs w:val="24"/>
        </w:rPr>
        <w:t>o zasięgu ponadgminnym (jedna w formie opiekuńczej i jedna w formie specjalistycznej) posiadające</w:t>
      </w:r>
      <w:r w:rsidRPr="00220019">
        <w:rPr>
          <w:szCs w:val="24"/>
        </w:rPr>
        <w:t xml:space="preserve"> </w:t>
      </w:r>
      <w:r w:rsidR="006004DF" w:rsidRPr="00220019">
        <w:rPr>
          <w:szCs w:val="24"/>
        </w:rPr>
        <w:t>w sumie 90 miejsc, z których wszystkie w 2021 r. były zajęte.</w:t>
      </w:r>
    </w:p>
    <w:p w14:paraId="1B5DA2EA" w14:textId="77777777" w:rsidR="00BA461F" w:rsidRPr="00ED0D6E" w:rsidRDefault="00BA461F" w:rsidP="00ED0D6E">
      <w:pPr>
        <w:pStyle w:val="Akapitzlist"/>
        <w:spacing w:line="276" w:lineRule="auto"/>
        <w:ind w:left="284"/>
        <w:rPr>
          <w:color w:val="FF0000"/>
          <w:szCs w:val="24"/>
        </w:rPr>
      </w:pPr>
    </w:p>
    <w:tbl>
      <w:tblPr>
        <w:tblStyle w:val="Tabela-Siatka"/>
        <w:tblW w:w="0" w:type="auto"/>
        <w:tblLook w:val="04A0" w:firstRow="1" w:lastRow="0" w:firstColumn="1" w:lastColumn="0" w:noHBand="0" w:noVBand="1"/>
      </w:tblPr>
      <w:tblGrid>
        <w:gridCol w:w="9062"/>
      </w:tblGrid>
      <w:tr w:rsidR="001E53C9" w:rsidRPr="00220019" w14:paraId="1885FF05" w14:textId="77777777" w:rsidTr="001E53C9">
        <w:tc>
          <w:tcPr>
            <w:tcW w:w="9062" w:type="dxa"/>
          </w:tcPr>
          <w:p w14:paraId="4786C6D0" w14:textId="2E9DCEB0" w:rsidR="001E53C9" w:rsidRPr="00ED0D6E" w:rsidRDefault="001E53C9" w:rsidP="00ED0D6E">
            <w:pPr>
              <w:pStyle w:val="Akapitzlist"/>
              <w:spacing w:before="120" w:after="120" w:line="276" w:lineRule="auto"/>
              <w:ind w:left="284"/>
              <w:contextualSpacing w:val="0"/>
              <w:rPr>
                <w:szCs w:val="24"/>
              </w:rPr>
            </w:pPr>
            <w:r w:rsidRPr="00220019">
              <w:rPr>
                <w:szCs w:val="24"/>
              </w:rPr>
              <w:t>Placówki wsparcia dziennego są niedostatecznie wykorzystaną formą pomocy</w:t>
            </w:r>
            <w:r w:rsidRPr="00220019">
              <w:rPr>
                <w:szCs w:val="24"/>
              </w:rPr>
              <w:br/>
              <w:t xml:space="preserve">w opiece i wychowaniu dzieci. Bardzo często dysponują one ubogą i mało atrakcyjną ofertą wsparcia, </w:t>
            </w:r>
            <w:r w:rsidR="00EE27EA" w:rsidRPr="00220019">
              <w:rPr>
                <w:szCs w:val="24"/>
              </w:rPr>
              <w:t xml:space="preserve">co może wynikać z ograniczonych </w:t>
            </w:r>
            <w:r w:rsidRPr="00220019">
              <w:rPr>
                <w:szCs w:val="24"/>
              </w:rPr>
              <w:t>możliwości finansow</w:t>
            </w:r>
            <w:r w:rsidR="00EE27EA" w:rsidRPr="00220019">
              <w:rPr>
                <w:szCs w:val="24"/>
              </w:rPr>
              <w:t>ych</w:t>
            </w:r>
            <w:r w:rsidRPr="00220019">
              <w:rPr>
                <w:szCs w:val="24"/>
              </w:rPr>
              <w:t xml:space="preserve"> podmiot</w:t>
            </w:r>
            <w:r w:rsidR="00EE27EA" w:rsidRPr="00220019">
              <w:rPr>
                <w:szCs w:val="24"/>
              </w:rPr>
              <w:t>ów</w:t>
            </w:r>
            <w:r w:rsidRPr="00220019">
              <w:rPr>
                <w:szCs w:val="24"/>
              </w:rPr>
              <w:t xml:space="preserve"> prowadząc</w:t>
            </w:r>
            <w:r w:rsidR="00EE27EA" w:rsidRPr="00220019">
              <w:rPr>
                <w:szCs w:val="24"/>
              </w:rPr>
              <w:t>ych</w:t>
            </w:r>
            <w:r w:rsidRPr="00220019">
              <w:rPr>
                <w:szCs w:val="24"/>
              </w:rPr>
              <w:t>. Ponadto niechęć samorządów do prowadzenia tego typu placówek</w:t>
            </w:r>
            <w:r w:rsidR="00990F01">
              <w:rPr>
                <w:szCs w:val="24"/>
              </w:rPr>
              <w:t xml:space="preserve"> </w:t>
            </w:r>
            <w:r w:rsidRPr="00220019">
              <w:rPr>
                <w:szCs w:val="24"/>
              </w:rPr>
              <w:t>wywołują czynniki logistyczne związane</w:t>
            </w:r>
            <w:r w:rsidR="00990F01">
              <w:rPr>
                <w:szCs w:val="24"/>
              </w:rPr>
              <w:br/>
            </w:r>
            <w:r w:rsidRPr="00220019">
              <w:rPr>
                <w:szCs w:val="24"/>
              </w:rPr>
              <w:t>z potrzebą zapewnienia dodatkowego transportu</w:t>
            </w:r>
            <w:r w:rsidR="00F26B73">
              <w:rPr>
                <w:szCs w:val="24"/>
              </w:rPr>
              <w:t xml:space="preserve"> szczególnie</w:t>
            </w:r>
            <w:r w:rsidRPr="00220019">
              <w:rPr>
                <w:szCs w:val="24"/>
              </w:rPr>
              <w:t xml:space="preserve"> dzieciom zamieszkującym</w:t>
            </w:r>
            <w:r w:rsidR="0086706B">
              <w:rPr>
                <w:szCs w:val="24"/>
              </w:rPr>
              <w:t xml:space="preserve"> obszary</w:t>
            </w:r>
            <w:r w:rsidRPr="00220019">
              <w:rPr>
                <w:szCs w:val="24"/>
              </w:rPr>
              <w:t xml:space="preserve"> wiejski</w:t>
            </w:r>
            <w:r w:rsidR="00F26B73">
              <w:rPr>
                <w:szCs w:val="24"/>
              </w:rPr>
              <w:t>e</w:t>
            </w:r>
            <w:r w:rsidRPr="00220019">
              <w:rPr>
                <w:szCs w:val="24"/>
              </w:rPr>
              <w:t>.</w:t>
            </w:r>
          </w:p>
        </w:tc>
      </w:tr>
    </w:tbl>
    <w:p w14:paraId="49D6F38E" w14:textId="4C08706B" w:rsidR="006004DF" w:rsidRPr="00ED0D6E" w:rsidRDefault="006004DF" w:rsidP="00282C5A">
      <w:pPr>
        <w:spacing w:after="0" w:line="276" w:lineRule="auto"/>
        <w:rPr>
          <w:color w:val="FF0000"/>
          <w:szCs w:val="24"/>
        </w:rPr>
      </w:pPr>
    </w:p>
    <w:p w14:paraId="2DAF2B55" w14:textId="343F3EDA" w:rsidR="00BA461F" w:rsidRPr="00ED0D6E" w:rsidRDefault="00BA461F" w:rsidP="00BA461F">
      <w:pPr>
        <w:pStyle w:val="Akapitzlist"/>
        <w:numPr>
          <w:ilvl w:val="0"/>
          <w:numId w:val="1"/>
        </w:numPr>
        <w:spacing w:line="276" w:lineRule="auto"/>
        <w:ind w:left="284" w:hanging="284"/>
        <w:rPr>
          <w:color w:val="FF0000"/>
          <w:szCs w:val="24"/>
        </w:rPr>
      </w:pPr>
      <w:r w:rsidRPr="00220019">
        <w:rPr>
          <w:szCs w:val="24"/>
        </w:rPr>
        <w:t>Samorząd Województwa, w ramach współpracy z samorządami gminnymi, wspiera działania zmierzające do podnoszenia jakości usług świadczonych</w:t>
      </w:r>
      <w:r w:rsidRPr="00220019">
        <w:rPr>
          <w:szCs w:val="24"/>
        </w:rPr>
        <w:br/>
        <w:t>na rzecz dzieci i młodzieży, m.in. w świetlicach środowiskowych.</w:t>
      </w:r>
      <w:r w:rsidRPr="00220019">
        <w:t xml:space="preserve"> </w:t>
      </w:r>
      <w:r w:rsidRPr="00220019">
        <w:rPr>
          <w:szCs w:val="24"/>
        </w:rPr>
        <w:t>W celu rozwoju sieci tych placówek w województwie warmińsko-mazurskim Samorząd Województwa zaplanował w najbliższych latach kontynuację „projektu bezpłatnych superwizji pracowników świetlic środowiskowych”, realizowanego</w:t>
      </w:r>
      <w:r w:rsidRPr="00220019">
        <w:rPr>
          <w:szCs w:val="24"/>
        </w:rPr>
        <w:br/>
        <w:t>we współpracy z Krajowym Centrum Przeciwdziałania Uzależnieniom.</w:t>
      </w:r>
    </w:p>
    <w:p w14:paraId="795B0350" w14:textId="77777777" w:rsidR="008973C0" w:rsidRPr="00ED0D6E" w:rsidRDefault="008973C0" w:rsidP="001D019C">
      <w:pPr>
        <w:spacing w:after="0" w:line="276" w:lineRule="auto"/>
        <w:rPr>
          <w:color w:val="FF0000"/>
          <w:szCs w:val="24"/>
        </w:rPr>
      </w:pPr>
    </w:p>
    <w:p w14:paraId="3D72D361" w14:textId="1C747C4C" w:rsidR="002546AC" w:rsidRDefault="00102CEC" w:rsidP="003E5150">
      <w:pPr>
        <w:pStyle w:val="Nagwek2"/>
        <w:rPr>
          <w:rFonts w:ascii="Arial" w:hAnsi="Arial" w:cs="Arial"/>
          <w:color w:val="auto"/>
          <w:sz w:val="24"/>
          <w:szCs w:val="24"/>
        </w:rPr>
      </w:pPr>
      <w:bookmarkStart w:id="20" w:name="_Toc129782163"/>
      <w:r w:rsidRPr="003E5150">
        <w:rPr>
          <w:rFonts w:ascii="Arial" w:hAnsi="Arial" w:cs="Arial"/>
          <w:color w:val="auto"/>
          <w:sz w:val="24"/>
          <w:szCs w:val="24"/>
        </w:rPr>
        <w:t>3. DIAGNOZA SYSTEMU PIECZY ZAST</w:t>
      </w:r>
      <w:r w:rsidR="00202281" w:rsidRPr="003E5150">
        <w:rPr>
          <w:rFonts w:ascii="Arial" w:hAnsi="Arial" w:cs="Arial"/>
          <w:color w:val="auto"/>
          <w:sz w:val="24"/>
          <w:szCs w:val="24"/>
        </w:rPr>
        <w:t>Ę</w:t>
      </w:r>
      <w:r w:rsidRPr="003E5150">
        <w:rPr>
          <w:rFonts w:ascii="Arial" w:hAnsi="Arial" w:cs="Arial"/>
          <w:color w:val="auto"/>
          <w:sz w:val="24"/>
          <w:szCs w:val="24"/>
        </w:rPr>
        <w:t>PCZEJ</w:t>
      </w:r>
      <w:bookmarkEnd w:id="20"/>
    </w:p>
    <w:p w14:paraId="3BD12E53" w14:textId="77777777" w:rsidR="001D019C" w:rsidRPr="001D019C" w:rsidRDefault="001D019C" w:rsidP="00282C5A">
      <w:pPr>
        <w:spacing w:after="120"/>
      </w:pPr>
    </w:p>
    <w:p w14:paraId="7966A0AA" w14:textId="6A1BB77A" w:rsidR="00CE115F" w:rsidRPr="00220019" w:rsidRDefault="00F323AA" w:rsidP="002456DE">
      <w:pPr>
        <w:pStyle w:val="Akapitzlist"/>
        <w:numPr>
          <w:ilvl w:val="0"/>
          <w:numId w:val="1"/>
        </w:numPr>
        <w:spacing w:after="0" w:line="276" w:lineRule="auto"/>
        <w:ind w:left="284" w:hanging="284"/>
        <w:contextualSpacing w:val="0"/>
        <w:rPr>
          <w:color w:val="FF0000"/>
          <w:szCs w:val="24"/>
        </w:rPr>
      </w:pPr>
      <w:r w:rsidRPr="00220019">
        <w:rPr>
          <w:szCs w:val="24"/>
        </w:rPr>
        <w:t>System pieczy zastępczej to zespół osób, instytucji i działań mających na celu zapewnienie czasowej opieki i wychowania dzieciom w przypadku niemożności sprawowania</w:t>
      </w:r>
      <w:r w:rsidR="00076278" w:rsidRPr="00220019">
        <w:rPr>
          <w:szCs w:val="24"/>
        </w:rPr>
        <w:t xml:space="preserve"> tych funkcji </w:t>
      </w:r>
      <w:r w:rsidRPr="00220019">
        <w:rPr>
          <w:szCs w:val="24"/>
        </w:rPr>
        <w:t>przez rodziców.</w:t>
      </w:r>
      <w:r w:rsidR="001C686F" w:rsidRPr="00220019">
        <w:rPr>
          <w:szCs w:val="24"/>
        </w:rPr>
        <w:t xml:space="preserve"> Umieszczenie dziecka w pieczy następuje po </w:t>
      </w:r>
      <w:r w:rsidRPr="00220019">
        <w:rPr>
          <w:szCs w:val="24"/>
        </w:rPr>
        <w:t>wyczerpani</w:t>
      </w:r>
      <w:r w:rsidR="00720AF9" w:rsidRPr="00220019">
        <w:rPr>
          <w:szCs w:val="24"/>
        </w:rPr>
        <w:t>u</w:t>
      </w:r>
      <w:r w:rsidRPr="00220019">
        <w:rPr>
          <w:szCs w:val="24"/>
        </w:rPr>
        <w:t xml:space="preserve"> wszelkich możliwości wsparcia rodziny.</w:t>
      </w:r>
      <w:r w:rsidR="00CE115F" w:rsidRPr="00220019">
        <w:rPr>
          <w:szCs w:val="24"/>
        </w:rPr>
        <w:t xml:space="preserve"> Pieczę zastępczą organizuje powiat.</w:t>
      </w:r>
    </w:p>
    <w:p w14:paraId="42F7E8E6" w14:textId="44745B96" w:rsidR="00B5165E" w:rsidRPr="00ED0D6E" w:rsidRDefault="00B959E6" w:rsidP="002456DE">
      <w:pPr>
        <w:pStyle w:val="Akapitzlist"/>
        <w:numPr>
          <w:ilvl w:val="0"/>
          <w:numId w:val="1"/>
        </w:numPr>
        <w:spacing w:after="0" w:line="276" w:lineRule="auto"/>
        <w:ind w:left="284" w:hanging="284"/>
        <w:contextualSpacing w:val="0"/>
        <w:rPr>
          <w:color w:val="FF0000"/>
          <w:szCs w:val="24"/>
        </w:rPr>
      </w:pPr>
      <w:r>
        <w:rPr>
          <w:szCs w:val="24"/>
        </w:rPr>
        <w:t>Zgodnie z Ustawą rolą p</w:t>
      </w:r>
      <w:r w:rsidR="00CE115F" w:rsidRPr="00220019">
        <w:rPr>
          <w:szCs w:val="24"/>
        </w:rPr>
        <w:t>iecz</w:t>
      </w:r>
      <w:r>
        <w:rPr>
          <w:szCs w:val="24"/>
        </w:rPr>
        <w:t>y</w:t>
      </w:r>
      <w:r w:rsidR="00CE115F" w:rsidRPr="00220019">
        <w:rPr>
          <w:szCs w:val="24"/>
        </w:rPr>
        <w:t xml:space="preserve"> zastępcz</w:t>
      </w:r>
      <w:r>
        <w:rPr>
          <w:szCs w:val="24"/>
        </w:rPr>
        <w:t>ej</w:t>
      </w:r>
      <w:r w:rsidR="00CE115F" w:rsidRPr="00220019">
        <w:rPr>
          <w:szCs w:val="24"/>
        </w:rPr>
        <w:t>, poza zaspokojeniem potrzeb dzieci</w:t>
      </w:r>
      <w:r>
        <w:rPr>
          <w:szCs w:val="24"/>
        </w:rPr>
        <w:t>,</w:t>
      </w:r>
      <w:r>
        <w:rPr>
          <w:szCs w:val="24"/>
        </w:rPr>
        <w:br/>
        <w:t>jest</w:t>
      </w:r>
      <w:r w:rsidR="00CE115F" w:rsidRPr="00220019">
        <w:rPr>
          <w:szCs w:val="24"/>
        </w:rPr>
        <w:t xml:space="preserve"> prac</w:t>
      </w:r>
      <w:r>
        <w:rPr>
          <w:szCs w:val="24"/>
        </w:rPr>
        <w:t xml:space="preserve">a </w:t>
      </w:r>
      <w:r w:rsidR="00CE115F" w:rsidRPr="00220019">
        <w:rPr>
          <w:szCs w:val="24"/>
        </w:rPr>
        <w:t>z rodziną umożliwiając</w:t>
      </w:r>
      <w:r>
        <w:rPr>
          <w:szCs w:val="24"/>
        </w:rPr>
        <w:t>a</w:t>
      </w:r>
      <w:r w:rsidR="00CE115F" w:rsidRPr="00220019">
        <w:rPr>
          <w:szCs w:val="24"/>
        </w:rPr>
        <w:t xml:space="preserve"> powrót dziecka do rodziny lub gdy nie jest to możliwe - dążenie do przysposobienia dziecka, a w przypadku braku możliwości </w:t>
      </w:r>
      <w:r w:rsidR="00CE115F" w:rsidRPr="00220019">
        <w:rPr>
          <w:szCs w:val="24"/>
        </w:rPr>
        <w:lastRenderedPageBreak/>
        <w:t xml:space="preserve">przysposobienia dziecka – </w:t>
      </w:r>
      <w:r>
        <w:rPr>
          <w:szCs w:val="24"/>
        </w:rPr>
        <w:t xml:space="preserve">zapewnienie mu </w:t>
      </w:r>
      <w:r w:rsidR="00CE115F" w:rsidRPr="00220019">
        <w:rPr>
          <w:szCs w:val="24"/>
        </w:rPr>
        <w:t>opiek</w:t>
      </w:r>
      <w:r>
        <w:rPr>
          <w:szCs w:val="24"/>
        </w:rPr>
        <w:t>i</w:t>
      </w:r>
      <w:r w:rsidR="00CE115F" w:rsidRPr="00220019">
        <w:rPr>
          <w:szCs w:val="24"/>
        </w:rPr>
        <w:t xml:space="preserve"> i wychowani</w:t>
      </w:r>
      <w:r>
        <w:rPr>
          <w:szCs w:val="24"/>
        </w:rPr>
        <w:t>a</w:t>
      </w:r>
      <w:r w:rsidR="00CE115F" w:rsidRPr="00220019">
        <w:rPr>
          <w:szCs w:val="24"/>
        </w:rPr>
        <w:t xml:space="preserve"> w środowisku zastępczym.</w:t>
      </w:r>
    </w:p>
    <w:p w14:paraId="1832BC1A" w14:textId="77777777" w:rsidR="00552961" w:rsidRPr="00ED0D6E" w:rsidRDefault="00552961" w:rsidP="00ED0D6E">
      <w:pPr>
        <w:pStyle w:val="Akapitzlist"/>
        <w:spacing w:after="0" w:line="276" w:lineRule="auto"/>
        <w:ind w:left="284"/>
        <w:contextualSpacing w:val="0"/>
        <w:rPr>
          <w:color w:val="FF0000"/>
          <w:szCs w:val="24"/>
        </w:rPr>
      </w:pPr>
    </w:p>
    <w:tbl>
      <w:tblPr>
        <w:tblStyle w:val="Tabela-Siatka"/>
        <w:tblW w:w="0" w:type="auto"/>
        <w:tblLook w:val="04A0" w:firstRow="1" w:lastRow="0" w:firstColumn="1" w:lastColumn="0" w:noHBand="0" w:noVBand="1"/>
      </w:tblPr>
      <w:tblGrid>
        <w:gridCol w:w="9062"/>
      </w:tblGrid>
      <w:tr w:rsidR="00552961" w:rsidRPr="00220019" w14:paraId="693AE343" w14:textId="77777777" w:rsidTr="00552961">
        <w:tc>
          <w:tcPr>
            <w:tcW w:w="9062" w:type="dxa"/>
          </w:tcPr>
          <w:p w14:paraId="1F004A9B" w14:textId="60FE37DA" w:rsidR="00552961" w:rsidRPr="00ED0D6E" w:rsidRDefault="00552961" w:rsidP="00ED0D6E">
            <w:pPr>
              <w:pStyle w:val="Akapitzlist"/>
              <w:spacing w:before="120" w:after="120" w:line="276" w:lineRule="auto"/>
              <w:ind w:left="284"/>
              <w:contextualSpacing w:val="0"/>
              <w:rPr>
                <w:color w:val="FF0000"/>
                <w:szCs w:val="24"/>
              </w:rPr>
            </w:pPr>
            <w:r w:rsidRPr="00220019">
              <w:rPr>
                <w:szCs w:val="24"/>
              </w:rPr>
              <w:t xml:space="preserve">Liczba dzieci przebywających w pieczy zastępczej spada, jednak jest to spadek relatywnie niewielki, który może być związany z sytuacją demograficzną województwa. Wg stanu na dzień 31.12.2021 r. w pieczy zastępczej przebywało </w:t>
            </w:r>
            <w:r w:rsidRPr="00ED0D6E">
              <w:rPr>
                <w:szCs w:val="24"/>
              </w:rPr>
              <w:t xml:space="preserve">3609 </w:t>
            </w:r>
            <w:r w:rsidRPr="00220019">
              <w:rPr>
                <w:szCs w:val="24"/>
              </w:rPr>
              <w:t>dzieci, czyli o 127 dzieci mniej niż 3 lata wcześniej.</w:t>
            </w:r>
          </w:p>
        </w:tc>
      </w:tr>
    </w:tbl>
    <w:p w14:paraId="0E78A258" w14:textId="6FE957B0" w:rsidR="00ED0F9B" w:rsidRPr="00220019" w:rsidRDefault="005C7887" w:rsidP="009B4283">
      <w:pPr>
        <w:pStyle w:val="Akapitzlist"/>
        <w:numPr>
          <w:ilvl w:val="0"/>
          <w:numId w:val="1"/>
        </w:numPr>
        <w:spacing w:before="240" w:after="0" w:line="276" w:lineRule="auto"/>
        <w:ind w:left="284" w:hanging="284"/>
        <w:contextualSpacing w:val="0"/>
        <w:rPr>
          <w:szCs w:val="24"/>
        </w:rPr>
      </w:pPr>
      <w:bookmarkStart w:id="21" w:name="_Hlk114656644"/>
      <w:r w:rsidRPr="00220019">
        <w:rPr>
          <w:szCs w:val="24"/>
        </w:rPr>
        <w:t>W</w:t>
      </w:r>
      <w:r w:rsidR="006B0248" w:rsidRPr="00220019">
        <w:rPr>
          <w:szCs w:val="24"/>
        </w:rPr>
        <w:t xml:space="preserve"> 2021 r. z rodziny naturalnej do pieczy zastępczej skierowano </w:t>
      </w:r>
      <w:r w:rsidR="006B0248" w:rsidRPr="00ED0D6E">
        <w:rPr>
          <w:szCs w:val="24"/>
        </w:rPr>
        <w:t>664</w:t>
      </w:r>
      <w:r w:rsidR="006B0248" w:rsidRPr="00220019">
        <w:rPr>
          <w:szCs w:val="24"/>
        </w:rPr>
        <w:t xml:space="preserve"> dzieci</w:t>
      </w:r>
      <w:r w:rsidR="005A52FD" w:rsidRPr="00220019">
        <w:rPr>
          <w:szCs w:val="24"/>
        </w:rPr>
        <w:t>,</w:t>
      </w:r>
      <w:r w:rsidR="006B0248" w:rsidRPr="00220019">
        <w:rPr>
          <w:szCs w:val="24"/>
        </w:rPr>
        <w:t xml:space="preserve"> </w:t>
      </w:r>
      <w:r w:rsidR="005A52FD" w:rsidRPr="00220019">
        <w:rPr>
          <w:szCs w:val="24"/>
        </w:rPr>
        <w:t>n</w:t>
      </w:r>
      <w:r w:rsidR="006B0248" w:rsidRPr="00220019">
        <w:rPr>
          <w:szCs w:val="24"/>
        </w:rPr>
        <w:t xml:space="preserve">atomiast pieczę opuściło </w:t>
      </w:r>
      <w:r w:rsidR="006B0248" w:rsidRPr="00ED0D6E">
        <w:rPr>
          <w:szCs w:val="24"/>
        </w:rPr>
        <w:t>575</w:t>
      </w:r>
      <w:r w:rsidR="006B0248" w:rsidRPr="00220019">
        <w:rPr>
          <w:szCs w:val="24"/>
        </w:rPr>
        <w:t xml:space="preserve"> dzieci do 18 r.ż.</w:t>
      </w:r>
      <w:r w:rsidR="005A52FD" w:rsidRPr="00220019">
        <w:rPr>
          <w:szCs w:val="24"/>
        </w:rPr>
        <w:t>,</w:t>
      </w:r>
      <w:r w:rsidR="006B0248" w:rsidRPr="00220019">
        <w:rPr>
          <w:szCs w:val="24"/>
        </w:rPr>
        <w:t xml:space="preserve"> z czego 35 % powróciło do rodziny naturalnej (</w:t>
      </w:r>
      <w:r w:rsidR="006B0248" w:rsidRPr="00ED0D6E">
        <w:rPr>
          <w:szCs w:val="24"/>
        </w:rPr>
        <w:t>201</w:t>
      </w:r>
      <w:r w:rsidR="006B0248" w:rsidRPr="00220019">
        <w:rPr>
          <w:szCs w:val="24"/>
        </w:rPr>
        <w:t xml:space="preserve"> dzieci). Pozostałe</w:t>
      </w:r>
      <w:r w:rsidR="00247565" w:rsidRPr="00220019">
        <w:rPr>
          <w:szCs w:val="24"/>
        </w:rPr>
        <w:t xml:space="preserve"> dzieci</w:t>
      </w:r>
      <w:r w:rsidR="006B0248" w:rsidRPr="00220019">
        <w:rPr>
          <w:szCs w:val="24"/>
        </w:rPr>
        <w:t xml:space="preserve"> były przenoszone pomiędzy różnymi formami pieczy zastępczej. Warto zauważyć, że roczna liczba dzieci skierowanych do pieczy, jak i tych</w:t>
      </w:r>
      <w:r w:rsidR="00247565" w:rsidRPr="00220019">
        <w:rPr>
          <w:szCs w:val="24"/>
        </w:rPr>
        <w:t>, które ją opuszczają m.in. na skutek powrotu</w:t>
      </w:r>
      <w:r w:rsidR="001714FD" w:rsidRPr="00220019">
        <w:rPr>
          <w:szCs w:val="24"/>
        </w:rPr>
        <w:br/>
      </w:r>
      <w:r w:rsidR="00247565" w:rsidRPr="00220019">
        <w:rPr>
          <w:szCs w:val="24"/>
        </w:rPr>
        <w:t>do rodziny naturalnej, nie ulega istotnym zmianom na przestrzeni lat. Spadła jedynie liczba dzieci, w</w:t>
      </w:r>
      <w:r w:rsidR="006B0248" w:rsidRPr="00220019">
        <w:rPr>
          <w:szCs w:val="24"/>
        </w:rPr>
        <w:t xml:space="preserve"> przypadku</w:t>
      </w:r>
      <w:r w:rsidR="00247565" w:rsidRPr="00220019">
        <w:rPr>
          <w:szCs w:val="24"/>
        </w:rPr>
        <w:t xml:space="preserve"> których</w:t>
      </w:r>
      <w:r w:rsidR="006B0248" w:rsidRPr="00220019">
        <w:rPr>
          <w:szCs w:val="24"/>
        </w:rPr>
        <w:t xml:space="preserve"> powodem opuszczenia pieczy zastępczej było przysposobienie</w:t>
      </w:r>
      <w:r w:rsidR="00247565" w:rsidRPr="00220019">
        <w:rPr>
          <w:szCs w:val="24"/>
        </w:rPr>
        <w:t xml:space="preserve">. W 2021 r. było to </w:t>
      </w:r>
      <w:r w:rsidR="00247565" w:rsidRPr="00ED0D6E">
        <w:rPr>
          <w:szCs w:val="24"/>
        </w:rPr>
        <w:t>76</w:t>
      </w:r>
      <w:r w:rsidR="00247565" w:rsidRPr="00220019">
        <w:rPr>
          <w:szCs w:val="24"/>
        </w:rPr>
        <w:t xml:space="preserve"> dzieci, natomiast </w:t>
      </w:r>
      <w:r w:rsidR="006B0248" w:rsidRPr="00220019">
        <w:rPr>
          <w:szCs w:val="24"/>
        </w:rPr>
        <w:t>w roku 2018</w:t>
      </w:r>
      <w:r w:rsidR="00247565" w:rsidRPr="00220019">
        <w:rPr>
          <w:szCs w:val="24"/>
        </w:rPr>
        <w:t xml:space="preserve"> - </w:t>
      </w:r>
      <w:r w:rsidR="006B0248" w:rsidRPr="00220019">
        <w:rPr>
          <w:szCs w:val="24"/>
        </w:rPr>
        <w:t>99 dzieci.</w:t>
      </w:r>
    </w:p>
    <w:p w14:paraId="6194089B" w14:textId="086159CC" w:rsidR="00402E91" w:rsidRPr="00220019" w:rsidRDefault="00076278" w:rsidP="002456DE">
      <w:pPr>
        <w:pStyle w:val="Akapitzlist"/>
        <w:numPr>
          <w:ilvl w:val="0"/>
          <w:numId w:val="1"/>
        </w:numPr>
        <w:spacing w:after="0" w:line="276" w:lineRule="auto"/>
        <w:ind w:left="284" w:hanging="284"/>
        <w:contextualSpacing w:val="0"/>
        <w:rPr>
          <w:szCs w:val="24"/>
        </w:rPr>
      </w:pPr>
      <w:r w:rsidRPr="00220019">
        <w:rPr>
          <w:szCs w:val="24"/>
        </w:rPr>
        <w:t>G</w:t>
      </w:r>
      <w:r w:rsidR="006B733D" w:rsidRPr="00220019">
        <w:rPr>
          <w:szCs w:val="24"/>
        </w:rPr>
        <w:t xml:space="preserve">łówną przyczyną umieszczenia dzieci w pieczy zastępczej jest uzależnienie rodziców od alkoholu. Z tego powodu w pieczy przebywa </w:t>
      </w:r>
      <w:r w:rsidR="006B733D" w:rsidRPr="00ED0D6E">
        <w:rPr>
          <w:szCs w:val="24"/>
        </w:rPr>
        <w:t>44 %</w:t>
      </w:r>
      <w:r w:rsidR="006B733D" w:rsidRPr="00220019">
        <w:rPr>
          <w:szCs w:val="24"/>
        </w:rPr>
        <w:t xml:space="preserve"> dzieci. Bezradność w sprawach opiekuńczo-wychowawczych jest drugą z kolei przyczyną odebrania dziecka rodzinie</w:t>
      </w:r>
      <w:r w:rsidR="00A4066C" w:rsidRPr="00220019">
        <w:rPr>
          <w:szCs w:val="24"/>
        </w:rPr>
        <w:t xml:space="preserve"> naturalnej</w:t>
      </w:r>
      <w:r w:rsidR="006B733D" w:rsidRPr="00220019">
        <w:rPr>
          <w:szCs w:val="24"/>
        </w:rPr>
        <w:t xml:space="preserve">. Z tego powodu w pieczy przebywa </w:t>
      </w:r>
      <w:r w:rsidR="006B733D" w:rsidRPr="00ED0D6E">
        <w:rPr>
          <w:szCs w:val="24"/>
        </w:rPr>
        <w:t>26 %</w:t>
      </w:r>
      <w:r w:rsidR="006B733D" w:rsidRPr="00220019">
        <w:rPr>
          <w:szCs w:val="24"/>
        </w:rPr>
        <w:t xml:space="preserve"> dzieci.</w:t>
      </w:r>
      <w:bookmarkEnd w:id="21"/>
    </w:p>
    <w:p w14:paraId="7EAB816A" w14:textId="65D5DB38" w:rsidR="00076278" w:rsidRPr="00220019" w:rsidRDefault="00076278" w:rsidP="002456DE">
      <w:pPr>
        <w:pStyle w:val="Akapitzlist"/>
        <w:numPr>
          <w:ilvl w:val="0"/>
          <w:numId w:val="1"/>
        </w:numPr>
        <w:spacing w:after="0" w:line="276" w:lineRule="auto"/>
        <w:ind w:left="284" w:hanging="284"/>
        <w:contextualSpacing w:val="0"/>
        <w:rPr>
          <w:szCs w:val="24"/>
        </w:rPr>
      </w:pPr>
      <w:r w:rsidRPr="00220019">
        <w:rPr>
          <w:szCs w:val="24"/>
        </w:rPr>
        <w:t>P</w:t>
      </w:r>
      <w:r w:rsidR="00402E91" w:rsidRPr="00220019">
        <w:rPr>
          <w:szCs w:val="24"/>
        </w:rPr>
        <w:t>rzemoc w rodzinie jest powodem skierowania do pieczy zastępczej niespełna</w:t>
      </w:r>
      <w:r w:rsidR="001714FD" w:rsidRPr="00220019">
        <w:rPr>
          <w:szCs w:val="24"/>
        </w:rPr>
        <w:br/>
      </w:r>
      <w:r w:rsidR="00402E91" w:rsidRPr="00ED0D6E">
        <w:rPr>
          <w:szCs w:val="24"/>
        </w:rPr>
        <w:t>4 %</w:t>
      </w:r>
      <w:r w:rsidR="00402E91" w:rsidRPr="00220019">
        <w:rPr>
          <w:szCs w:val="24"/>
        </w:rPr>
        <w:t xml:space="preserve"> dzieci. Ten niski odsetek wynika zapewne z faktu, że statystyki umożliwiają wskazanie</w:t>
      </w:r>
      <w:r w:rsidRPr="00220019">
        <w:rPr>
          <w:szCs w:val="24"/>
        </w:rPr>
        <w:t xml:space="preserve"> tylko</w:t>
      </w:r>
      <w:r w:rsidR="00402E91" w:rsidRPr="00220019">
        <w:rPr>
          <w:szCs w:val="24"/>
        </w:rPr>
        <w:t xml:space="preserve"> jednej, głównej przyczyny umieszczenia dziecka w pieczy, natomiast w większości przypadków</w:t>
      </w:r>
      <w:r w:rsidRPr="00220019">
        <w:rPr>
          <w:szCs w:val="24"/>
        </w:rPr>
        <w:t xml:space="preserve"> p</w:t>
      </w:r>
      <w:r w:rsidR="00402E91" w:rsidRPr="00220019">
        <w:rPr>
          <w:szCs w:val="24"/>
        </w:rPr>
        <w:t>rzyczyn</w:t>
      </w:r>
      <w:r w:rsidRPr="00220019">
        <w:rPr>
          <w:szCs w:val="24"/>
        </w:rPr>
        <w:t xml:space="preserve"> jest kilka i są one</w:t>
      </w:r>
      <w:r w:rsidR="00402E91" w:rsidRPr="00220019">
        <w:rPr>
          <w:szCs w:val="24"/>
        </w:rPr>
        <w:t xml:space="preserve"> współistniejące.</w:t>
      </w:r>
      <w:r w:rsidRPr="00220019">
        <w:rPr>
          <w:szCs w:val="24"/>
        </w:rPr>
        <w:t xml:space="preserve"> </w:t>
      </w:r>
      <w:r w:rsidR="00402E91" w:rsidRPr="00220019">
        <w:rPr>
          <w:szCs w:val="24"/>
        </w:rPr>
        <w:t>Nie pozwala to na precyzyjne oszacowanie liczby dzieci</w:t>
      </w:r>
      <w:r w:rsidRPr="00220019">
        <w:rPr>
          <w:szCs w:val="24"/>
        </w:rPr>
        <w:t xml:space="preserve"> objętych </w:t>
      </w:r>
      <w:r w:rsidR="00402E91" w:rsidRPr="00220019">
        <w:rPr>
          <w:szCs w:val="24"/>
        </w:rPr>
        <w:t>piecz</w:t>
      </w:r>
      <w:r w:rsidRPr="00220019">
        <w:rPr>
          <w:szCs w:val="24"/>
        </w:rPr>
        <w:t>ą</w:t>
      </w:r>
      <w:r w:rsidR="00402E91" w:rsidRPr="00220019">
        <w:rPr>
          <w:szCs w:val="24"/>
        </w:rPr>
        <w:t xml:space="preserve"> zastępcz</w:t>
      </w:r>
      <w:r w:rsidRPr="00220019">
        <w:rPr>
          <w:szCs w:val="24"/>
        </w:rPr>
        <w:t>ą</w:t>
      </w:r>
      <w:r w:rsidR="00402E91" w:rsidRPr="00220019">
        <w:rPr>
          <w:szCs w:val="24"/>
        </w:rPr>
        <w:t xml:space="preserve">, które doświadczyły przemocy ze strony rodziny </w:t>
      </w:r>
      <w:r w:rsidR="00A4066C" w:rsidRPr="00220019">
        <w:rPr>
          <w:szCs w:val="24"/>
        </w:rPr>
        <w:t>naturalnej</w:t>
      </w:r>
      <w:r w:rsidR="00402E91" w:rsidRPr="00220019">
        <w:rPr>
          <w:szCs w:val="24"/>
        </w:rPr>
        <w:t>.</w:t>
      </w:r>
    </w:p>
    <w:p w14:paraId="490BA702" w14:textId="191F020D" w:rsidR="00AF5BDC" w:rsidRPr="00220019" w:rsidRDefault="005A52FD" w:rsidP="002456DE">
      <w:pPr>
        <w:pStyle w:val="Akapitzlist"/>
        <w:numPr>
          <w:ilvl w:val="0"/>
          <w:numId w:val="1"/>
        </w:numPr>
        <w:spacing w:after="0" w:line="276" w:lineRule="auto"/>
        <w:ind w:left="284" w:hanging="284"/>
        <w:contextualSpacing w:val="0"/>
        <w:rPr>
          <w:szCs w:val="24"/>
        </w:rPr>
      </w:pPr>
      <w:r w:rsidRPr="00220019">
        <w:rPr>
          <w:szCs w:val="24"/>
        </w:rPr>
        <w:t>Z</w:t>
      </w:r>
      <w:r w:rsidR="00402E91" w:rsidRPr="00220019">
        <w:rPr>
          <w:szCs w:val="24"/>
        </w:rPr>
        <w:t xml:space="preserve">ła sytuacja materialna rodziny </w:t>
      </w:r>
      <w:r w:rsidR="005B758F" w:rsidRPr="00220019">
        <w:rPr>
          <w:szCs w:val="24"/>
        </w:rPr>
        <w:t>naturalnej</w:t>
      </w:r>
      <w:r w:rsidR="00402E91" w:rsidRPr="00220019">
        <w:rPr>
          <w:szCs w:val="24"/>
        </w:rPr>
        <w:t xml:space="preserve"> nie jest i nie może być wystarczającym powodem umieszczenia dziecka w pieczy zastępczej.</w:t>
      </w:r>
    </w:p>
    <w:p w14:paraId="2F8FFC5F" w14:textId="0F754918" w:rsidR="008176F2" w:rsidRPr="00220019" w:rsidRDefault="008176F2" w:rsidP="008176F2">
      <w:pPr>
        <w:spacing w:after="0" w:line="276" w:lineRule="auto"/>
        <w:rPr>
          <w:szCs w:val="24"/>
        </w:rPr>
      </w:pPr>
    </w:p>
    <w:tbl>
      <w:tblPr>
        <w:tblStyle w:val="Tabela-Siatka"/>
        <w:tblW w:w="0" w:type="auto"/>
        <w:tblLook w:val="04A0" w:firstRow="1" w:lastRow="0" w:firstColumn="1" w:lastColumn="0" w:noHBand="0" w:noVBand="1"/>
      </w:tblPr>
      <w:tblGrid>
        <w:gridCol w:w="9062"/>
      </w:tblGrid>
      <w:tr w:rsidR="008176F2" w:rsidRPr="00220019" w14:paraId="46911399" w14:textId="77777777" w:rsidTr="008176F2">
        <w:tc>
          <w:tcPr>
            <w:tcW w:w="9062" w:type="dxa"/>
          </w:tcPr>
          <w:p w14:paraId="474F4183" w14:textId="5847DCEB" w:rsidR="008176F2" w:rsidRPr="00ED0D6E" w:rsidRDefault="008176F2" w:rsidP="00ED0D6E">
            <w:pPr>
              <w:pStyle w:val="Akapitzlist"/>
              <w:spacing w:before="120" w:after="120" w:line="276" w:lineRule="auto"/>
              <w:ind w:left="284"/>
              <w:contextualSpacing w:val="0"/>
              <w:rPr>
                <w:szCs w:val="24"/>
              </w:rPr>
            </w:pPr>
            <w:r w:rsidRPr="00220019">
              <w:rPr>
                <w:szCs w:val="24"/>
              </w:rPr>
              <w:t xml:space="preserve">Zdecydowana większość dzieci przebywa w pieczy zastępczej w sposób długoterminowy, </w:t>
            </w:r>
            <w:r w:rsidRPr="00ED0D6E">
              <w:rPr>
                <w:szCs w:val="24"/>
              </w:rPr>
              <w:t>59 %</w:t>
            </w:r>
            <w:r w:rsidRPr="00220019">
              <w:rPr>
                <w:szCs w:val="24"/>
              </w:rPr>
              <w:t xml:space="preserve"> z nich przebywa w pieczy powyżej 3 lat. Dotyczy</w:t>
            </w:r>
            <w:r w:rsidRPr="00220019">
              <w:rPr>
                <w:szCs w:val="24"/>
              </w:rPr>
              <w:br/>
              <w:t>to wszystkich form pieczy zastępczej poza pogotowiem rodzinnym. Oznacza to,</w:t>
            </w:r>
            <w:r w:rsidRPr="00220019">
              <w:rPr>
                <w:szCs w:val="24"/>
              </w:rPr>
              <w:br/>
              <w:t>że tymczasowość pieczy, wynikająca z Ustawy o wspieraniu rodziny</w:t>
            </w:r>
            <w:r w:rsidRPr="00220019">
              <w:rPr>
                <w:szCs w:val="24"/>
              </w:rPr>
              <w:br/>
              <w:t>i systemie pieczy zastępczej, jest w większości przypadków tylko teoretyczna.</w:t>
            </w:r>
          </w:p>
        </w:tc>
      </w:tr>
    </w:tbl>
    <w:p w14:paraId="2181D684" w14:textId="77777777" w:rsidR="008176F2" w:rsidRPr="00ED0D6E" w:rsidRDefault="008176F2" w:rsidP="00ED0D6E">
      <w:pPr>
        <w:spacing w:after="0" w:line="276" w:lineRule="auto"/>
        <w:rPr>
          <w:szCs w:val="24"/>
        </w:rPr>
      </w:pPr>
    </w:p>
    <w:p w14:paraId="78089F85" w14:textId="0E6771EF" w:rsidR="000E39EC" w:rsidRPr="009E75AA" w:rsidRDefault="00076278" w:rsidP="002456DE">
      <w:pPr>
        <w:pStyle w:val="Akapitzlist"/>
        <w:numPr>
          <w:ilvl w:val="0"/>
          <w:numId w:val="1"/>
        </w:numPr>
        <w:spacing w:after="0" w:line="276" w:lineRule="auto"/>
        <w:ind w:left="284" w:hanging="284"/>
        <w:contextualSpacing w:val="0"/>
        <w:rPr>
          <w:color w:val="FF0000"/>
          <w:szCs w:val="24"/>
        </w:rPr>
      </w:pPr>
      <w:r w:rsidRPr="00220019">
        <w:rPr>
          <w:szCs w:val="24"/>
        </w:rPr>
        <w:t>W</w:t>
      </w:r>
      <w:r w:rsidR="00AF5BDC" w:rsidRPr="00220019">
        <w:rPr>
          <w:szCs w:val="24"/>
        </w:rPr>
        <w:t xml:space="preserve"> pieczy zastępczej przebywają głównie dzieci w wieku nastoletnim. Niemal połowę wszystkich dzieci, umieszczonych w pieczy, stanowią wychowankowie powyżej </w:t>
      </w:r>
      <w:r w:rsidR="00AF5BDC" w:rsidRPr="00ED0D6E">
        <w:rPr>
          <w:szCs w:val="24"/>
        </w:rPr>
        <w:t>14 r.ż.</w:t>
      </w:r>
      <w:r w:rsidR="00AF5BDC" w:rsidRPr="00220019">
        <w:rPr>
          <w:szCs w:val="24"/>
        </w:rPr>
        <w:t xml:space="preserve"> Dzieci poniżej 7 r.ż. stanowiły tylko </w:t>
      </w:r>
      <w:r w:rsidR="00AF5BDC" w:rsidRPr="00ED0D6E">
        <w:rPr>
          <w:szCs w:val="24"/>
        </w:rPr>
        <w:t>17 %</w:t>
      </w:r>
      <w:r w:rsidR="00AF5BDC" w:rsidRPr="00220019">
        <w:rPr>
          <w:szCs w:val="24"/>
        </w:rPr>
        <w:t xml:space="preserve"> wszystkich dzieci, przebywających w pieczy zastępczej na dzień 31.12.2021 r. Koresponduje to</w:t>
      </w:r>
      <w:r w:rsidR="00AF5BDC" w:rsidRPr="00220019">
        <w:rPr>
          <w:szCs w:val="24"/>
        </w:rPr>
        <w:br/>
        <w:t>z danymi wskazującymi na długi okres przebywania dzieci w pieczy, trwający często do pełnoletności.</w:t>
      </w:r>
    </w:p>
    <w:p w14:paraId="4FBE1F10" w14:textId="426734BD" w:rsidR="009E75AA" w:rsidRPr="009E75AA" w:rsidRDefault="009E75AA" w:rsidP="008F610A">
      <w:pPr>
        <w:pStyle w:val="Akapitzlist"/>
        <w:numPr>
          <w:ilvl w:val="0"/>
          <w:numId w:val="1"/>
        </w:numPr>
        <w:spacing w:after="0" w:line="276" w:lineRule="auto"/>
        <w:ind w:left="284" w:hanging="284"/>
        <w:contextualSpacing w:val="0"/>
        <w:rPr>
          <w:color w:val="FF0000"/>
          <w:szCs w:val="24"/>
        </w:rPr>
      </w:pPr>
      <w:r w:rsidRPr="009E75AA">
        <w:rPr>
          <w:szCs w:val="24"/>
        </w:rPr>
        <w:lastRenderedPageBreak/>
        <w:t>Ze względu na częste deficyty zdrowotne i rozwojowe, z którymi dzieci kierowane są do pieczy zastępczej, niezbędne jest udzielenie im szerokiego wsparcia specjalistycznego, zarówno medycznego jak i terapeutycznego, którego zakres</w:t>
      </w:r>
      <w:r w:rsidR="00B959E6">
        <w:rPr>
          <w:szCs w:val="24"/>
        </w:rPr>
        <w:br/>
      </w:r>
      <w:r w:rsidRPr="009E75AA">
        <w:rPr>
          <w:szCs w:val="24"/>
        </w:rPr>
        <w:t>i dostępność jest dalece niewystarczająca w stosunku do potrzeb.</w:t>
      </w:r>
    </w:p>
    <w:p w14:paraId="4CD7167A" w14:textId="7286307E" w:rsidR="009E75AA" w:rsidRDefault="009E75AA" w:rsidP="009E75AA">
      <w:pPr>
        <w:spacing w:after="0" w:line="276" w:lineRule="auto"/>
        <w:rPr>
          <w:color w:val="FF0000"/>
          <w:szCs w:val="24"/>
        </w:rPr>
      </w:pPr>
    </w:p>
    <w:tbl>
      <w:tblPr>
        <w:tblStyle w:val="Tabela-Siatka"/>
        <w:tblW w:w="0" w:type="auto"/>
        <w:tblLook w:val="04A0" w:firstRow="1" w:lastRow="0" w:firstColumn="1" w:lastColumn="0" w:noHBand="0" w:noVBand="1"/>
      </w:tblPr>
      <w:tblGrid>
        <w:gridCol w:w="9062"/>
      </w:tblGrid>
      <w:tr w:rsidR="009E75AA" w:rsidRPr="00220019" w14:paraId="4310ED21" w14:textId="77777777" w:rsidTr="008F610A">
        <w:tc>
          <w:tcPr>
            <w:tcW w:w="9062" w:type="dxa"/>
          </w:tcPr>
          <w:p w14:paraId="0A46394D" w14:textId="77777777" w:rsidR="009E75AA" w:rsidRPr="00ED0D6E" w:rsidRDefault="009E75AA" w:rsidP="008F610A">
            <w:pPr>
              <w:pStyle w:val="Akapitzlist"/>
              <w:spacing w:before="120" w:after="120" w:line="276" w:lineRule="auto"/>
              <w:ind w:left="284"/>
              <w:contextualSpacing w:val="0"/>
              <w:rPr>
                <w:color w:val="2F5496" w:themeColor="accent1" w:themeShade="BF"/>
                <w:szCs w:val="24"/>
              </w:rPr>
            </w:pPr>
            <w:r w:rsidRPr="00ED0D6E">
              <w:rPr>
                <w:szCs w:val="24"/>
              </w:rPr>
              <w:t>Według stanu na dzień 31.12.2021 r. w pieczy zastępczej przebywało 432 dzieci</w:t>
            </w:r>
            <w:r w:rsidRPr="00ED0D6E">
              <w:rPr>
                <w:szCs w:val="24"/>
              </w:rPr>
              <w:br/>
              <w:t>z orzeczonym stopniem niepełnosprawności oraz 126 dzieci ze zdiagnozowanym Spektrum Płodowych Zaburzeń Alkoholowych FASD. Wynika z tego, że 12 % dzieci umieszczonych w pieczy zastępczej to dzieci z niepełnosprawnością.</w:t>
            </w:r>
          </w:p>
        </w:tc>
      </w:tr>
    </w:tbl>
    <w:p w14:paraId="20FF3A60" w14:textId="77777777" w:rsidR="009E75AA" w:rsidRPr="009E75AA" w:rsidRDefault="009E75AA" w:rsidP="009E75AA">
      <w:pPr>
        <w:spacing w:after="0" w:line="276" w:lineRule="auto"/>
        <w:rPr>
          <w:color w:val="FF0000"/>
          <w:szCs w:val="24"/>
        </w:rPr>
      </w:pPr>
    </w:p>
    <w:p w14:paraId="3F7A92E4" w14:textId="57E4F2A0" w:rsidR="009E75AA" w:rsidRPr="009E75AA" w:rsidRDefault="009E75AA" w:rsidP="009E75AA">
      <w:pPr>
        <w:pStyle w:val="Akapitzlist"/>
        <w:numPr>
          <w:ilvl w:val="0"/>
          <w:numId w:val="1"/>
        </w:numPr>
        <w:spacing w:after="0" w:line="276" w:lineRule="auto"/>
        <w:ind w:left="284" w:hanging="284"/>
        <w:contextualSpacing w:val="0"/>
        <w:rPr>
          <w:color w:val="FF0000"/>
          <w:szCs w:val="24"/>
        </w:rPr>
      </w:pPr>
      <w:r w:rsidRPr="00220019">
        <w:rPr>
          <w:szCs w:val="24"/>
        </w:rPr>
        <w:t>Piecza zastępcza sprawowana jest w dwóch formach: rodzinnej</w:t>
      </w:r>
      <w:r>
        <w:rPr>
          <w:szCs w:val="24"/>
        </w:rPr>
        <w:t xml:space="preserve"> </w:t>
      </w:r>
      <w:r w:rsidRPr="00220019">
        <w:rPr>
          <w:szCs w:val="24"/>
        </w:rPr>
        <w:t>i instytucjonalnej.</w:t>
      </w:r>
    </w:p>
    <w:p w14:paraId="4856CE94" w14:textId="2D7EA950" w:rsidR="003850FC" w:rsidRPr="00220019" w:rsidRDefault="003850FC" w:rsidP="002456DE">
      <w:pPr>
        <w:spacing w:after="0" w:line="276" w:lineRule="auto"/>
        <w:rPr>
          <w:color w:val="FF0000"/>
          <w:szCs w:val="24"/>
        </w:rPr>
      </w:pPr>
    </w:p>
    <w:p w14:paraId="206242BB" w14:textId="77777777" w:rsidR="001D019C" w:rsidRDefault="001D019C" w:rsidP="002456DE">
      <w:pPr>
        <w:spacing w:after="0" w:line="276" w:lineRule="auto"/>
        <w:rPr>
          <w:color w:val="FF0000"/>
          <w:szCs w:val="24"/>
        </w:rPr>
      </w:pPr>
    </w:p>
    <w:p w14:paraId="1AF8ACFC" w14:textId="1A5868E1" w:rsidR="008F3BC7" w:rsidRPr="003E5150" w:rsidRDefault="007D0E09" w:rsidP="003E5150">
      <w:pPr>
        <w:pStyle w:val="Nagwek3"/>
        <w:rPr>
          <w:rFonts w:ascii="Arial" w:hAnsi="Arial" w:cs="Arial"/>
          <w:color w:val="auto"/>
        </w:rPr>
      </w:pPr>
      <w:bookmarkStart w:id="22" w:name="_Toc129782164"/>
      <w:r w:rsidRPr="003E5150">
        <w:rPr>
          <w:rFonts w:ascii="Arial" w:hAnsi="Arial" w:cs="Arial"/>
          <w:color w:val="auto"/>
        </w:rPr>
        <w:t xml:space="preserve">3.1. </w:t>
      </w:r>
      <w:r w:rsidR="008F3BC7" w:rsidRPr="003E5150">
        <w:rPr>
          <w:rFonts w:ascii="Arial" w:hAnsi="Arial" w:cs="Arial"/>
          <w:color w:val="auto"/>
        </w:rPr>
        <w:t>RODZINNA PIECZA ZASTĘPCZA</w:t>
      </w:r>
      <w:bookmarkEnd w:id="22"/>
    </w:p>
    <w:p w14:paraId="4CBC3742" w14:textId="77777777" w:rsidR="008176F2" w:rsidRPr="00ED0D6E" w:rsidRDefault="008176F2" w:rsidP="00323989">
      <w:pPr>
        <w:spacing w:line="276" w:lineRule="auto"/>
        <w:rPr>
          <w:szCs w:val="24"/>
        </w:rPr>
      </w:pPr>
    </w:p>
    <w:tbl>
      <w:tblPr>
        <w:tblStyle w:val="Tabela-Siatka"/>
        <w:tblW w:w="0" w:type="auto"/>
        <w:tblLook w:val="04A0" w:firstRow="1" w:lastRow="0" w:firstColumn="1" w:lastColumn="0" w:noHBand="0" w:noVBand="1"/>
      </w:tblPr>
      <w:tblGrid>
        <w:gridCol w:w="9062"/>
      </w:tblGrid>
      <w:tr w:rsidR="008176F2" w:rsidRPr="00220019" w14:paraId="20F814A9" w14:textId="77777777" w:rsidTr="008176F2">
        <w:tc>
          <w:tcPr>
            <w:tcW w:w="9062" w:type="dxa"/>
          </w:tcPr>
          <w:p w14:paraId="3717A3EA" w14:textId="0C5F1167" w:rsidR="008176F2" w:rsidRPr="00ED0D6E" w:rsidRDefault="008176F2" w:rsidP="00ED0D6E">
            <w:pPr>
              <w:pStyle w:val="Akapitzlist"/>
              <w:spacing w:before="120" w:after="120" w:line="276" w:lineRule="auto"/>
              <w:ind w:left="284"/>
              <w:contextualSpacing w:val="0"/>
              <w:rPr>
                <w:szCs w:val="24"/>
              </w:rPr>
            </w:pPr>
            <w:r w:rsidRPr="00220019">
              <w:rPr>
                <w:szCs w:val="24"/>
              </w:rPr>
              <w:t xml:space="preserve">Piecza rodzinna jest dominującą formą pieczy zastępczej. Wg stanu na dzień 31.12.2021 r. przebywało w niej </w:t>
            </w:r>
            <w:r w:rsidRPr="00ED0D6E">
              <w:rPr>
                <w:szCs w:val="24"/>
              </w:rPr>
              <w:t>78 %</w:t>
            </w:r>
            <w:r w:rsidRPr="00220019">
              <w:rPr>
                <w:szCs w:val="24"/>
              </w:rPr>
              <w:t xml:space="preserve"> wszystkich dzieci skierowanych</w:t>
            </w:r>
            <w:r w:rsidRPr="00220019">
              <w:rPr>
                <w:szCs w:val="24"/>
              </w:rPr>
              <w:br/>
              <w:t>do pieczy zastępczej (</w:t>
            </w:r>
            <w:r w:rsidRPr="00ED0D6E">
              <w:rPr>
                <w:szCs w:val="24"/>
              </w:rPr>
              <w:t>2806</w:t>
            </w:r>
            <w:r w:rsidRPr="00220019">
              <w:rPr>
                <w:szCs w:val="24"/>
              </w:rPr>
              <w:t xml:space="preserve"> dzieci).</w:t>
            </w:r>
          </w:p>
        </w:tc>
      </w:tr>
    </w:tbl>
    <w:p w14:paraId="70730518" w14:textId="77777777" w:rsidR="007D0E09" w:rsidRPr="00ED0D6E" w:rsidRDefault="007D0E09" w:rsidP="00323989">
      <w:pPr>
        <w:spacing w:line="276" w:lineRule="auto"/>
        <w:rPr>
          <w:szCs w:val="24"/>
        </w:rPr>
      </w:pPr>
    </w:p>
    <w:p w14:paraId="1AEC3CC3" w14:textId="77777777" w:rsidR="001F0E8B" w:rsidRPr="00220019" w:rsidRDefault="00A910FC" w:rsidP="002456DE">
      <w:pPr>
        <w:pStyle w:val="Akapitzlist"/>
        <w:numPr>
          <w:ilvl w:val="0"/>
          <w:numId w:val="1"/>
        </w:numPr>
        <w:spacing w:after="0" w:line="276" w:lineRule="auto"/>
        <w:ind w:left="284" w:hanging="284"/>
        <w:rPr>
          <w:color w:val="FF0000"/>
          <w:szCs w:val="24"/>
        </w:rPr>
      </w:pPr>
      <w:r w:rsidRPr="00220019">
        <w:rPr>
          <w:szCs w:val="24"/>
        </w:rPr>
        <w:t>Formami rodzinnej pieczy zastępczej są rodziny zastępcze (spokrewnione, niezawodowe oraz zawodowe, w tym zawodowe pełniące funkcję pogotowia rodzinnego i zawodowe specjalistyczne) oraz rodzinne domy dziecka.</w:t>
      </w:r>
    </w:p>
    <w:p w14:paraId="36330E15" w14:textId="7EC6F745" w:rsidR="00D12A5C" w:rsidRPr="00220019" w:rsidRDefault="001F0E8B" w:rsidP="007F1D84">
      <w:pPr>
        <w:pStyle w:val="Akapitzlist"/>
        <w:spacing w:after="0" w:line="276" w:lineRule="auto"/>
        <w:ind w:left="284"/>
        <w:rPr>
          <w:rStyle w:val="markedcontent"/>
          <w:color w:val="FF0000"/>
          <w:szCs w:val="24"/>
        </w:rPr>
      </w:pPr>
      <w:r w:rsidRPr="00220019">
        <w:rPr>
          <w:szCs w:val="24"/>
        </w:rPr>
        <w:t>Rodzina zastępcza oraz rodzinny dom dziecka zapewniają dziecku całodobową opiekę i wychowanie, w szczególności: zapewniają dostęp do świadczeń zdrowotnych, zapewniają kształcenie, wyrównywanie braków rozwojowych</w:t>
      </w:r>
      <w:r w:rsidR="000A13B9" w:rsidRPr="00220019">
        <w:rPr>
          <w:szCs w:val="24"/>
        </w:rPr>
        <w:br/>
      </w:r>
      <w:r w:rsidRPr="00220019">
        <w:rPr>
          <w:szCs w:val="24"/>
        </w:rPr>
        <w:t>i szkolnych, rozwój uzdolnień i zainteresowań, zaspokajają jego potrzeby emocjonalne, bytowe, rozwojowe, społeczne oraz religijne, a także umożliwiają kontakt z rodzicami i innymi bliskimi osobami, chyba że sąd postanowi inaczej.</w:t>
      </w:r>
    </w:p>
    <w:p w14:paraId="292C4803" w14:textId="2E37C01A" w:rsidR="000A13B9" w:rsidRPr="00220019" w:rsidRDefault="00B8670F" w:rsidP="002456DE">
      <w:pPr>
        <w:pStyle w:val="Akapitzlist"/>
        <w:numPr>
          <w:ilvl w:val="0"/>
          <w:numId w:val="1"/>
        </w:numPr>
        <w:spacing w:after="0" w:line="276" w:lineRule="auto"/>
        <w:ind w:left="284" w:hanging="284"/>
        <w:rPr>
          <w:color w:val="4472C4" w:themeColor="accent1"/>
          <w:szCs w:val="24"/>
        </w:rPr>
      </w:pPr>
      <w:r w:rsidRPr="00220019">
        <w:rPr>
          <w:szCs w:val="24"/>
        </w:rPr>
        <w:t>Wg stanu na dzień 31.12.2021r. w województwie</w:t>
      </w:r>
      <w:r w:rsidR="00C53BB5" w:rsidRPr="00220019">
        <w:rPr>
          <w:szCs w:val="24"/>
        </w:rPr>
        <w:t xml:space="preserve"> istniały</w:t>
      </w:r>
      <w:r w:rsidRPr="00220019">
        <w:rPr>
          <w:szCs w:val="24"/>
        </w:rPr>
        <w:t xml:space="preserve"> </w:t>
      </w:r>
      <w:r w:rsidRPr="00ED0D6E">
        <w:rPr>
          <w:szCs w:val="24"/>
        </w:rPr>
        <w:t xml:space="preserve">1753 </w:t>
      </w:r>
      <w:r w:rsidRPr="00220019">
        <w:rPr>
          <w:szCs w:val="24"/>
        </w:rPr>
        <w:t>rodziny zastępcze</w:t>
      </w:r>
      <w:r w:rsidR="00135B4C" w:rsidRPr="00220019">
        <w:rPr>
          <w:szCs w:val="24"/>
        </w:rPr>
        <w:t>. Mimo, iż w stosunku do 2020 r. przybyło 17 nowych rodzin zastępczych to ich liczba w 2021 r. była i tak niższa o prawie 5 % w stosunku do 2018 r.</w:t>
      </w:r>
      <w:r w:rsidR="00135B4C" w:rsidRPr="00220019">
        <w:rPr>
          <w:szCs w:val="24"/>
        </w:rPr>
        <w:br/>
      </w:r>
      <w:r w:rsidRPr="00220019">
        <w:rPr>
          <w:szCs w:val="24"/>
        </w:rPr>
        <w:t>Na przestrzeni ostatnich</w:t>
      </w:r>
      <w:r w:rsidR="00135B4C" w:rsidRPr="00220019">
        <w:rPr>
          <w:szCs w:val="24"/>
        </w:rPr>
        <w:t xml:space="preserve"> </w:t>
      </w:r>
      <w:r w:rsidR="00C80B9E" w:rsidRPr="00220019">
        <w:rPr>
          <w:szCs w:val="24"/>
        </w:rPr>
        <w:t xml:space="preserve">3 </w:t>
      </w:r>
      <w:r w:rsidRPr="00220019">
        <w:rPr>
          <w:szCs w:val="24"/>
        </w:rPr>
        <w:t>lat zmniejszyła się głównie liczba rodzin zastępczych spokrewnionych</w:t>
      </w:r>
      <w:r w:rsidR="00135B4C" w:rsidRPr="00220019">
        <w:rPr>
          <w:szCs w:val="24"/>
        </w:rPr>
        <w:t xml:space="preserve"> </w:t>
      </w:r>
      <w:r w:rsidRPr="00220019">
        <w:rPr>
          <w:szCs w:val="24"/>
        </w:rPr>
        <w:t>i niezawodowych, których w końcu roku 2018 było w sumie 1716</w:t>
      </w:r>
      <w:r w:rsidR="005A52FD" w:rsidRPr="00220019">
        <w:rPr>
          <w:szCs w:val="24"/>
        </w:rPr>
        <w:t>,</w:t>
      </w:r>
      <w:r w:rsidRPr="00220019">
        <w:rPr>
          <w:szCs w:val="24"/>
        </w:rPr>
        <w:t xml:space="preserve"> </w:t>
      </w:r>
      <w:r w:rsidR="005A52FD" w:rsidRPr="00220019">
        <w:rPr>
          <w:szCs w:val="24"/>
        </w:rPr>
        <w:t>n</w:t>
      </w:r>
      <w:r w:rsidRPr="00220019">
        <w:rPr>
          <w:szCs w:val="24"/>
        </w:rPr>
        <w:t>atomiast</w:t>
      </w:r>
      <w:r w:rsidR="00135B4C" w:rsidRPr="00220019">
        <w:rPr>
          <w:szCs w:val="24"/>
        </w:rPr>
        <w:t xml:space="preserve"> w grudniu </w:t>
      </w:r>
      <w:r w:rsidRPr="00220019">
        <w:rPr>
          <w:szCs w:val="24"/>
        </w:rPr>
        <w:t xml:space="preserve">2021 r. ich liczba wyniosła </w:t>
      </w:r>
      <w:r w:rsidRPr="00ED0D6E">
        <w:rPr>
          <w:szCs w:val="24"/>
        </w:rPr>
        <w:t>1626</w:t>
      </w:r>
      <w:r w:rsidRPr="00220019">
        <w:rPr>
          <w:szCs w:val="24"/>
        </w:rPr>
        <w:t>.</w:t>
      </w:r>
    </w:p>
    <w:p w14:paraId="661D2723" w14:textId="30C504FC" w:rsidR="00F15EF2" w:rsidRPr="00220019" w:rsidRDefault="00B8670F" w:rsidP="002456DE">
      <w:pPr>
        <w:pStyle w:val="Akapitzlist"/>
        <w:numPr>
          <w:ilvl w:val="0"/>
          <w:numId w:val="1"/>
        </w:numPr>
        <w:spacing w:after="0" w:line="276" w:lineRule="auto"/>
        <w:ind w:left="284" w:hanging="284"/>
        <w:rPr>
          <w:color w:val="4472C4" w:themeColor="accent1"/>
          <w:szCs w:val="24"/>
        </w:rPr>
      </w:pPr>
      <w:r w:rsidRPr="00220019">
        <w:rPr>
          <w:szCs w:val="24"/>
        </w:rPr>
        <w:t>Liczba rodzin zastępczych zawodowych (</w:t>
      </w:r>
      <w:r w:rsidRPr="00ED0D6E">
        <w:rPr>
          <w:szCs w:val="24"/>
        </w:rPr>
        <w:t xml:space="preserve">100 </w:t>
      </w:r>
      <w:r w:rsidRPr="00220019">
        <w:rPr>
          <w:szCs w:val="24"/>
        </w:rPr>
        <w:t>rodzin), także tych pełniących funkcję pogotowia rodzinnego (</w:t>
      </w:r>
      <w:r w:rsidRPr="00ED0D6E">
        <w:rPr>
          <w:szCs w:val="24"/>
        </w:rPr>
        <w:t>20</w:t>
      </w:r>
      <w:r w:rsidRPr="00220019">
        <w:rPr>
          <w:szCs w:val="24"/>
        </w:rPr>
        <w:t xml:space="preserve"> rodzin) oraz specjalistycznych (</w:t>
      </w:r>
      <w:r w:rsidRPr="00ED0D6E">
        <w:rPr>
          <w:szCs w:val="24"/>
        </w:rPr>
        <w:t>7</w:t>
      </w:r>
      <w:r w:rsidRPr="00220019">
        <w:rPr>
          <w:szCs w:val="24"/>
        </w:rPr>
        <w:t xml:space="preserve"> rodzin)</w:t>
      </w:r>
      <w:r w:rsidR="000A13B9" w:rsidRPr="00220019">
        <w:rPr>
          <w:szCs w:val="24"/>
        </w:rPr>
        <w:br/>
      </w:r>
      <w:r w:rsidRPr="00220019">
        <w:rPr>
          <w:szCs w:val="24"/>
        </w:rPr>
        <w:t>od</w:t>
      </w:r>
      <w:r w:rsidR="00F15EF2" w:rsidRPr="00220019">
        <w:rPr>
          <w:szCs w:val="24"/>
        </w:rPr>
        <w:t xml:space="preserve"> kilku lat</w:t>
      </w:r>
      <w:r w:rsidRPr="00220019">
        <w:rPr>
          <w:szCs w:val="24"/>
        </w:rPr>
        <w:t xml:space="preserve"> utrzymuje się na tym samym poziomie. Wzrosła natomiast liczba rodzinnych domów dziecka, których w końcu roku 2021 było </w:t>
      </w:r>
      <w:r w:rsidRPr="00ED0D6E">
        <w:rPr>
          <w:szCs w:val="24"/>
        </w:rPr>
        <w:t xml:space="preserve">35 </w:t>
      </w:r>
      <w:r w:rsidRPr="00220019">
        <w:rPr>
          <w:szCs w:val="24"/>
        </w:rPr>
        <w:t>czyli o 7 więcej niż</w:t>
      </w:r>
      <w:r w:rsidR="005A52FD" w:rsidRPr="00220019">
        <w:rPr>
          <w:szCs w:val="24"/>
        </w:rPr>
        <w:t xml:space="preserve"> w 2018 r</w:t>
      </w:r>
      <w:r w:rsidRPr="00220019">
        <w:rPr>
          <w:szCs w:val="24"/>
        </w:rPr>
        <w:t>.</w:t>
      </w:r>
    </w:p>
    <w:p w14:paraId="166F8645" w14:textId="25FCE246" w:rsidR="00E317DA" w:rsidRPr="00220019" w:rsidRDefault="00E317DA" w:rsidP="002456DE">
      <w:pPr>
        <w:pStyle w:val="Akapitzlist"/>
        <w:numPr>
          <w:ilvl w:val="0"/>
          <w:numId w:val="1"/>
        </w:numPr>
        <w:spacing w:after="0" w:line="276" w:lineRule="auto"/>
        <w:ind w:left="284" w:hanging="284"/>
        <w:rPr>
          <w:color w:val="4472C4" w:themeColor="accent1"/>
          <w:szCs w:val="24"/>
        </w:rPr>
      </w:pPr>
      <w:r w:rsidRPr="00220019">
        <w:rPr>
          <w:szCs w:val="24"/>
        </w:rPr>
        <w:lastRenderedPageBreak/>
        <w:t>Liczba rodzin zastępczych wciąż jest niedostateczna. Brakuje w szczególności</w:t>
      </w:r>
      <w:r w:rsidR="00562CDC" w:rsidRPr="00220019">
        <w:rPr>
          <w:szCs w:val="24"/>
        </w:rPr>
        <w:t xml:space="preserve"> należycie przygotowanych</w:t>
      </w:r>
      <w:r w:rsidR="00C80B9E" w:rsidRPr="00220019">
        <w:rPr>
          <w:szCs w:val="24"/>
        </w:rPr>
        <w:t xml:space="preserve"> </w:t>
      </w:r>
      <w:r w:rsidR="00562CDC" w:rsidRPr="00220019">
        <w:rPr>
          <w:szCs w:val="24"/>
        </w:rPr>
        <w:t>zawodowych rodzin zastępczych</w:t>
      </w:r>
      <w:r w:rsidRPr="00220019">
        <w:rPr>
          <w:szCs w:val="24"/>
        </w:rPr>
        <w:t>. W 2021 r. w</w:t>
      </w:r>
      <w:r w:rsidR="00F232E9" w:rsidRPr="00220019">
        <w:rPr>
          <w:szCs w:val="24"/>
        </w:rPr>
        <w:t xml:space="preserve"> całym </w:t>
      </w:r>
      <w:r w:rsidRPr="00220019">
        <w:rPr>
          <w:szCs w:val="24"/>
        </w:rPr>
        <w:t>województwie przeszkolono</w:t>
      </w:r>
      <w:r w:rsidR="00F232E9" w:rsidRPr="00220019">
        <w:rPr>
          <w:szCs w:val="24"/>
        </w:rPr>
        <w:t xml:space="preserve"> jedynie</w:t>
      </w:r>
      <w:r w:rsidR="00C80B9E" w:rsidRPr="00ED0D6E">
        <w:rPr>
          <w:szCs w:val="24"/>
        </w:rPr>
        <w:t xml:space="preserve"> </w:t>
      </w:r>
      <w:r w:rsidRPr="00ED0D6E">
        <w:rPr>
          <w:szCs w:val="24"/>
        </w:rPr>
        <w:t>20</w:t>
      </w:r>
      <w:r w:rsidRPr="00220019">
        <w:rPr>
          <w:szCs w:val="24"/>
        </w:rPr>
        <w:t xml:space="preserve"> kandydatów na rodziny zastępcze zawodowe oraz</w:t>
      </w:r>
      <w:r w:rsidR="00562CDC" w:rsidRPr="00220019">
        <w:rPr>
          <w:szCs w:val="24"/>
        </w:rPr>
        <w:t xml:space="preserve"> </w:t>
      </w:r>
      <w:r w:rsidRPr="00220019">
        <w:rPr>
          <w:szCs w:val="24"/>
        </w:rPr>
        <w:t>4 kandydatów</w:t>
      </w:r>
      <w:r w:rsidR="00C80B9E" w:rsidRPr="00220019">
        <w:rPr>
          <w:szCs w:val="24"/>
        </w:rPr>
        <w:t xml:space="preserve"> </w:t>
      </w:r>
      <w:r w:rsidRPr="00220019">
        <w:rPr>
          <w:szCs w:val="24"/>
        </w:rPr>
        <w:t>na prowadzących rodzinne domy dziecka, a także 14 kandydatów na rodziny zastępcze spokrewnione i 116 kandydatów na rodziny zastępcze</w:t>
      </w:r>
      <w:r w:rsidR="00F15EF2" w:rsidRPr="00220019">
        <w:rPr>
          <w:szCs w:val="24"/>
        </w:rPr>
        <w:t xml:space="preserve"> </w:t>
      </w:r>
      <w:r w:rsidRPr="00220019">
        <w:rPr>
          <w:szCs w:val="24"/>
        </w:rPr>
        <w:t xml:space="preserve">niezawodowe. </w:t>
      </w:r>
    </w:p>
    <w:p w14:paraId="21350EE7" w14:textId="18149F07" w:rsidR="0089693F" w:rsidRPr="00220019" w:rsidRDefault="000A13B9" w:rsidP="002456DE">
      <w:pPr>
        <w:pStyle w:val="Akapitzlist"/>
        <w:numPr>
          <w:ilvl w:val="0"/>
          <w:numId w:val="1"/>
        </w:numPr>
        <w:spacing w:after="0" w:line="276" w:lineRule="auto"/>
        <w:ind w:left="284" w:hanging="284"/>
        <w:rPr>
          <w:color w:val="FF0000"/>
          <w:szCs w:val="24"/>
        </w:rPr>
      </w:pPr>
      <w:r w:rsidRPr="00220019">
        <w:rPr>
          <w:szCs w:val="24"/>
        </w:rPr>
        <w:t>Rodziny</w:t>
      </w:r>
      <w:r w:rsidR="008F3BC7" w:rsidRPr="00220019">
        <w:rPr>
          <w:szCs w:val="24"/>
        </w:rPr>
        <w:t xml:space="preserve"> </w:t>
      </w:r>
      <w:r w:rsidRPr="00220019">
        <w:rPr>
          <w:szCs w:val="24"/>
        </w:rPr>
        <w:t>zastępcze oraz rodzinne domy dziecka, na ich wniosek, mogą być wspierane przez rodziny pomocowe</w:t>
      </w:r>
      <w:r w:rsidR="008F3BC7" w:rsidRPr="00220019">
        <w:rPr>
          <w:szCs w:val="24"/>
        </w:rPr>
        <w:t xml:space="preserve"> w</w:t>
      </w:r>
      <w:r w:rsidR="0089693F" w:rsidRPr="00220019">
        <w:rPr>
          <w:szCs w:val="24"/>
        </w:rPr>
        <w:t xml:space="preserve"> przypadku czasowego niesprawowania opieki nad dzieckiem w związku z wypoczynkiem, udziałem w szkoleniu lub pobytem w szpitalu, a także nieprzewidzianych trudności lub zdarzeń losowych</w:t>
      </w:r>
      <w:r w:rsidR="008F3BC7" w:rsidRPr="00220019">
        <w:rPr>
          <w:szCs w:val="24"/>
        </w:rPr>
        <w:t>.</w:t>
      </w:r>
    </w:p>
    <w:p w14:paraId="6C6B9508" w14:textId="64EB8DE0" w:rsidR="00E317DA" w:rsidRPr="00ED0D6E" w:rsidRDefault="006C0ACC" w:rsidP="002456DE">
      <w:pPr>
        <w:pStyle w:val="Akapitzlist"/>
        <w:numPr>
          <w:ilvl w:val="0"/>
          <w:numId w:val="1"/>
        </w:numPr>
        <w:spacing w:after="0" w:line="276" w:lineRule="auto"/>
        <w:ind w:left="284" w:hanging="284"/>
        <w:rPr>
          <w:color w:val="FF0000"/>
          <w:szCs w:val="24"/>
        </w:rPr>
      </w:pPr>
      <w:r w:rsidRPr="00220019">
        <w:rPr>
          <w:szCs w:val="24"/>
        </w:rPr>
        <w:t>Przy zapewnieniu pieczy i wychowania dzieciom rodzina zastępcza oraz prowadzący rodzinny dom dziecka mogą korzystać z pomocy wolontariuszy, organizowanej przez organizatora rodzinnej pieczy zastępczej.</w:t>
      </w:r>
    </w:p>
    <w:p w14:paraId="3BAEBF44" w14:textId="1A23B961" w:rsidR="003F2064" w:rsidRPr="00220019" w:rsidRDefault="003F2064" w:rsidP="003F2064">
      <w:pPr>
        <w:spacing w:after="0" w:line="276" w:lineRule="auto"/>
        <w:rPr>
          <w:color w:val="FF0000"/>
          <w:szCs w:val="24"/>
        </w:rPr>
      </w:pPr>
    </w:p>
    <w:tbl>
      <w:tblPr>
        <w:tblStyle w:val="Tabela-Siatka"/>
        <w:tblW w:w="0" w:type="auto"/>
        <w:tblLook w:val="04A0" w:firstRow="1" w:lastRow="0" w:firstColumn="1" w:lastColumn="0" w:noHBand="0" w:noVBand="1"/>
      </w:tblPr>
      <w:tblGrid>
        <w:gridCol w:w="9062"/>
      </w:tblGrid>
      <w:tr w:rsidR="003F2064" w:rsidRPr="00220019" w14:paraId="48DCE92C" w14:textId="77777777" w:rsidTr="003F2064">
        <w:tc>
          <w:tcPr>
            <w:tcW w:w="9062" w:type="dxa"/>
          </w:tcPr>
          <w:p w14:paraId="592DB09A" w14:textId="4DA695F3" w:rsidR="003F2064" w:rsidRPr="00ED0D6E" w:rsidRDefault="003F2064" w:rsidP="00ED0D6E">
            <w:pPr>
              <w:pStyle w:val="Akapitzlist"/>
              <w:spacing w:before="120" w:after="120" w:line="276" w:lineRule="auto"/>
              <w:ind w:left="284"/>
              <w:rPr>
                <w:color w:val="2F5496" w:themeColor="accent1" w:themeShade="BF"/>
                <w:szCs w:val="24"/>
              </w:rPr>
            </w:pPr>
            <w:r w:rsidRPr="00ED0D6E">
              <w:rPr>
                <w:szCs w:val="24"/>
              </w:rPr>
              <w:t>Do głównych trudności rodzin zastępczych należą problemy opiekuńczo-wychowawcze z dziećmi przybywającymi w pieczy zastępczej, bardzo ograniczony dostęp do pomocy specjalistycznej oraz kłopoty w relacjach</w:t>
            </w:r>
            <w:r w:rsidRPr="00220019">
              <w:rPr>
                <w:szCs w:val="24"/>
              </w:rPr>
              <w:br/>
            </w:r>
            <w:r w:rsidRPr="00ED0D6E">
              <w:rPr>
                <w:szCs w:val="24"/>
              </w:rPr>
              <w:t>z rodzinami biologicznymi</w:t>
            </w:r>
            <w:r w:rsidRPr="00220019">
              <w:rPr>
                <w:szCs w:val="24"/>
              </w:rPr>
              <w:t xml:space="preserve"> dzieci</w:t>
            </w:r>
            <w:r w:rsidRPr="00ED0D6E">
              <w:rPr>
                <w:szCs w:val="24"/>
              </w:rPr>
              <w:t>.</w:t>
            </w:r>
          </w:p>
        </w:tc>
      </w:tr>
    </w:tbl>
    <w:p w14:paraId="678B7828" w14:textId="77777777" w:rsidR="003F2064" w:rsidRPr="00ED0D6E" w:rsidRDefault="003F2064" w:rsidP="00ED0D6E">
      <w:pPr>
        <w:spacing w:after="0" w:line="276" w:lineRule="auto"/>
        <w:rPr>
          <w:color w:val="FF0000"/>
          <w:szCs w:val="24"/>
        </w:rPr>
      </w:pPr>
    </w:p>
    <w:p w14:paraId="6AD6BC4D" w14:textId="07006970" w:rsidR="00A6630F" w:rsidRPr="00ED0D6E" w:rsidRDefault="00331A02" w:rsidP="00331A02">
      <w:pPr>
        <w:pStyle w:val="Akapitzlist"/>
        <w:numPr>
          <w:ilvl w:val="0"/>
          <w:numId w:val="1"/>
        </w:numPr>
        <w:spacing w:after="0" w:line="276" w:lineRule="auto"/>
        <w:ind w:left="284" w:hanging="284"/>
        <w:rPr>
          <w:color w:val="2F5496" w:themeColor="accent1" w:themeShade="BF"/>
          <w:szCs w:val="24"/>
        </w:rPr>
      </w:pPr>
      <w:r w:rsidRPr="00ED0D6E">
        <w:rPr>
          <w:szCs w:val="24"/>
        </w:rPr>
        <w:t>Duża skalę problemów związanych z opieką nad dziećmi przebywającymi</w:t>
      </w:r>
      <w:r w:rsidR="00897BBB" w:rsidRPr="00220019">
        <w:rPr>
          <w:szCs w:val="24"/>
        </w:rPr>
        <w:br/>
      </w:r>
      <w:r w:rsidRPr="00ED0D6E">
        <w:rPr>
          <w:szCs w:val="24"/>
        </w:rPr>
        <w:t>w pieczy zastępczej potwierdza badanie ankietowe</w:t>
      </w:r>
      <w:r w:rsidR="00001395" w:rsidRPr="00220019">
        <w:rPr>
          <w:szCs w:val="24"/>
        </w:rPr>
        <w:t xml:space="preserve"> systemu pieczy zastępczej, przeprowadzone przez</w:t>
      </w:r>
      <w:r w:rsidRPr="00ED0D6E">
        <w:rPr>
          <w:szCs w:val="24"/>
        </w:rPr>
        <w:t xml:space="preserve"> ROPS </w:t>
      </w:r>
      <w:r w:rsidR="00001395" w:rsidRPr="00220019">
        <w:rPr>
          <w:szCs w:val="24"/>
        </w:rPr>
        <w:t>w</w:t>
      </w:r>
      <w:r w:rsidRPr="00ED0D6E">
        <w:rPr>
          <w:szCs w:val="24"/>
        </w:rPr>
        <w:t xml:space="preserve"> 2022 r. Najważniejsze z nich to problemy emocjonalne dzieci (lęki, niepokoje, obniżenie nastroju) oraz problemy zdrowotne</w:t>
      </w:r>
      <w:r w:rsidR="00001395" w:rsidRPr="00220019">
        <w:rPr>
          <w:szCs w:val="24"/>
        </w:rPr>
        <w:br/>
      </w:r>
      <w:r w:rsidRPr="00ED0D6E">
        <w:rPr>
          <w:szCs w:val="24"/>
        </w:rPr>
        <w:t>i rozwojowe dzieci, na które wskazało 74 % badanych koordynatorów</w:t>
      </w:r>
      <w:r w:rsidR="003F2064" w:rsidRPr="00220019">
        <w:rPr>
          <w:szCs w:val="24"/>
        </w:rPr>
        <w:t xml:space="preserve"> rodzinnej</w:t>
      </w:r>
      <w:r w:rsidRPr="00ED0D6E">
        <w:rPr>
          <w:szCs w:val="24"/>
        </w:rPr>
        <w:t xml:space="preserve"> pieczy zastępczej. Podobny odsetek badanych koordynatorów wskazał na powszechność występowania trudności z nauką wśród dzieci. Często występującymi problemami</w:t>
      </w:r>
      <w:r w:rsidR="003F2064" w:rsidRPr="00220019">
        <w:rPr>
          <w:szCs w:val="24"/>
        </w:rPr>
        <w:t xml:space="preserve"> były</w:t>
      </w:r>
      <w:r w:rsidRPr="00ED0D6E">
        <w:rPr>
          <w:szCs w:val="24"/>
        </w:rPr>
        <w:t xml:space="preserve"> również</w:t>
      </w:r>
      <w:r w:rsidR="003F2064" w:rsidRPr="00220019">
        <w:rPr>
          <w:szCs w:val="24"/>
        </w:rPr>
        <w:t>:</w:t>
      </w:r>
      <w:r w:rsidRPr="00ED0D6E">
        <w:rPr>
          <w:szCs w:val="24"/>
        </w:rPr>
        <w:t xml:space="preserve"> niska samoocena dzieci i nadpobudliwość. Ponad 30 % badanych dostrze</w:t>
      </w:r>
      <w:r w:rsidR="003F2064" w:rsidRPr="00220019">
        <w:rPr>
          <w:szCs w:val="24"/>
        </w:rPr>
        <w:t>gło</w:t>
      </w:r>
      <w:r w:rsidRPr="00ED0D6E">
        <w:rPr>
          <w:szCs w:val="24"/>
        </w:rPr>
        <w:t xml:space="preserve"> również problemy dzieci</w:t>
      </w:r>
      <w:r w:rsidR="003F2064" w:rsidRPr="00220019">
        <w:rPr>
          <w:szCs w:val="24"/>
        </w:rPr>
        <w:br/>
      </w:r>
      <w:r w:rsidRPr="00ED0D6E">
        <w:rPr>
          <w:szCs w:val="24"/>
        </w:rPr>
        <w:t>w relacjach</w:t>
      </w:r>
      <w:r w:rsidR="003F2064" w:rsidRPr="00220019">
        <w:rPr>
          <w:szCs w:val="24"/>
        </w:rPr>
        <w:t xml:space="preserve"> </w:t>
      </w:r>
      <w:r w:rsidRPr="00ED0D6E">
        <w:rPr>
          <w:szCs w:val="24"/>
        </w:rPr>
        <w:t>z rówieśnikami i ich skłonność do agresji słownej. Nieco mniej badanych zwr</w:t>
      </w:r>
      <w:r w:rsidR="003F2064" w:rsidRPr="00220019">
        <w:rPr>
          <w:szCs w:val="24"/>
        </w:rPr>
        <w:t>óciło</w:t>
      </w:r>
      <w:r w:rsidRPr="00ED0D6E">
        <w:rPr>
          <w:szCs w:val="24"/>
        </w:rPr>
        <w:t xml:space="preserve"> uwagę na występującą wśród dzieci agresję fizyczną i problemy w relacjach</w:t>
      </w:r>
      <w:r w:rsidR="003F2064" w:rsidRPr="00220019">
        <w:rPr>
          <w:szCs w:val="24"/>
        </w:rPr>
        <w:t xml:space="preserve"> </w:t>
      </w:r>
      <w:r w:rsidRPr="00ED0D6E">
        <w:rPr>
          <w:szCs w:val="24"/>
        </w:rPr>
        <w:t>z członkami rodziny zastępczej. Problemy opiekuńczo-wychowawcze z dziećmi przebywającymi w pieczy zastępczej są zgłaszane organizatorom pieczy zastępczej – wiedzę o nich ma 84 % badanych jednostek.</w:t>
      </w:r>
    </w:p>
    <w:p w14:paraId="6F4F3CDF" w14:textId="530E97DA" w:rsidR="00001395" w:rsidRPr="00220019" w:rsidRDefault="00A6630F" w:rsidP="007F1D84">
      <w:pPr>
        <w:spacing w:after="0" w:line="276" w:lineRule="auto"/>
        <w:ind w:left="284"/>
        <w:contextualSpacing/>
        <w:rPr>
          <w:szCs w:val="24"/>
        </w:rPr>
      </w:pPr>
      <w:r w:rsidRPr="00ED0D6E">
        <w:rPr>
          <w:szCs w:val="24"/>
        </w:rPr>
        <w:t>Niestety możliwości radzenia sobie z ww. problemami są bardzo ograniczone. Dzieci wymagają pomocy specjalistycznej m.in. lekarskiej, terapeutycznej, psychologicznej, do której dostęp zdaniem 79 % badanych koordynatorów pieczy zastępczej i jej organizatorów wiąże się z dużymi trudnościami.</w:t>
      </w:r>
    </w:p>
    <w:p w14:paraId="71E45A90" w14:textId="77777777" w:rsidR="00001395" w:rsidRPr="00220019" w:rsidRDefault="00001395" w:rsidP="00ED0D6E">
      <w:pPr>
        <w:spacing w:after="0" w:line="276" w:lineRule="auto"/>
        <w:contextualSpacing/>
        <w:rPr>
          <w:szCs w:val="24"/>
        </w:rPr>
      </w:pPr>
    </w:p>
    <w:tbl>
      <w:tblPr>
        <w:tblStyle w:val="Tabela-Siatka"/>
        <w:tblW w:w="0" w:type="auto"/>
        <w:tblLook w:val="04A0" w:firstRow="1" w:lastRow="0" w:firstColumn="1" w:lastColumn="0" w:noHBand="0" w:noVBand="1"/>
      </w:tblPr>
      <w:tblGrid>
        <w:gridCol w:w="9062"/>
      </w:tblGrid>
      <w:tr w:rsidR="00001395" w:rsidRPr="00220019" w14:paraId="66438262" w14:textId="77777777" w:rsidTr="00001395">
        <w:tc>
          <w:tcPr>
            <w:tcW w:w="9062" w:type="dxa"/>
          </w:tcPr>
          <w:p w14:paraId="3365DFB2" w14:textId="63ED50B3" w:rsidR="00001395" w:rsidRPr="00220019" w:rsidRDefault="007F1D84" w:rsidP="00ED0D6E">
            <w:pPr>
              <w:spacing w:before="120" w:after="120" w:line="276" w:lineRule="auto"/>
              <w:ind w:left="284"/>
              <w:rPr>
                <w:szCs w:val="24"/>
              </w:rPr>
            </w:pPr>
            <w:r>
              <w:rPr>
                <w:szCs w:val="24"/>
              </w:rPr>
              <w:t>Lepszy</w:t>
            </w:r>
            <w:r w:rsidR="00001395" w:rsidRPr="00220019">
              <w:rPr>
                <w:szCs w:val="24"/>
              </w:rPr>
              <w:t xml:space="preserve"> dostęp do pomocy specjalistycznej jest główną potrzebą zgłaszaną</w:t>
            </w:r>
            <w:r w:rsidR="000363EE">
              <w:rPr>
                <w:szCs w:val="24"/>
              </w:rPr>
              <w:br/>
            </w:r>
            <w:r w:rsidR="00001395" w:rsidRPr="00220019">
              <w:rPr>
                <w:szCs w:val="24"/>
              </w:rPr>
              <w:t>w obszarze rodzicielstwa zastępczego, na którą w pierwszej kolejności zwracają uwagę pracownicy systemu pieczy zastępczej w regionie.</w:t>
            </w:r>
          </w:p>
        </w:tc>
      </w:tr>
    </w:tbl>
    <w:p w14:paraId="0567A0FA" w14:textId="77777777" w:rsidR="00001395" w:rsidRPr="00220019" w:rsidRDefault="00001395" w:rsidP="00ED0D6E">
      <w:pPr>
        <w:spacing w:after="0" w:line="276" w:lineRule="auto"/>
        <w:contextualSpacing/>
        <w:rPr>
          <w:szCs w:val="24"/>
        </w:rPr>
      </w:pPr>
    </w:p>
    <w:p w14:paraId="40FF13DF" w14:textId="77777777" w:rsidR="00841440" w:rsidRPr="00ED0D6E" w:rsidRDefault="00841440" w:rsidP="00841440">
      <w:pPr>
        <w:pStyle w:val="Akapitzlist"/>
        <w:numPr>
          <w:ilvl w:val="0"/>
          <w:numId w:val="1"/>
        </w:numPr>
        <w:spacing w:after="0" w:line="276" w:lineRule="auto"/>
        <w:ind w:left="284" w:hanging="284"/>
        <w:contextualSpacing w:val="0"/>
        <w:rPr>
          <w:szCs w:val="24"/>
        </w:rPr>
      </w:pPr>
      <w:r w:rsidRPr="00ED0D6E">
        <w:rPr>
          <w:szCs w:val="24"/>
        </w:rPr>
        <w:lastRenderedPageBreak/>
        <w:t>Badanie ankietowe wskazało,</w:t>
      </w:r>
      <w:r>
        <w:rPr>
          <w:szCs w:val="24"/>
        </w:rPr>
        <w:t xml:space="preserve"> </w:t>
      </w:r>
      <w:r w:rsidRPr="00ED0D6E">
        <w:rPr>
          <w:szCs w:val="24"/>
        </w:rPr>
        <w:t>że w każdym z badanych powiatów województwa warmińsko-mazurskiego istnieją potrzeby polegające na objęciu wsparciem specjalistycznym ok.</w:t>
      </w:r>
      <w:r>
        <w:rPr>
          <w:szCs w:val="24"/>
        </w:rPr>
        <w:t xml:space="preserve"> </w:t>
      </w:r>
      <w:r w:rsidRPr="00ED0D6E">
        <w:rPr>
          <w:szCs w:val="24"/>
        </w:rPr>
        <w:t xml:space="preserve">1 800 dzieci i młodzieży przebywającej w pieczy zastępczej oraz ok. 1 200 opiekunów zastępczych. Zakres koniecznego wsparcia powinien obejmować: </w:t>
      </w:r>
      <w:r w:rsidRPr="00ED0D6E">
        <w:rPr>
          <w:rFonts w:eastAsia="Calibri"/>
          <w:bCs/>
          <w:szCs w:val="24"/>
        </w:rPr>
        <w:t>pokrycie kosztów diagnoz i konsultacji specjalistycznych m.in.</w:t>
      </w:r>
      <w:r>
        <w:rPr>
          <w:rFonts w:eastAsia="Calibri"/>
          <w:bCs/>
          <w:szCs w:val="24"/>
        </w:rPr>
        <w:br/>
      </w:r>
      <w:r w:rsidRPr="00ED0D6E">
        <w:rPr>
          <w:rFonts w:eastAsia="Calibri"/>
          <w:bCs/>
          <w:szCs w:val="24"/>
        </w:rPr>
        <w:t>z psychologiem, seksuologiem, psychiatrą dziecięcym, neurologopedą, terapie</w:t>
      </w:r>
      <w:r>
        <w:rPr>
          <w:rFonts w:eastAsia="Calibri"/>
          <w:bCs/>
          <w:szCs w:val="24"/>
        </w:rPr>
        <w:br/>
      </w:r>
      <w:r w:rsidRPr="00ED0D6E">
        <w:rPr>
          <w:rFonts w:eastAsia="Calibri"/>
          <w:bCs/>
          <w:szCs w:val="24"/>
        </w:rPr>
        <w:t>i wyjazdy terapeutyczne dla rodzin zastępczych z dziećmi z FASD, ASPERGEREM, ADHD, RAD, AUTYZMEM oraz z niepełnosprawnością intelektualną ze specjalistyczną opieką terapeutów, psychologów itp. Bardzo potrzebne są również treningi umiejętności społecznych dla dzieci i młodzieży.</w:t>
      </w:r>
    </w:p>
    <w:p w14:paraId="4C9780E8" w14:textId="17C61328" w:rsidR="00841440" w:rsidRPr="00841440" w:rsidRDefault="00841440" w:rsidP="00841440">
      <w:pPr>
        <w:pStyle w:val="Akapitzlist"/>
        <w:numPr>
          <w:ilvl w:val="0"/>
          <w:numId w:val="1"/>
        </w:numPr>
        <w:spacing w:after="0" w:line="276" w:lineRule="auto"/>
        <w:ind w:left="284" w:hanging="284"/>
        <w:contextualSpacing w:val="0"/>
      </w:pPr>
      <w:r>
        <w:rPr>
          <w:szCs w:val="24"/>
        </w:rPr>
        <w:t>Dzieci</w:t>
      </w:r>
      <w:r w:rsidRPr="00ED0D6E">
        <w:rPr>
          <w:szCs w:val="24"/>
        </w:rPr>
        <w:t xml:space="preserve"> przebywające w pieczy zastępczej wymagają</w:t>
      </w:r>
      <w:r>
        <w:rPr>
          <w:szCs w:val="24"/>
        </w:rPr>
        <w:t xml:space="preserve"> również</w:t>
      </w:r>
      <w:r w:rsidRPr="00ED0D6E">
        <w:rPr>
          <w:szCs w:val="24"/>
        </w:rPr>
        <w:t xml:space="preserve"> objęcia wsparciem edukacyjnym polegającym na organizacji korepetycji i kursów edukacyjnych. Niezbędne są także wyjazdy edukacyjne i wypoczynkowe</w:t>
      </w:r>
      <w:r>
        <w:rPr>
          <w:szCs w:val="24"/>
        </w:rPr>
        <w:t xml:space="preserve"> </w:t>
      </w:r>
      <w:r w:rsidRPr="00ED0D6E">
        <w:rPr>
          <w:szCs w:val="24"/>
        </w:rPr>
        <w:t>z elementami integracji, służące wzmacnianiu więzi i relacji pomiędzy rodzicami</w:t>
      </w:r>
      <w:r>
        <w:rPr>
          <w:szCs w:val="24"/>
        </w:rPr>
        <w:t xml:space="preserve"> </w:t>
      </w:r>
      <w:r w:rsidRPr="00ED0D6E">
        <w:rPr>
          <w:szCs w:val="24"/>
        </w:rPr>
        <w:t>i dziećmi.</w:t>
      </w:r>
    </w:p>
    <w:p w14:paraId="24562691" w14:textId="6538BC2A" w:rsidR="00331A02" w:rsidRPr="00ED0D6E" w:rsidRDefault="00331A02" w:rsidP="00331A02">
      <w:pPr>
        <w:pStyle w:val="Akapitzlist"/>
        <w:numPr>
          <w:ilvl w:val="0"/>
          <w:numId w:val="1"/>
        </w:numPr>
        <w:spacing w:after="0" w:line="276" w:lineRule="auto"/>
        <w:ind w:left="284" w:hanging="284"/>
        <w:rPr>
          <w:szCs w:val="24"/>
        </w:rPr>
      </w:pPr>
      <w:r w:rsidRPr="00ED0D6E">
        <w:rPr>
          <w:szCs w:val="24"/>
        </w:rPr>
        <w:t>Poważnym problemem z jakim borykają się szczególnie zawodowe rodziny zastępcze są relacje z rodzinami biologicznymi dzieci. Ponad 30 % badanych organizatorów rodzinnej pieczy zastępczej wskazuje, że tego typu trudności są im zgłaszane przez rodziny zastępcze. Uzasadnia to</w:t>
      </w:r>
      <w:r w:rsidR="00A6630F" w:rsidRPr="00ED0D6E">
        <w:rPr>
          <w:szCs w:val="24"/>
        </w:rPr>
        <w:t xml:space="preserve"> </w:t>
      </w:r>
      <w:r w:rsidRPr="00ED0D6E">
        <w:rPr>
          <w:szCs w:val="24"/>
        </w:rPr>
        <w:t>potrzebę prowadzenia mediacji pomiędzy rodzinami zastępczymi a biologicznymi w celu rozwiązywania sytuacji konfliktowych.</w:t>
      </w:r>
    </w:p>
    <w:p w14:paraId="1D5524D9" w14:textId="413AC03C" w:rsidR="00001395" w:rsidRPr="00220019" w:rsidRDefault="00897BBB" w:rsidP="00897BBB">
      <w:pPr>
        <w:pStyle w:val="Akapitzlist"/>
        <w:numPr>
          <w:ilvl w:val="0"/>
          <w:numId w:val="1"/>
        </w:numPr>
        <w:spacing w:line="276" w:lineRule="auto"/>
        <w:ind w:left="284" w:hanging="284"/>
        <w:rPr>
          <w:szCs w:val="24"/>
        </w:rPr>
      </w:pPr>
      <w:r w:rsidRPr="00ED0D6E">
        <w:rPr>
          <w:szCs w:val="24"/>
        </w:rPr>
        <w:t>Rokowania odnośnie powrotu dzieci do rodzin biologicznych są bardzo słabe. Według 95 % badanych koordynatorów i 79 % organizatorów rodzinnej pieczy zastępczej, a także 74 % pracowników OPS tylko nieliczne dzieci mają szansę na powrót do rodzin biologicznych a część z nich uważa, że takich szans nie ma żadne z dzieci.</w:t>
      </w:r>
    </w:p>
    <w:p w14:paraId="05ED9B03" w14:textId="77777777" w:rsidR="00001395" w:rsidRPr="00220019" w:rsidRDefault="00001395" w:rsidP="00ED0D6E">
      <w:pPr>
        <w:pStyle w:val="Akapitzlist"/>
        <w:spacing w:line="276" w:lineRule="auto"/>
        <w:ind w:left="284"/>
        <w:rPr>
          <w:szCs w:val="24"/>
        </w:rPr>
      </w:pPr>
    </w:p>
    <w:tbl>
      <w:tblPr>
        <w:tblStyle w:val="Tabela-Siatka"/>
        <w:tblW w:w="5000" w:type="pct"/>
        <w:tblLook w:val="04A0" w:firstRow="1" w:lastRow="0" w:firstColumn="1" w:lastColumn="0" w:noHBand="0" w:noVBand="1"/>
      </w:tblPr>
      <w:tblGrid>
        <w:gridCol w:w="9062"/>
      </w:tblGrid>
      <w:tr w:rsidR="00001395" w:rsidRPr="00220019" w14:paraId="4E56C9FF" w14:textId="77777777" w:rsidTr="00ED0D6E">
        <w:tc>
          <w:tcPr>
            <w:tcW w:w="5000" w:type="pct"/>
          </w:tcPr>
          <w:p w14:paraId="319F7BA2" w14:textId="71A70507" w:rsidR="00001395" w:rsidRPr="00220019" w:rsidRDefault="00001395" w:rsidP="00ED0D6E">
            <w:pPr>
              <w:pStyle w:val="Akapitzlist"/>
              <w:spacing w:before="120" w:after="120" w:line="276" w:lineRule="auto"/>
              <w:ind w:left="164"/>
              <w:contextualSpacing w:val="0"/>
              <w:rPr>
                <w:szCs w:val="24"/>
              </w:rPr>
            </w:pPr>
            <w:r w:rsidRPr="00220019">
              <w:rPr>
                <w:szCs w:val="24"/>
              </w:rPr>
              <w:t>Przyczyny pozostawania dzieci w pieczy zastępczej leżą po stronie rodzin biologicznych. W tej kwestii zgodni są wszyscy badani pracownicy systemu wsparcia rodziny i pieczy zastępczej.</w:t>
            </w:r>
          </w:p>
        </w:tc>
      </w:tr>
    </w:tbl>
    <w:p w14:paraId="7190B55E" w14:textId="77777777" w:rsidR="00001395" w:rsidRPr="00220019" w:rsidRDefault="00001395" w:rsidP="00ED0D6E">
      <w:pPr>
        <w:pStyle w:val="Akapitzlist"/>
        <w:spacing w:line="276" w:lineRule="auto"/>
        <w:ind w:left="284"/>
        <w:rPr>
          <w:szCs w:val="24"/>
        </w:rPr>
      </w:pPr>
    </w:p>
    <w:p w14:paraId="3D285532" w14:textId="4A65F2AF" w:rsidR="00897BBB" w:rsidRPr="00ED0D6E" w:rsidRDefault="00F26B73" w:rsidP="00897BBB">
      <w:pPr>
        <w:pStyle w:val="Akapitzlist"/>
        <w:numPr>
          <w:ilvl w:val="0"/>
          <w:numId w:val="1"/>
        </w:numPr>
        <w:spacing w:line="276" w:lineRule="auto"/>
        <w:ind w:left="284" w:hanging="284"/>
        <w:rPr>
          <w:szCs w:val="24"/>
        </w:rPr>
      </w:pPr>
      <w:r>
        <w:rPr>
          <w:szCs w:val="24"/>
        </w:rPr>
        <w:t>M</w:t>
      </w:r>
      <w:r w:rsidR="00897BBB" w:rsidRPr="00ED0D6E">
        <w:rPr>
          <w:szCs w:val="24"/>
        </w:rPr>
        <w:t xml:space="preserve">otywacja rodziców biologicznych do odzyskania dzieci jest słaba lub niewłaściwa. Podobnie jak ich gotowość do zmiany. Co więcej często mają oni negatywne nastawienie do rodzin zastępczych a </w:t>
      </w:r>
      <w:r w:rsidR="00897BBB" w:rsidRPr="00220019">
        <w:rPr>
          <w:szCs w:val="24"/>
        </w:rPr>
        <w:t xml:space="preserve">budowanie poprawnych relacji </w:t>
      </w:r>
      <w:r w:rsidR="00897BBB" w:rsidRPr="00ED0D6E">
        <w:rPr>
          <w:szCs w:val="24"/>
        </w:rPr>
        <w:t>jest bardzo trudne. Część dzieci nie chce utrzymywać kontaktów</w:t>
      </w:r>
      <w:r w:rsidR="000363EE">
        <w:rPr>
          <w:szCs w:val="24"/>
        </w:rPr>
        <w:t xml:space="preserve"> </w:t>
      </w:r>
      <w:r w:rsidR="00897BBB" w:rsidRPr="00ED0D6E">
        <w:rPr>
          <w:szCs w:val="24"/>
        </w:rPr>
        <w:t>z rodzinami biologicznymi</w:t>
      </w:r>
      <w:r w:rsidR="00897BBB" w:rsidRPr="00220019">
        <w:rPr>
          <w:szCs w:val="24"/>
        </w:rPr>
        <w:t>. C</w:t>
      </w:r>
      <w:r w:rsidR="00001395" w:rsidRPr="00220019">
        <w:rPr>
          <w:szCs w:val="24"/>
        </w:rPr>
        <w:t>o</w:t>
      </w:r>
      <w:r w:rsidR="00897BBB" w:rsidRPr="00220019">
        <w:rPr>
          <w:szCs w:val="24"/>
        </w:rPr>
        <w:t xml:space="preserve"> więcej n</w:t>
      </w:r>
      <w:r w:rsidR="00897BBB" w:rsidRPr="00ED0D6E">
        <w:rPr>
          <w:szCs w:val="24"/>
        </w:rPr>
        <w:t>a pozytywny wpływ kontaktów dzieci</w:t>
      </w:r>
      <w:r w:rsidR="000363EE">
        <w:rPr>
          <w:szCs w:val="24"/>
        </w:rPr>
        <w:t xml:space="preserve"> </w:t>
      </w:r>
      <w:r w:rsidR="00897BBB" w:rsidRPr="00ED0D6E">
        <w:rPr>
          <w:szCs w:val="24"/>
        </w:rPr>
        <w:t>z rodzinami biologicznymi wskazuje zaledwie 20 % badanych koordynatorów rodzinnej pieczy zastępczej.</w:t>
      </w:r>
    </w:p>
    <w:p w14:paraId="4AC05453" w14:textId="77777777" w:rsidR="00C80B9E" w:rsidRPr="00ED0D6E" w:rsidRDefault="00C80B9E" w:rsidP="00C80B9E">
      <w:pPr>
        <w:pStyle w:val="Akapitzlist"/>
        <w:numPr>
          <w:ilvl w:val="0"/>
          <w:numId w:val="1"/>
        </w:numPr>
        <w:spacing w:after="0" w:line="276" w:lineRule="auto"/>
        <w:ind w:left="284" w:hanging="284"/>
        <w:rPr>
          <w:szCs w:val="24"/>
        </w:rPr>
      </w:pPr>
      <w:r w:rsidRPr="00ED0D6E">
        <w:rPr>
          <w:szCs w:val="24"/>
        </w:rPr>
        <w:t xml:space="preserve">Z badania ankietowego przeprowadzonego przez ROPS w styczniu 2022 r. wynika, że w niemal każdym z badanych powiatów województwa warmińsko-mazurskiego istnieją potrzeby związane z tworzeniem grup wsparcia i grup samopomocowych </w:t>
      </w:r>
      <w:r w:rsidRPr="00ED0D6E">
        <w:rPr>
          <w:rFonts w:eastAsia="Calibri"/>
          <w:bCs/>
          <w:szCs w:val="24"/>
        </w:rPr>
        <w:t xml:space="preserve">dla rodzin zastępczych. Ponadto konieczne jest zapewnienie opiekunom zastępczym, a także kandydatom na rodziców zastępczych oraz pracownikom jednostek organizacyjnych systemu pieczy zastępczej dostępu do </w:t>
      </w:r>
      <w:r w:rsidRPr="00ED0D6E">
        <w:rPr>
          <w:rFonts w:eastAsia="Calibri"/>
          <w:bCs/>
          <w:szCs w:val="24"/>
        </w:rPr>
        <w:lastRenderedPageBreak/>
        <w:t>doradztwa, warsztatów i szkoleń, w szczególności superwizji, które zwiększą ich kompetencje w pracy z dziećmi i ich rodzinami.</w:t>
      </w:r>
    </w:p>
    <w:p w14:paraId="4E8D0581" w14:textId="77777777" w:rsidR="00C0327A" w:rsidRPr="00220019" w:rsidRDefault="00C0327A" w:rsidP="002456DE">
      <w:pPr>
        <w:spacing w:line="276" w:lineRule="auto"/>
        <w:rPr>
          <w:color w:val="FF0000"/>
          <w:szCs w:val="24"/>
        </w:rPr>
      </w:pPr>
    </w:p>
    <w:p w14:paraId="519DAD15" w14:textId="6EA20B4A" w:rsidR="006C0ACC" w:rsidRDefault="006C0ACC" w:rsidP="001D019C">
      <w:pPr>
        <w:spacing w:after="0" w:line="276" w:lineRule="auto"/>
        <w:rPr>
          <w:szCs w:val="24"/>
        </w:rPr>
      </w:pPr>
      <w:r w:rsidRPr="00ED0D6E">
        <w:rPr>
          <w:szCs w:val="24"/>
        </w:rPr>
        <w:t>ORGANIZ</w:t>
      </w:r>
      <w:r w:rsidR="00B959E6">
        <w:rPr>
          <w:szCs w:val="24"/>
        </w:rPr>
        <w:t>ACJA</w:t>
      </w:r>
      <w:r w:rsidRPr="00ED0D6E">
        <w:rPr>
          <w:szCs w:val="24"/>
        </w:rPr>
        <w:t xml:space="preserve"> RODZINNEJ PIECZY ZASTĘPCZEJ</w:t>
      </w:r>
    </w:p>
    <w:p w14:paraId="5998164F" w14:textId="77777777" w:rsidR="001D019C" w:rsidRPr="00ED0D6E" w:rsidRDefault="001D019C" w:rsidP="001D019C">
      <w:pPr>
        <w:spacing w:after="0" w:line="276" w:lineRule="auto"/>
        <w:rPr>
          <w:szCs w:val="24"/>
        </w:rPr>
      </w:pPr>
    </w:p>
    <w:p w14:paraId="13D2506D" w14:textId="6B2C32E6" w:rsidR="00472800" w:rsidRPr="000363EE" w:rsidRDefault="005E58BC" w:rsidP="000363EE">
      <w:pPr>
        <w:pStyle w:val="Akapitzlist"/>
        <w:numPr>
          <w:ilvl w:val="0"/>
          <w:numId w:val="1"/>
        </w:numPr>
        <w:spacing w:after="0" w:line="276" w:lineRule="auto"/>
        <w:ind w:left="284" w:hanging="284"/>
        <w:rPr>
          <w:color w:val="FF0000"/>
          <w:szCs w:val="24"/>
        </w:rPr>
      </w:pPr>
      <w:r w:rsidRPr="00220019">
        <w:rPr>
          <w:szCs w:val="24"/>
        </w:rPr>
        <w:t xml:space="preserve">Rolą organizatora jest </w:t>
      </w:r>
      <w:r w:rsidR="00F26B73">
        <w:rPr>
          <w:szCs w:val="24"/>
        </w:rPr>
        <w:t>r</w:t>
      </w:r>
      <w:r w:rsidR="00F26B73" w:rsidRPr="00220019">
        <w:rPr>
          <w:szCs w:val="24"/>
        </w:rPr>
        <w:t>ealizacja zadań z zakresu rodzinnej pieczy zastępczej przypisanych</w:t>
      </w:r>
      <w:r w:rsidR="00F26B73">
        <w:rPr>
          <w:szCs w:val="24"/>
        </w:rPr>
        <w:t xml:space="preserve"> </w:t>
      </w:r>
      <w:r w:rsidR="00F26B73" w:rsidRPr="00220019">
        <w:rPr>
          <w:szCs w:val="24"/>
        </w:rPr>
        <w:t>powiatowi</w:t>
      </w:r>
      <w:r w:rsidR="00F26B73">
        <w:rPr>
          <w:szCs w:val="24"/>
        </w:rPr>
        <w:t>,</w:t>
      </w:r>
      <w:r w:rsidR="00F26B73" w:rsidRPr="00220019">
        <w:rPr>
          <w:szCs w:val="24"/>
        </w:rPr>
        <w:t xml:space="preserve"> </w:t>
      </w:r>
      <w:r w:rsidRPr="00220019">
        <w:rPr>
          <w:szCs w:val="24"/>
        </w:rPr>
        <w:t>przede wszystkim troska o rozwój rodzinnych form pieczy zastępczej, a więc inicjowanie ich tworzenia, kwalifikowanie kandydatów do tej roli oraz wspieranie już funkcjonujących rodzin zastępczych.</w:t>
      </w:r>
      <w:r w:rsidR="000363EE">
        <w:rPr>
          <w:szCs w:val="24"/>
        </w:rPr>
        <w:t xml:space="preserve"> </w:t>
      </w:r>
      <w:r w:rsidR="00BD5E16" w:rsidRPr="000363EE">
        <w:rPr>
          <w:szCs w:val="24"/>
        </w:rPr>
        <w:t>Organizatorem rodzinnej pieczy zastępczej jest jednostka organizacyjna powiatu lub podmiot, któremu powiat zlecił realizację tego zadania.</w:t>
      </w:r>
    </w:p>
    <w:p w14:paraId="048783A2" w14:textId="77777777" w:rsidR="000363EE" w:rsidRPr="00ED0D6E" w:rsidRDefault="000363EE" w:rsidP="00ED0D6E">
      <w:pPr>
        <w:spacing w:after="0" w:line="276" w:lineRule="auto"/>
        <w:ind w:left="360"/>
        <w:rPr>
          <w:color w:val="FF0000"/>
          <w:szCs w:val="24"/>
        </w:rPr>
      </w:pPr>
    </w:p>
    <w:tbl>
      <w:tblPr>
        <w:tblStyle w:val="Tabela-Siatka"/>
        <w:tblW w:w="0" w:type="auto"/>
        <w:tblLook w:val="04A0" w:firstRow="1" w:lastRow="0" w:firstColumn="1" w:lastColumn="0" w:noHBand="0" w:noVBand="1"/>
      </w:tblPr>
      <w:tblGrid>
        <w:gridCol w:w="9062"/>
      </w:tblGrid>
      <w:tr w:rsidR="00472800" w:rsidRPr="00220019" w14:paraId="5D2FC808" w14:textId="77777777" w:rsidTr="00472800">
        <w:tc>
          <w:tcPr>
            <w:tcW w:w="9062" w:type="dxa"/>
          </w:tcPr>
          <w:p w14:paraId="28F86B0E" w14:textId="32090768" w:rsidR="00472800" w:rsidRPr="00220019" w:rsidRDefault="00472800" w:rsidP="00ED0D6E">
            <w:pPr>
              <w:pStyle w:val="Akapitzlist"/>
              <w:spacing w:before="120" w:after="120" w:line="276" w:lineRule="auto"/>
              <w:ind w:left="284"/>
              <w:contextualSpacing w:val="0"/>
              <w:rPr>
                <w:color w:val="FF0000"/>
                <w:szCs w:val="24"/>
              </w:rPr>
            </w:pPr>
            <w:r w:rsidRPr="00220019">
              <w:rPr>
                <w:szCs w:val="24"/>
              </w:rPr>
              <w:t>W województwie warmińsko-mazurskim</w:t>
            </w:r>
            <w:r w:rsidR="00120AB3" w:rsidRPr="00220019">
              <w:rPr>
                <w:szCs w:val="24"/>
              </w:rPr>
              <w:t xml:space="preserve"> </w:t>
            </w:r>
            <w:r w:rsidR="00F26B73">
              <w:rPr>
                <w:szCs w:val="24"/>
              </w:rPr>
              <w:t>funkcjonuje</w:t>
            </w:r>
            <w:r w:rsidRPr="00220019">
              <w:rPr>
                <w:szCs w:val="24"/>
              </w:rPr>
              <w:t xml:space="preserve"> 21 organizatorów rodzinnej pieczy zastępczej, należy do nich: 19 Powiatowych Centrów Pomoc</w:t>
            </w:r>
            <w:r w:rsidR="00E073A7">
              <w:rPr>
                <w:szCs w:val="24"/>
              </w:rPr>
              <w:t>y</w:t>
            </w:r>
            <w:r w:rsidRPr="00220019">
              <w:rPr>
                <w:szCs w:val="24"/>
              </w:rPr>
              <w:t xml:space="preserve"> Rodzinie, Miejski Ośrodek Pomocy Społecznej w Olsztynie oraz Elbląskie Centrum Usług Społecznych.</w:t>
            </w:r>
          </w:p>
        </w:tc>
      </w:tr>
    </w:tbl>
    <w:p w14:paraId="0FAE7243" w14:textId="77777777" w:rsidR="00472800" w:rsidRPr="00ED0D6E" w:rsidRDefault="00472800" w:rsidP="00ED0D6E">
      <w:pPr>
        <w:spacing w:after="0" w:line="276" w:lineRule="auto"/>
        <w:rPr>
          <w:color w:val="FF0000"/>
          <w:szCs w:val="24"/>
        </w:rPr>
      </w:pPr>
    </w:p>
    <w:p w14:paraId="394326D2" w14:textId="1414D784" w:rsidR="00472800" w:rsidRPr="00ED0D6E" w:rsidRDefault="00472800">
      <w:pPr>
        <w:pStyle w:val="Akapitzlist"/>
        <w:numPr>
          <w:ilvl w:val="0"/>
          <w:numId w:val="1"/>
        </w:numPr>
        <w:spacing w:after="0" w:line="276" w:lineRule="auto"/>
        <w:ind w:left="284" w:hanging="284"/>
        <w:rPr>
          <w:color w:val="FF0000"/>
          <w:szCs w:val="24"/>
        </w:rPr>
      </w:pPr>
      <w:r w:rsidRPr="00220019">
        <w:rPr>
          <w:szCs w:val="24"/>
        </w:rPr>
        <w:t>Organizator rodzinnej pieczy zastępczej umożliwia rodzinom zastępczym</w:t>
      </w:r>
      <w:r w:rsidRPr="00220019">
        <w:rPr>
          <w:szCs w:val="24"/>
        </w:rPr>
        <w:br/>
        <w:t>oraz prowadzącym rodzinny dom dziecka uzyskanie porady w poradni psychologiczno-pedagogicznej lub w innej poradni specjalistycznej</w:t>
      </w:r>
      <w:r w:rsidRPr="00220019">
        <w:rPr>
          <w:szCs w:val="24"/>
        </w:rPr>
        <w:br/>
        <w:t>oraz podjęcie specjalistycznej terapii.</w:t>
      </w:r>
    </w:p>
    <w:p w14:paraId="61554BB3" w14:textId="363230D1" w:rsidR="007F4AE0" w:rsidRPr="00ED0D6E" w:rsidRDefault="007F4AE0" w:rsidP="002456DE">
      <w:pPr>
        <w:pStyle w:val="Akapitzlist"/>
        <w:numPr>
          <w:ilvl w:val="0"/>
          <w:numId w:val="1"/>
        </w:numPr>
        <w:spacing w:after="0" w:line="276" w:lineRule="auto"/>
        <w:ind w:left="284" w:hanging="284"/>
        <w:rPr>
          <w:color w:val="FF0000"/>
          <w:szCs w:val="24"/>
        </w:rPr>
      </w:pPr>
      <w:r w:rsidRPr="00220019">
        <w:rPr>
          <w:szCs w:val="24"/>
        </w:rPr>
        <w:t>Zadaniem organizatora rodzinnej pieczy zastępczej jest zapewnianie rodzinom zastępczym oraz prowadzącym rodzinne domy dziecka szkoleń mających</w:t>
      </w:r>
      <w:r w:rsidR="00DB6ED5" w:rsidRPr="00220019">
        <w:rPr>
          <w:szCs w:val="24"/>
        </w:rPr>
        <w:br/>
      </w:r>
      <w:r w:rsidRPr="00220019">
        <w:rPr>
          <w:szCs w:val="24"/>
        </w:rPr>
        <w:t xml:space="preserve">na celu podnoszenie ich kwalifikacji. W tego typu szkoleniach w 2021 r. uczestniczyło </w:t>
      </w:r>
      <w:r w:rsidRPr="00ED0D6E">
        <w:rPr>
          <w:szCs w:val="24"/>
        </w:rPr>
        <w:t>229</w:t>
      </w:r>
      <w:r w:rsidRPr="00220019">
        <w:rPr>
          <w:szCs w:val="24"/>
        </w:rPr>
        <w:t xml:space="preserve"> rodzin zastępczych oraz </w:t>
      </w:r>
      <w:r w:rsidRPr="00ED0D6E">
        <w:rPr>
          <w:szCs w:val="24"/>
        </w:rPr>
        <w:t xml:space="preserve">11 </w:t>
      </w:r>
      <w:r w:rsidRPr="00220019">
        <w:rPr>
          <w:szCs w:val="24"/>
        </w:rPr>
        <w:t xml:space="preserve">prowadzących rodzinne domy dziecka. Liczba osób przeszkolonych spadła o </w:t>
      </w:r>
      <w:r w:rsidR="00683AE5" w:rsidRPr="00220019">
        <w:rPr>
          <w:szCs w:val="24"/>
        </w:rPr>
        <w:t xml:space="preserve">ponad </w:t>
      </w:r>
      <w:r w:rsidRPr="00220019">
        <w:rPr>
          <w:szCs w:val="24"/>
        </w:rPr>
        <w:t>połowę w stosunku</w:t>
      </w:r>
      <w:r w:rsidR="00683AE5" w:rsidRPr="00220019">
        <w:rPr>
          <w:szCs w:val="24"/>
        </w:rPr>
        <w:br/>
      </w:r>
      <w:r w:rsidRPr="00220019">
        <w:rPr>
          <w:szCs w:val="24"/>
        </w:rPr>
        <w:t>do 2018 r.</w:t>
      </w:r>
    </w:p>
    <w:p w14:paraId="14EF9C78" w14:textId="6B921494" w:rsidR="000363EE" w:rsidRDefault="00A563BE" w:rsidP="002456DE">
      <w:pPr>
        <w:pStyle w:val="Akapitzlist"/>
        <w:numPr>
          <w:ilvl w:val="0"/>
          <w:numId w:val="1"/>
        </w:numPr>
        <w:spacing w:after="0" w:line="276" w:lineRule="auto"/>
        <w:ind w:left="284" w:hanging="284"/>
        <w:rPr>
          <w:szCs w:val="24"/>
        </w:rPr>
      </w:pPr>
      <w:r w:rsidRPr="00ED0D6E">
        <w:rPr>
          <w:szCs w:val="24"/>
        </w:rPr>
        <w:t>Z badania ankietowego ROPS</w:t>
      </w:r>
      <w:r w:rsidR="007212B1">
        <w:rPr>
          <w:szCs w:val="24"/>
        </w:rPr>
        <w:t xml:space="preserve"> </w:t>
      </w:r>
      <w:r w:rsidRPr="00ED0D6E">
        <w:rPr>
          <w:szCs w:val="24"/>
        </w:rPr>
        <w:t>wynika,</w:t>
      </w:r>
      <w:r w:rsidR="007212B1">
        <w:rPr>
          <w:szCs w:val="24"/>
        </w:rPr>
        <w:t xml:space="preserve"> </w:t>
      </w:r>
      <w:r w:rsidRPr="00ED0D6E">
        <w:rPr>
          <w:szCs w:val="24"/>
        </w:rPr>
        <w:t>że niemal wszyscy organizatorzy rodzinnej pieczy zastępczej zapewniają rodzinom zastępczym pomoc o charakterze finansowym oraz pomoc psychologiczną</w:t>
      </w:r>
      <w:r w:rsidR="00970E9E" w:rsidRPr="00ED0D6E">
        <w:rPr>
          <w:szCs w:val="24"/>
        </w:rPr>
        <w:t>, a także poradnictwo pedagogiczne</w:t>
      </w:r>
      <w:r w:rsidR="007212B1">
        <w:rPr>
          <w:szCs w:val="24"/>
        </w:rPr>
        <w:br/>
      </w:r>
      <w:r w:rsidR="00970E9E" w:rsidRPr="00ED0D6E">
        <w:rPr>
          <w:szCs w:val="24"/>
        </w:rPr>
        <w:t>i wychowawcze. Umożliwiają również dzieciom kontakty z rodzicami biologicznymi i innymi bliskimi osobami.</w:t>
      </w:r>
    </w:p>
    <w:p w14:paraId="2E86D2E7" w14:textId="5BCB21BB" w:rsidR="00970E9E" w:rsidRPr="00ED0D6E" w:rsidRDefault="00970E9E" w:rsidP="002456DE">
      <w:pPr>
        <w:pStyle w:val="Akapitzlist"/>
        <w:numPr>
          <w:ilvl w:val="0"/>
          <w:numId w:val="1"/>
        </w:numPr>
        <w:spacing w:after="0" w:line="276" w:lineRule="auto"/>
        <w:ind w:left="284" w:hanging="284"/>
        <w:rPr>
          <w:szCs w:val="24"/>
        </w:rPr>
      </w:pPr>
      <w:r w:rsidRPr="00ED0D6E">
        <w:rPr>
          <w:szCs w:val="24"/>
        </w:rPr>
        <w:t xml:space="preserve">Słabo wykorzystanym w województwie sposobem wsparcia pieczy zastępczej jest wolontariat, na korzystanie z którego wskazało jedynie 3 z 19 badanych organizatorów rodzinnej pieczy zastępczej. </w:t>
      </w:r>
      <w:r w:rsidR="007C55CB" w:rsidRPr="00220019">
        <w:rPr>
          <w:szCs w:val="24"/>
        </w:rPr>
        <w:t>Niespełna</w:t>
      </w:r>
      <w:r w:rsidRPr="00ED0D6E">
        <w:rPr>
          <w:szCs w:val="24"/>
        </w:rPr>
        <w:t xml:space="preserve"> połowa jednostek świadczy pomoc w organizacji czasu wolnego dzieci przebywających w pieczy zastępczej oraz zapewnia dostęp do rodzin pomocowych.</w:t>
      </w:r>
    </w:p>
    <w:p w14:paraId="3E878583" w14:textId="26176278" w:rsidR="00A563BE" w:rsidRPr="00220019" w:rsidRDefault="00970E9E" w:rsidP="002456DE">
      <w:pPr>
        <w:pStyle w:val="Akapitzlist"/>
        <w:numPr>
          <w:ilvl w:val="0"/>
          <w:numId w:val="1"/>
        </w:numPr>
        <w:spacing w:after="0" w:line="276" w:lineRule="auto"/>
        <w:ind w:left="284" w:hanging="284"/>
        <w:rPr>
          <w:szCs w:val="24"/>
        </w:rPr>
      </w:pPr>
      <w:r w:rsidRPr="00ED0D6E">
        <w:rPr>
          <w:szCs w:val="24"/>
        </w:rPr>
        <w:t>74 % badanych organizatorów rodzinnej pieczy zastępczej ocenia,</w:t>
      </w:r>
      <w:r w:rsidRPr="00ED0D6E">
        <w:rPr>
          <w:szCs w:val="24"/>
        </w:rPr>
        <w:br/>
        <w:t>iż w odniesieniu do zawodowych rodzin zastępczych zabezpiecza ich potrzeby</w:t>
      </w:r>
      <w:r w:rsidRPr="00ED0D6E">
        <w:rPr>
          <w:szCs w:val="24"/>
        </w:rPr>
        <w:br/>
        <w:t>w stopniu dobrym.</w:t>
      </w:r>
    </w:p>
    <w:p w14:paraId="2B140721" w14:textId="77777777" w:rsidR="00D548A5" w:rsidRPr="00ED0D6E" w:rsidRDefault="00D548A5" w:rsidP="00ED0D6E">
      <w:pPr>
        <w:spacing w:after="0" w:line="276" w:lineRule="auto"/>
        <w:rPr>
          <w:szCs w:val="24"/>
        </w:rPr>
      </w:pPr>
    </w:p>
    <w:tbl>
      <w:tblPr>
        <w:tblStyle w:val="Tabela-Siatka"/>
        <w:tblW w:w="0" w:type="auto"/>
        <w:tblLook w:val="04A0" w:firstRow="1" w:lastRow="0" w:firstColumn="1" w:lastColumn="0" w:noHBand="0" w:noVBand="1"/>
      </w:tblPr>
      <w:tblGrid>
        <w:gridCol w:w="9062"/>
      </w:tblGrid>
      <w:tr w:rsidR="00D548A5" w:rsidRPr="00220019" w14:paraId="18439463" w14:textId="77777777" w:rsidTr="00D548A5">
        <w:tc>
          <w:tcPr>
            <w:tcW w:w="9062" w:type="dxa"/>
          </w:tcPr>
          <w:p w14:paraId="1D8F29CE" w14:textId="177F561A" w:rsidR="00D548A5" w:rsidRPr="00220019" w:rsidRDefault="00D548A5" w:rsidP="00ED0D6E">
            <w:pPr>
              <w:spacing w:before="120" w:after="120" w:line="276" w:lineRule="auto"/>
              <w:ind w:left="164"/>
              <w:rPr>
                <w:szCs w:val="24"/>
              </w:rPr>
            </w:pPr>
            <w:r w:rsidRPr="00220019">
              <w:rPr>
                <w:szCs w:val="24"/>
              </w:rPr>
              <w:lastRenderedPageBreak/>
              <w:t>Głównym problemem organizatorów rodzinnej pieczy zastępczej jest deficyt zawodowych rodzin zastępczych, na który wskazało 79 % badanych jednostek.</w:t>
            </w:r>
          </w:p>
        </w:tc>
      </w:tr>
    </w:tbl>
    <w:p w14:paraId="2EE6F6B1" w14:textId="77777777" w:rsidR="00D548A5" w:rsidRPr="00ED0D6E" w:rsidRDefault="00D548A5" w:rsidP="00ED0D6E">
      <w:pPr>
        <w:spacing w:after="0" w:line="276" w:lineRule="auto"/>
        <w:rPr>
          <w:szCs w:val="24"/>
        </w:rPr>
      </w:pPr>
    </w:p>
    <w:p w14:paraId="5CB6C855" w14:textId="633F8933" w:rsidR="00231864" w:rsidRPr="00ED0D6E" w:rsidRDefault="00231864" w:rsidP="002456DE">
      <w:pPr>
        <w:pStyle w:val="Akapitzlist"/>
        <w:numPr>
          <w:ilvl w:val="0"/>
          <w:numId w:val="1"/>
        </w:numPr>
        <w:spacing w:after="0" w:line="276" w:lineRule="auto"/>
        <w:ind w:left="284" w:hanging="284"/>
        <w:rPr>
          <w:szCs w:val="24"/>
        </w:rPr>
      </w:pPr>
      <w:r w:rsidRPr="00ED0D6E">
        <w:rPr>
          <w:szCs w:val="24"/>
        </w:rPr>
        <w:t>Drugim w kolejności problemem, na który uwagę zwróciło 68 % badanych powiatów jest przewlekłość procedur i postępowań w sprawach dotyczących dzieci</w:t>
      </w:r>
      <w:r w:rsidR="006177B5" w:rsidRPr="00ED0D6E">
        <w:rPr>
          <w:szCs w:val="24"/>
        </w:rPr>
        <w:t xml:space="preserve">, co m.in. uniemożliwia uregulowanie ich sytuacji prawnej i tym samym odbiera im szansę na adopcję, powodując </w:t>
      </w:r>
      <w:r w:rsidR="0001306E" w:rsidRPr="00ED0D6E">
        <w:rPr>
          <w:szCs w:val="24"/>
        </w:rPr>
        <w:t xml:space="preserve">ich </w:t>
      </w:r>
      <w:r w:rsidR="006177B5" w:rsidRPr="00ED0D6E">
        <w:rPr>
          <w:szCs w:val="24"/>
        </w:rPr>
        <w:t>długoterminowe pozostawanie</w:t>
      </w:r>
      <w:r w:rsidR="0001306E" w:rsidRPr="00ED0D6E">
        <w:rPr>
          <w:szCs w:val="24"/>
        </w:rPr>
        <w:br/>
      </w:r>
      <w:r w:rsidR="006177B5" w:rsidRPr="00ED0D6E">
        <w:rPr>
          <w:szCs w:val="24"/>
        </w:rPr>
        <w:t>w pieczy zastępczej.</w:t>
      </w:r>
    </w:p>
    <w:p w14:paraId="53CC91CC" w14:textId="5A5BC12F" w:rsidR="007A483A" w:rsidRPr="00ED0D6E" w:rsidRDefault="00597DA5" w:rsidP="002456DE">
      <w:pPr>
        <w:pStyle w:val="Akapitzlist"/>
        <w:numPr>
          <w:ilvl w:val="0"/>
          <w:numId w:val="1"/>
        </w:numPr>
        <w:spacing w:after="0" w:line="276" w:lineRule="auto"/>
        <w:ind w:left="284" w:hanging="284"/>
        <w:rPr>
          <w:szCs w:val="24"/>
        </w:rPr>
      </w:pPr>
      <w:r w:rsidRPr="00ED0D6E">
        <w:rPr>
          <w:szCs w:val="24"/>
        </w:rPr>
        <w:t>Niemal wszyscy organizatorzy rodzinnej pieczy zastępczej podejmują działania promujące rodzicielstwo zastępcze, prowadząc kampanie informacyjne</w:t>
      </w:r>
      <w:r w:rsidRPr="00ED0D6E">
        <w:rPr>
          <w:szCs w:val="24"/>
        </w:rPr>
        <w:br/>
        <w:t xml:space="preserve">w Internecie czy dystrybuując plakaty i ulotki wśród lokalnych społeczności. Jednakże skala tych działań jest </w:t>
      </w:r>
      <w:r w:rsidR="00D548A5" w:rsidRPr="00220019">
        <w:rPr>
          <w:szCs w:val="24"/>
        </w:rPr>
        <w:t>niewystarczająca</w:t>
      </w:r>
      <w:r w:rsidR="00874386" w:rsidRPr="00ED0D6E">
        <w:rPr>
          <w:szCs w:val="24"/>
        </w:rPr>
        <w:t>.</w:t>
      </w:r>
    </w:p>
    <w:p w14:paraId="493E1392" w14:textId="0D833A0C" w:rsidR="00874386" w:rsidRPr="00634563" w:rsidRDefault="00874386" w:rsidP="00ED0D6E">
      <w:pPr>
        <w:numPr>
          <w:ilvl w:val="0"/>
          <w:numId w:val="1"/>
        </w:numPr>
        <w:spacing w:after="0" w:line="276" w:lineRule="auto"/>
        <w:ind w:left="284" w:hanging="284"/>
        <w:contextualSpacing/>
        <w:jc w:val="both"/>
        <w:rPr>
          <w:szCs w:val="24"/>
        </w:rPr>
      </w:pPr>
      <w:r w:rsidRPr="00ED0D6E">
        <w:rPr>
          <w:szCs w:val="24"/>
        </w:rPr>
        <w:t>Promocja rodzicielstwa zastępczego jest drogą do pozyskiwania kandydatów na rodziców zastępczych</w:t>
      </w:r>
      <w:r w:rsidR="00F26B73">
        <w:rPr>
          <w:szCs w:val="24"/>
        </w:rPr>
        <w:t xml:space="preserve"> oraz</w:t>
      </w:r>
      <w:r w:rsidRPr="00ED0D6E">
        <w:rPr>
          <w:szCs w:val="24"/>
        </w:rPr>
        <w:t xml:space="preserve"> prowadzących rodzinne domy dziecka. Z informacji zebranych przez ROPS na początku 2022 r. wynika, że jednostki organizacyjne systemu pieczy zastępczej mają liczne</w:t>
      </w:r>
      <w:r w:rsidR="00D548A5" w:rsidRPr="00ED0D6E">
        <w:rPr>
          <w:szCs w:val="24"/>
        </w:rPr>
        <w:t xml:space="preserve"> pomysły </w:t>
      </w:r>
      <w:r w:rsidRPr="00ED0D6E">
        <w:rPr>
          <w:szCs w:val="24"/>
        </w:rPr>
        <w:t xml:space="preserve">w tym zakresie. Należą do nich: </w:t>
      </w:r>
      <w:r w:rsidRPr="00ED0D6E">
        <w:rPr>
          <w:rFonts w:eastAsia="Calibri"/>
          <w:bCs/>
          <w:szCs w:val="24"/>
        </w:rPr>
        <w:t>organizacja spotkań/wydarzeń/pikników ze społecznością lokalną promujących ideę rodzicielstwa zastępczego, przeprowadzenie wywiadów/ rozmów z opiekunami zastępczymi, udostępnienie ich w mediach, w tym społecznościowych, opracowanie i druk broszury informacyjnej o rodzicielstwie zastępczym, przygotowanie kampanii billboardowej i medialnej na temat rodzicielstwa zastępczego,</w:t>
      </w:r>
      <w:r w:rsidR="000363EE">
        <w:rPr>
          <w:rFonts w:eastAsia="Calibri"/>
          <w:bCs/>
          <w:szCs w:val="24"/>
        </w:rPr>
        <w:t xml:space="preserve"> </w:t>
      </w:r>
      <w:r w:rsidRPr="00ED0D6E">
        <w:rPr>
          <w:rFonts w:eastAsia="Calibri"/>
          <w:bCs/>
          <w:szCs w:val="24"/>
        </w:rPr>
        <w:t>przygotowanie reportaży fotograficznych i filmowych na temat rodzicielstwa zastępczego</w:t>
      </w:r>
      <w:r w:rsidR="000363EE">
        <w:rPr>
          <w:rFonts w:eastAsia="Calibri"/>
          <w:bCs/>
          <w:szCs w:val="24"/>
        </w:rPr>
        <w:t>. M</w:t>
      </w:r>
      <w:r w:rsidRPr="00ED0D6E">
        <w:rPr>
          <w:rFonts w:eastAsia="Calibri"/>
          <w:bCs/>
          <w:szCs w:val="24"/>
        </w:rPr>
        <w:t>ożliwości realizacji powyższych przedsięwzięć</w:t>
      </w:r>
      <w:r w:rsidR="000363EE">
        <w:rPr>
          <w:rFonts w:eastAsia="Calibri"/>
          <w:bCs/>
          <w:szCs w:val="24"/>
        </w:rPr>
        <w:t xml:space="preserve"> </w:t>
      </w:r>
      <w:r w:rsidRPr="00ED0D6E">
        <w:rPr>
          <w:rFonts w:eastAsia="Calibri"/>
          <w:bCs/>
          <w:szCs w:val="24"/>
        </w:rPr>
        <w:t>są uzależnione</w:t>
      </w:r>
      <w:r w:rsidR="00D548A5" w:rsidRPr="00220019">
        <w:rPr>
          <w:rFonts w:eastAsia="Calibri"/>
          <w:bCs/>
          <w:szCs w:val="24"/>
        </w:rPr>
        <w:t xml:space="preserve"> </w:t>
      </w:r>
      <w:r w:rsidRPr="00ED0D6E">
        <w:rPr>
          <w:rFonts w:eastAsia="Calibri"/>
          <w:bCs/>
          <w:szCs w:val="24"/>
        </w:rPr>
        <w:t>od dostępności środków finansowych.</w:t>
      </w:r>
    </w:p>
    <w:p w14:paraId="12C3C951" w14:textId="77777777" w:rsidR="007A483A" w:rsidRPr="00220019" w:rsidRDefault="007A483A" w:rsidP="007A483A">
      <w:pPr>
        <w:spacing w:after="0" w:line="276" w:lineRule="auto"/>
        <w:rPr>
          <w:color w:val="FF0000"/>
          <w:szCs w:val="24"/>
        </w:rPr>
      </w:pPr>
    </w:p>
    <w:p w14:paraId="423BA491" w14:textId="448CD324" w:rsidR="00331A02" w:rsidRDefault="00D043BB" w:rsidP="0071686F">
      <w:pPr>
        <w:spacing w:after="0" w:line="276" w:lineRule="auto"/>
        <w:rPr>
          <w:szCs w:val="24"/>
        </w:rPr>
      </w:pPr>
      <w:r w:rsidRPr="00ED0D6E">
        <w:rPr>
          <w:szCs w:val="24"/>
        </w:rPr>
        <w:t>KOORDYNATOR RODZINNEJ PIECZY ZASTĘPCZEJ</w:t>
      </w:r>
    </w:p>
    <w:p w14:paraId="698CE4A4" w14:textId="77777777" w:rsidR="0071686F" w:rsidRPr="00220019" w:rsidRDefault="0071686F" w:rsidP="0071686F">
      <w:pPr>
        <w:spacing w:after="0" w:line="276" w:lineRule="auto"/>
        <w:rPr>
          <w:szCs w:val="24"/>
        </w:rPr>
      </w:pPr>
    </w:p>
    <w:p w14:paraId="1EE9A682" w14:textId="7E9CA543" w:rsidR="00BF1449" w:rsidRPr="00220019" w:rsidRDefault="00BF1449" w:rsidP="002456DE">
      <w:pPr>
        <w:pStyle w:val="Akapitzlist"/>
        <w:numPr>
          <w:ilvl w:val="0"/>
          <w:numId w:val="1"/>
        </w:numPr>
        <w:spacing w:after="0" w:line="276" w:lineRule="auto"/>
        <w:ind w:left="284" w:hanging="284"/>
        <w:rPr>
          <w:color w:val="FF0000"/>
          <w:szCs w:val="24"/>
        </w:rPr>
      </w:pPr>
      <w:r w:rsidRPr="00220019">
        <w:rPr>
          <w:szCs w:val="24"/>
        </w:rPr>
        <w:t>Rodziny zastępcze i rodzinne dom</w:t>
      </w:r>
      <w:r w:rsidR="007414B5" w:rsidRPr="00220019">
        <w:rPr>
          <w:szCs w:val="24"/>
        </w:rPr>
        <w:t>y</w:t>
      </w:r>
      <w:r w:rsidRPr="00220019">
        <w:rPr>
          <w:szCs w:val="24"/>
        </w:rPr>
        <w:t xml:space="preserve"> dziecka obejmuje się, na ich wniosek, opieką koordynatora rodzinnej pieczy zastępczej</w:t>
      </w:r>
      <w:r w:rsidR="00DB5508" w:rsidRPr="00220019">
        <w:rPr>
          <w:szCs w:val="24"/>
        </w:rPr>
        <w:t>, który stanowi ogniwo pośredniczące pomiędzy PCPR a rodzinnymi formami pieczy zastępczej.</w:t>
      </w:r>
      <w:r w:rsidRPr="00220019">
        <w:rPr>
          <w:szCs w:val="24"/>
        </w:rPr>
        <w:t xml:space="preserve"> Do jego zadań należy m.in.:</w:t>
      </w:r>
    </w:p>
    <w:p w14:paraId="51398E96" w14:textId="77777777" w:rsidR="00BF1449" w:rsidRPr="00220019" w:rsidRDefault="00BF1449" w:rsidP="002456DE">
      <w:pPr>
        <w:pStyle w:val="Akapitzlist"/>
        <w:numPr>
          <w:ilvl w:val="0"/>
          <w:numId w:val="23"/>
        </w:numPr>
        <w:spacing w:after="0" w:line="276" w:lineRule="auto"/>
        <w:rPr>
          <w:color w:val="FF0000"/>
          <w:szCs w:val="24"/>
        </w:rPr>
      </w:pPr>
      <w:r w:rsidRPr="00220019">
        <w:rPr>
          <w:szCs w:val="24"/>
        </w:rPr>
        <w:t>udzielanie pomocy rodzinom zastępczym i prowadzącym rodzinne domy dziecka w realizacji zadań wynikających z pieczy zastępczej;</w:t>
      </w:r>
    </w:p>
    <w:p w14:paraId="70323303" w14:textId="7B42E23F" w:rsidR="00BF1449" w:rsidRPr="00220019" w:rsidRDefault="00BF1449" w:rsidP="002456DE">
      <w:pPr>
        <w:pStyle w:val="Akapitzlist"/>
        <w:numPr>
          <w:ilvl w:val="0"/>
          <w:numId w:val="23"/>
        </w:numPr>
        <w:spacing w:after="0" w:line="276" w:lineRule="auto"/>
        <w:rPr>
          <w:color w:val="FF0000"/>
          <w:szCs w:val="24"/>
        </w:rPr>
      </w:pPr>
      <w:r w:rsidRPr="00220019">
        <w:rPr>
          <w:szCs w:val="24"/>
        </w:rPr>
        <w:t xml:space="preserve">przygotowanie we współpracy z </w:t>
      </w:r>
      <w:r w:rsidR="00985880">
        <w:rPr>
          <w:szCs w:val="24"/>
        </w:rPr>
        <w:t xml:space="preserve">odpowiednio </w:t>
      </w:r>
      <w:r w:rsidRPr="00220019">
        <w:rPr>
          <w:szCs w:val="24"/>
        </w:rPr>
        <w:t>rodziną zastępczą</w:t>
      </w:r>
      <w:r w:rsidR="00985880">
        <w:rPr>
          <w:szCs w:val="24"/>
        </w:rPr>
        <w:t xml:space="preserve"> lub</w:t>
      </w:r>
      <w:r w:rsidRPr="00220019">
        <w:rPr>
          <w:szCs w:val="24"/>
        </w:rPr>
        <w:t xml:space="preserve"> </w:t>
      </w:r>
      <w:r w:rsidR="00985880" w:rsidRPr="00220019">
        <w:rPr>
          <w:szCs w:val="24"/>
        </w:rPr>
        <w:t>prowadzącym rodzinn</w:t>
      </w:r>
      <w:r w:rsidR="00985880">
        <w:rPr>
          <w:szCs w:val="24"/>
        </w:rPr>
        <w:t>y</w:t>
      </w:r>
      <w:r w:rsidR="00985880" w:rsidRPr="00220019">
        <w:rPr>
          <w:szCs w:val="24"/>
        </w:rPr>
        <w:t xml:space="preserve"> dom dziecka </w:t>
      </w:r>
      <w:r w:rsidRPr="00220019">
        <w:rPr>
          <w:szCs w:val="24"/>
        </w:rPr>
        <w:t>oraz asystentem rodziny planu pomocy dziecku;</w:t>
      </w:r>
    </w:p>
    <w:p w14:paraId="223F6FA5" w14:textId="77777777" w:rsidR="00BF1449" w:rsidRPr="00220019" w:rsidRDefault="00BF1449" w:rsidP="002456DE">
      <w:pPr>
        <w:pStyle w:val="Akapitzlist"/>
        <w:numPr>
          <w:ilvl w:val="0"/>
          <w:numId w:val="23"/>
        </w:numPr>
        <w:spacing w:after="0" w:line="276" w:lineRule="auto"/>
        <w:rPr>
          <w:color w:val="FF0000"/>
          <w:szCs w:val="24"/>
        </w:rPr>
      </w:pPr>
      <w:r w:rsidRPr="00220019">
        <w:rPr>
          <w:szCs w:val="24"/>
        </w:rPr>
        <w:t>pomoc rodzinom zastępczym oraz prowadzącym rodzinne domy dziecka</w:t>
      </w:r>
      <w:r w:rsidRPr="00220019">
        <w:rPr>
          <w:szCs w:val="24"/>
        </w:rPr>
        <w:br/>
        <w:t>w nawiązaniu wzajemnego kontaktu;</w:t>
      </w:r>
    </w:p>
    <w:p w14:paraId="67B62FE1" w14:textId="0B389BAD" w:rsidR="00BF1449" w:rsidRPr="00220019" w:rsidRDefault="00BF1449" w:rsidP="002456DE">
      <w:pPr>
        <w:pStyle w:val="Akapitzlist"/>
        <w:numPr>
          <w:ilvl w:val="0"/>
          <w:numId w:val="23"/>
        </w:numPr>
        <w:spacing w:after="0" w:line="276" w:lineRule="auto"/>
        <w:rPr>
          <w:color w:val="FF0000"/>
          <w:szCs w:val="24"/>
        </w:rPr>
      </w:pPr>
      <w:r w:rsidRPr="00220019">
        <w:rPr>
          <w:szCs w:val="24"/>
        </w:rPr>
        <w:t>zapewni</w:t>
      </w:r>
      <w:r w:rsidR="00985880">
        <w:rPr>
          <w:szCs w:val="24"/>
        </w:rPr>
        <w:t>a</w:t>
      </w:r>
      <w:r w:rsidRPr="00220019">
        <w:rPr>
          <w:szCs w:val="24"/>
        </w:rPr>
        <w:t>nie rodzinom zastępczym oraz prowadzącym rodzinne domy dziecka dostępu do specjalistycznej pomocy dla dzieci, w tym psychologicznej, reedukacyjnej i rehabilitacyjnej;</w:t>
      </w:r>
    </w:p>
    <w:p w14:paraId="7FCFF172" w14:textId="6DBC3124" w:rsidR="00BF1449" w:rsidRPr="00220019" w:rsidRDefault="00BF1449" w:rsidP="002456DE">
      <w:pPr>
        <w:pStyle w:val="Akapitzlist"/>
        <w:numPr>
          <w:ilvl w:val="0"/>
          <w:numId w:val="23"/>
        </w:numPr>
        <w:spacing w:after="0" w:line="276" w:lineRule="auto"/>
        <w:rPr>
          <w:color w:val="FF0000"/>
          <w:szCs w:val="24"/>
        </w:rPr>
      </w:pPr>
      <w:r w:rsidRPr="00220019">
        <w:rPr>
          <w:szCs w:val="24"/>
        </w:rPr>
        <w:t>udzielanie wsparcia pełnoletnim wychowankom rodzinnych form pieczy zastępczej.</w:t>
      </w:r>
    </w:p>
    <w:p w14:paraId="1B6C9228" w14:textId="2FFFD7FD" w:rsidR="00ED0F9B" w:rsidRPr="00ED0D6E" w:rsidRDefault="00BF1449" w:rsidP="002456DE">
      <w:pPr>
        <w:pStyle w:val="Akapitzlist"/>
        <w:numPr>
          <w:ilvl w:val="0"/>
          <w:numId w:val="1"/>
        </w:numPr>
        <w:spacing w:after="0" w:line="276" w:lineRule="auto"/>
        <w:ind w:left="284" w:hanging="284"/>
        <w:rPr>
          <w:color w:val="FF0000"/>
          <w:szCs w:val="24"/>
        </w:rPr>
      </w:pPr>
      <w:r w:rsidRPr="00220019">
        <w:rPr>
          <w:szCs w:val="24"/>
        </w:rPr>
        <w:lastRenderedPageBreak/>
        <w:t>Koordynator rodzinnej pieczy zastępczej nie może mieć pod opieką łącznie więcej niż 15 rodzin zastępczych lub rodzinnych domów dziecka.</w:t>
      </w:r>
    </w:p>
    <w:p w14:paraId="050DD157" w14:textId="77777777" w:rsidR="0044650C" w:rsidRPr="00ED0D6E" w:rsidRDefault="0044650C" w:rsidP="00ED0D6E">
      <w:pPr>
        <w:spacing w:after="0" w:line="276" w:lineRule="auto"/>
        <w:rPr>
          <w:color w:val="FF0000"/>
          <w:szCs w:val="24"/>
        </w:rPr>
      </w:pPr>
    </w:p>
    <w:tbl>
      <w:tblPr>
        <w:tblStyle w:val="Tabela-Siatka"/>
        <w:tblW w:w="0" w:type="auto"/>
        <w:tblLook w:val="04A0" w:firstRow="1" w:lastRow="0" w:firstColumn="1" w:lastColumn="0" w:noHBand="0" w:noVBand="1"/>
      </w:tblPr>
      <w:tblGrid>
        <w:gridCol w:w="9062"/>
      </w:tblGrid>
      <w:tr w:rsidR="0044650C" w:rsidRPr="00220019" w14:paraId="38B89EC3" w14:textId="77777777" w:rsidTr="0044650C">
        <w:tc>
          <w:tcPr>
            <w:tcW w:w="9062" w:type="dxa"/>
          </w:tcPr>
          <w:p w14:paraId="3EAAC79D" w14:textId="61A104DE" w:rsidR="0044650C" w:rsidRPr="00ED0D6E" w:rsidRDefault="0044650C" w:rsidP="00ED0D6E">
            <w:pPr>
              <w:pStyle w:val="Akapitzlist"/>
              <w:spacing w:before="120" w:after="120" w:line="276" w:lineRule="auto"/>
              <w:ind w:left="284"/>
              <w:contextualSpacing w:val="0"/>
              <w:rPr>
                <w:color w:val="FF0000"/>
                <w:szCs w:val="24"/>
              </w:rPr>
            </w:pPr>
            <w:r w:rsidRPr="00220019">
              <w:rPr>
                <w:szCs w:val="24"/>
              </w:rPr>
              <w:t>Liczba koordynatorów rodzinnej pieczy zastępczej na przestrzeni ostatnich</w:t>
            </w:r>
            <w:r w:rsidRPr="00220019">
              <w:rPr>
                <w:szCs w:val="24"/>
              </w:rPr>
              <w:br/>
              <w:t>3 lat utrzymuje się na względnie stałym poziomie</w:t>
            </w:r>
            <w:r w:rsidR="00144145">
              <w:rPr>
                <w:szCs w:val="24"/>
              </w:rPr>
              <w:t xml:space="preserve"> </w:t>
            </w:r>
            <w:r w:rsidRPr="00220019">
              <w:rPr>
                <w:szCs w:val="24"/>
              </w:rPr>
              <w:t xml:space="preserve">wynoszącym </w:t>
            </w:r>
            <w:r w:rsidRPr="00ED0D6E">
              <w:rPr>
                <w:szCs w:val="24"/>
              </w:rPr>
              <w:t>97/98</w:t>
            </w:r>
            <w:r w:rsidRPr="00220019">
              <w:rPr>
                <w:szCs w:val="24"/>
              </w:rPr>
              <w:t xml:space="preserve"> osób.</w:t>
            </w:r>
            <w:r w:rsidRPr="00220019">
              <w:rPr>
                <w:szCs w:val="24"/>
              </w:rPr>
              <w:br/>
              <w:t xml:space="preserve">W 2021 r. opieką koordynatora objęte były 1322 rodziny zastępcze i rodzinne domy dziecka, co stanowi </w:t>
            </w:r>
            <w:r w:rsidRPr="00ED0D6E">
              <w:rPr>
                <w:szCs w:val="24"/>
              </w:rPr>
              <w:t>74 %</w:t>
            </w:r>
            <w:r w:rsidRPr="00220019">
              <w:rPr>
                <w:szCs w:val="24"/>
              </w:rPr>
              <w:t xml:space="preserve"> wszystkich tego typu form pieczy zastępczej.</w:t>
            </w:r>
          </w:p>
        </w:tc>
      </w:tr>
    </w:tbl>
    <w:p w14:paraId="060155A2" w14:textId="77777777" w:rsidR="0044650C" w:rsidRPr="00ED0D6E" w:rsidRDefault="0044650C" w:rsidP="00ED0D6E">
      <w:pPr>
        <w:spacing w:after="0" w:line="276" w:lineRule="auto"/>
        <w:rPr>
          <w:color w:val="FF0000"/>
          <w:szCs w:val="24"/>
        </w:rPr>
      </w:pPr>
    </w:p>
    <w:p w14:paraId="77AA3E95" w14:textId="7F456D74" w:rsidR="0090318A" w:rsidRPr="00ED0D6E" w:rsidRDefault="00DB5508" w:rsidP="002456DE">
      <w:pPr>
        <w:pStyle w:val="Akapitzlist"/>
        <w:numPr>
          <w:ilvl w:val="0"/>
          <w:numId w:val="1"/>
        </w:numPr>
        <w:spacing w:after="0" w:line="276" w:lineRule="auto"/>
        <w:ind w:left="284" w:hanging="284"/>
        <w:rPr>
          <w:color w:val="FF0000"/>
          <w:szCs w:val="24"/>
        </w:rPr>
      </w:pPr>
      <w:r w:rsidRPr="00220019">
        <w:rPr>
          <w:szCs w:val="24"/>
        </w:rPr>
        <w:t>Działalność koordynatorów jest na ogół dobrze zorganizowania i pozytywnie oceniana</w:t>
      </w:r>
      <w:r w:rsidR="00686743" w:rsidRPr="00220019">
        <w:rPr>
          <w:szCs w:val="24"/>
        </w:rPr>
        <w:t xml:space="preserve">. Pomoc udzielana rodzinom zastępczym przez koordynatorów rodzinnej pieczy zastępczej była przedmiotem kontroli </w:t>
      </w:r>
      <w:r w:rsidRPr="00220019">
        <w:rPr>
          <w:szCs w:val="24"/>
        </w:rPr>
        <w:t>NIK</w:t>
      </w:r>
      <w:r w:rsidR="00686743" w:rsidRPr="00220019">
        <w:rPr>
          <w:szCs w:val="24"/>
        </w:rPr>
        <w:t xml:space="preserve"> prowadzonej w latach 2018-2020. Jej częścią było badanie kwestionariuszowe rodzin zastępczych i rodzinnych domów dziecka</w:t>
      </w:r>
      <w:r w:rsidR="005446A6" w:rsidRPr="00220019">
        <w:rPr>
          <w:szCs w:val="24"/>
        </w:rPr>
        <w:t>. P</w:t>
      </w:r>
      <w:r w:rsidR="00073BDD" w:rsidRPr="00220019">
        <w:rPr>
          <w:szCs w:val="24"/>
        </w:rPr>
        <w:t>rawie 77 %</w:t>
      </w:r>
      <w:r w:rsidR="00686743" w:rsidRPr="00220019">
        <w:rPr>
          <w:szCs w:val="24"/>
        </w:rPr>
        <w:t xml:space="preserve"> </w:t>
      </w:r>
      <w:r w:rsidR="005446A6" w:rsidRPr="00220019">
        <w:rPr>
          <w:szCs w:val="24"/>
        </w:rPr>
        <w:t>respondentów</w:t>
      </w:r>
      <w:r w:rsidR="00686743" w:rsidRPr="00220019">
        <w:rPr>
          <w:szCs w:val="24"/>
        </w:rPr>
        <w:t xml:space="preserve"> </w:t>
      </w:r>
      <w:r w:rsidR="00073BDD" w:rsidRPr="00220019">
        <w:rPr>
          <w:szCs w:val="24"/>
        </w:rPr>
        <w:t>uznało działania koordynatorów jako całkowicie lub w ograniczonym zakresie potrzebne</w:t>
      </w:r>
      <w:r w:rsidR="005446A6" w:rsidRPr="00220019">
        <w:rPr>
          <w:szCs w:val="24"/>
        </w:rPr>
        <w:br/>
      </w:r>
      <w:r w:rsidR="00073BDD" w:rsidRPr="00220019">
        <w:rPr>
          <w:szCs w:val="24"/>
        </w:rPr>
        <w:t>i skuteczne.</w:t>
      </w:r>
    </w:p>
    <w:p w14:paraId="46F03C70" w14:textId="22FAC0C7" w:rsidR="0015276E" w:rsidRPr="00ED0D6E" w:rsidRDefault="00073BDD">
      <w:pPr>
        <w:pStyle w:val="Akapitzlist"/>
        <w:numPr>
          <w:ilvl w:val="0"/>
          <w:numId w:val="1"/>
        </w:numPr>
        <w:spacing w:after="0" w:line="276" w:lineRule="auto"/>
        <w:ind w:left="284" w:hanging="284"/>
        <w:rPr>
          <w:szCs w:val="24"/>
        </w:rPr>
      </w:pPr>
      <w:r w:rsidRPr="00ED0D6E">
        <w:rPr>
          <w:szCs w:val="24"/>
        </w:rPr>
        <w:t>Jednym z podstawowych</w:t>
      </w:r>
      <w:r w:rsidR="00206EC2">
        <w:rPr>
          <w:szCs w:val="24"/>
        </w:rPr>
        <w:t xml:space="preserve"> zadań</w:t>
      </w:r>
      <w:r w:rsidRPr="00ED0D6E">
        <w:rPr>
          <w:szCs w:val="24"/>
        </w:rPr>
        <w:t xml:space="preserve"> koordynatorów są wizyty środowiskowe</w:t>
      </w:r>
      <w:r w:rsidR="00686743" w:rsidRPr="00ED0D6E">
        <w:rPr>
          <w:szCs w:val="24"/>
        </w:rPr>
        <w:t>, które przeprowadzan</w:t>
      </w:r>
      <w:r w:rsidR="009B4187">
        <w:rPr>
          <w:szCs w:val="24"/>
        </w:rPr>
        <w:t>e</w:t>
      </w:r>
      <w:r w:rsidR="00686743" w:rsidRPr="00ED0D6E">
        <w:rPr>
          <w:szCs w:val="24"/>
        </w:rPr>
        <w:t xml:space="preserve"> są</w:t>
      </w:r>
      <w:r w:rsidR="00E073A7">
        <w:rPr>
          <w:szCs w:val="24"/>
        </w:rPr>
        <w:t xml:space="preserve"> przy</w:t>
      </w:r>
      <w:r w:rsidR="00686743" w:rsidRPr="00ED0D6E">
        <w:rPr>
          <w:szCs w:val="24"/>
        </w:rPr>
        <w:t>najmniej raz w miesiącu</w:t>
      </w:r>
      <w:r w:rsidR="00E073A7">
        <w:rPr>
          <w:szCs w:val="24"/>
        </w:rPr>
        <w:t xml:space="preserve">, </w:t>
      </w:r>
      <w:r w:rsidR="00686743" w:rsidRPr="00ED0D6E">
        <w:rPr>
          <w:szCs w:val="24"/>
        </w:rPr>
        <w:t>na co wskazały wynik</w:t>
      </w:r>
      <w:r w:rsidR="00E073A7">
        <w:rPr>
          <w:szCs w:val="24"/>
        </w:rPr>
        <w:t>i</w:t>
      </w:r>
      <w:r w:rsidR="00686743" w:rsidRPr="00ED0D6E">
        <w:rPr>
          <w:szCs w:val="24"/>
        </w:rPr>
        <w:t xml:space="preserve"> badania ankietowego ROPS z 2022 r., w który</w:t>
      </w:r>
      <w:r w:rsidR="009B4187">
        <w:rPr>
          <w:szCs w:val="24"/>
        </w:rPr>
        <w:t>m</w:t>
      </w:r>
      <w:r w:rsidR="00686743" w:rsidRPr="00ED0D6E">
        <w:rPr>
          <w:szCs w:val="24"/>
        </w:rPr>
        <w:t xml:space="preserve"> udział wzięło 38 koordynatorów</w:t>
      </w:r>
      <w:r w:rsidR="009B4187">
        <w:rPr>
          <w:szCs w:val="24"/>
        </w:rPr>
        <w:t xml:space="preserve"> rodzinnej</w:t>
      </w:r>
      <w:r w:rsidR="00686743" w:rsidRPr="00ED0D6E">
        <w:rPr>
          <w:szCs w:val="24"/>
        </w:rPr>
        <w:t xml:space="preserve"> pieczy zastępczej z terenu województwa warmińsko-mazurskiego</w:t>
      </w:r>
      <w:r w:rsidR="003F6F87" w:rsidRPr="00ED0D6E">
        <w:rPr>
          <w:szCs w:val="24"/>
        </w:rPr>
        <w:t>.</w:t>
      </w:r>
    </w:p>
    <w:p w14:paraId="22B01F8A" w14:textId="13EBDB64" w:rsidR="0015276E" w:rsidRPr="00ED0D6E" w:rsidRDefault="00686743">
      <w:pPr>
        <w:pStyle w:val="Akapitzlist"/>
        <w:numPr>
          <w:ilvl w:val="0"/>
          <w:numId w:val="1"/>
        </w:numPr>
        <w:spacing w:after="0" w:line="276" w:lineRule="auto"/>
        <w:ind w:left="284" w:hanging="284"/>
        <w:rPr>
          <w:szCs w:val="24"/>
        </w:rPr>
      </w:pPr>
      <w:r w:rsidRPr="00ED0D6E">
        <w:rPr>
          <w:szCs w:val="24"/>
        </w:rPr>
        <w:t>Do działań najczęściej podejmowanych przez koordynatorów należą rozmowy</w:t>
      </w:r>
      <w:r w:rsidR="005446A6" w:rsidRPr="00220019">
        <w:rPr>
          <w:szCs w:val="24"/>
        </w:rPr>
        <w:br/>
      </w:r>
      <w:r w:rsidRPr="00ED0D6E">
        <w:rPr>
          <w:szCs w:val="24"/>
        </w:rPr>
        <w:t>z rodzicami zastępczymi o charakterze wspierającym/doradczym, bezpośrednie rozmowy z dziećmi</w:t>
      </w:r>
      <w:r w:rsidR="0015276E" w:rsidRPr="00ED0D6E">
        <w:rPr>
          <w:szCs w:val="24"/>
        </w:rPr>
        <w:t>, w tym wychowawcze i dyscyplinujące. Duża część obowiązków koordynatorów koncentruje się również wokół czynności kontrolnych</w:t>
      </w:r>
      <w:r w:rsidR="00607814">
        <w:rPr>
          <w:szCs w:val="24"/>
        </w:rPr>
        <w:br/>
      </w:r>
      <w:r w:rsidR="0015276E" w:rsidRPr="00ED0D6E">
        <w:rPr>
          <w:szCs w:val="24"/>
        </w:rPr>
        <w:t>i prowadzenia spraw formalnych i sprawozdawczości z obszaru rodzinnej pieczy zastępczej.</w:t>
      </w:r>
    </w:p>
    <w:p w14:paraId="16600B4B" w14:textId="6AC304EF" w:rsidR="0015276E" w:rsidRPr="00ED0D6E" w:rsidRDefault="0015276E" w:rsidP="0015276E">
      <w:pPr>
        <w:pStyle w:val="Akapitzlist"/>
        <w:numPr>
          <w:ilvl w:val="0"/>
          <w:numId w:val="1"/>
        </w:numPr>
        <w:spacing w:line="276" w:lineRule="auto"/>
        <w:ind w:left="284" w:hanging="284"/>
      </w:pPr>
      <w:r w:rsidRPr="00ED0D6E">
        <w:rPr>
          <w:szCs w:val="24"/>
        </w:rPr>
        <w:t>Współpraca koordynatorów</w:t>
      </w:r>
      <w:r w:rsidR="005446A6" w:rsidRPr="00220019">
        <w:rPr>
          <w:szCs w:val="24"/>
        </w:rPr>
        <w:t xml:space="preserve"> </w:t>
      </w:r>
      <w:r w:rsidRPr="00ED0D6E">
        <w:rPr>
          <w:szCs w:val="24"/>
        </w:rPr>
        <w:t>z podmiotami zewnętrznymi podejmowana jest najczęściej z placówkami szkolnymi (monitorowanie postępów w nauce i zachowania), ośrodkami pomocy społecznej (pozyskiwanie informacji o rodzinach biologicznych)</w:t>
      </w:r>
      <w:r w:rsidRPr="00220019">
        <w:rPr>
          <w:szCs w:val="24"/>
        </w:rPr>
        <w:t xml:space="preserve"> </w:t>
      </w:r>
      <w:r w:rsidRPr="00ED0D6E">
        <w:rPr>
          <w:szCs w:val="24"/>
        </w:rPr>
        <w:t>z sądami rodzinnymi (kwestie możliwości powrotu dziecka do rodziny biologicznej) i ośrodkami adopcyjnymi (zgłaszanie do adopcji dzieci</w:t>
      </w:r>
      <w:r w:rsidR="005446A6" w:rsidRPr="00220019">
        <w:rPr>
          <w:szCs w:val="24"/>
        </w:rPr>
        <w:br/>
      </w:r>
      <w:r w:rsidRPr="00ED0D6E">
        <w:rPr>
          <w:szCs w:val="24"/>
        </w:rPr>
        <w:t>z uregulowaną sytuacją prawną)</w:t>
      </w:r>
      <w:r w:rsidRPr="00220019">
        <w:rPr>
          <w:szCs w:val="24"/>
        </w:rPr>
        <w:t>.</w:t>
      </w:r>
    </w:p>
    <w:p w14:paraId="1E3E5D33" w14:textId="27364AF3" w:rsidR="00D80B8C" w:rsidRPr="00ED0D6E" w:rsidRDefault="00D80B8C" w:rsidP="0015276E">
      <w:pPr>
        <w:pStyle w:val="Akapitzlist"/>
        <w:numPr>
          <w:ilvl w:val="0"/>
          <w:numId w:val="1"/>
        </w:numPr>
        <w:spacing w:line="276" w:lineRule="auto"/>
        <w:ind w:left="284" w:hanging="284"/>
        <w:rPr>
          <w:szCs w:val="24"/>
        </w:rPr>
      </w:pPr>
      <w:r w:rsidRPr="00ED0D6E">
        <w:rPr>
          <w:szCs w:val="24"/>
        </w:rPr>
        <w:t xml:space="preserve">Większość koordynatorów rodzinnej pieczy zastępczej nie doświadcza większych trudności w kontaktach z zawodowymi rodzinami </w:t>
      </w:r>
      <w:r w:rsidR="00ED3B8B" w:rsidRPr="00ED0D6E">
        <w:rPr>
          <w:szCs w:val="24"/>
        </w:rPr>
        <w:t>zastępczymi</w:t>
      </w:r>
      <w:r w:rsidR="000C71D3" w:rsidRPr="00220019">
        <w:rPr>
          <w:szCs w:val="24"/>
        </w:rPr>
        <w:t>, które są najbardziej deficytową i potrzebną formą rodzinnej pieczy zastępczej.</w:t>
      </w:r>
    </w:p>
    <w:p w14:paraId="5298D966" w14:textId="0BAB573B" w:rsidR="00557298" w:rsidRDefault="00557298" w:rsidP="00BF02E9">
      <w:pPr>
        <w:pStyle w:val="Akapitzlist"/>
        <w:numPr>
          <w:ilvl w:val="0"/>
          <w:numId w:val="1"/>
        </w:numPr>
        <w:spacing w:line="276" w:lineRule="auto"/>
        <w:ind w:left="284" w:hanging="284"/>
        <w:rPr>
          <w:szCs w:val="24"/>
        </w:rPr>
      </w:pPr>
      <w:r w:rsidRPr="00ED0D6E">
        <w:rPr>
          <w:szCs w:val="24"/>
        </w:rPr>
        <w:t>Głównymi potrzebami zgłaszanymi przez koordynatorów</w:t>
      </w:r>
      <w:r w:rsidR="000C71D3" w:rsidRPr="00220019">
        <w:rPr>
          <w:szCs w:val="24"/>
        </w:rPr>
        <w:t xml:space="preserve"> w odniesieniu do pełnionej funkcji są:</w:t>
      </w:r>
      <w:r w:rsidRPr="00ED0D6E">
        <w:rPr>
          <w:szCs w:val="24"/>
        </w:rPr>
        <w:t xml:space="preserve"> poprawa warunków płacowych oraz udział w szkoleniach, doskonalących kompetencje zawodowe, na co wskazało ponad 80 % badanych koordynatorów.</w:t>
      </w:r>
    </w:p>
    <w:p w14:paraId="473E3665" w14:textId="43942DFB" w:rsidR="00282C5A" w:rsidRDefault="00282C5A" w:rsidP="00282C5A">
      <w:pPr>
        <w:spacing w:line="276" w:lineRule="auto"/>
        <w:rPr>
          <w:szCs w:val="24"/>
        </w:rPr>
      </w:pPr>
    </w:p>
    <w:p w14:paraId="26B4CB9B" w14:textId="77777777" w:rsidR="00282C5A" w:rsidRPr="00282C5A" w:rsidRDefault="00282C5A" w:rsidP="00282C5A">
      <w:pPr>
        <w:spacing w:line="276" w:lineRule="auto"/>
        <w:rPr>
          <w:szCs w:val="24"/>
        </w:rPr>
      </w:pPr>
    </w:p>
    <w:p w14:paraId="20806D41" w14:textId="611A5A55" w:rsidR="0015276E" w:rsidRPr="00220019" w:rsidRDefault="0015276E">
      <w:pPr>
        <w:spacing w:after="0" w:line="276" w:lineRule="auto"/>
        <w:rPr>
          <w:color w:val="FF0000"/>
          <w:szCs w:val="24"/>
        </w:rPr>
      </w:pPr>
    </w:p>
    <w:p w14:paraId="2739A74D" w14:textId="232E9AB6" w:rsidR="000C5DB5" w:rsidRDefault="000C5DB5" w:rsidP="003E5150">
      <w:pPr>
        <w:pStyle w:val="Nagwek3"/>
        <w:rPr>
          <w:rFonts w:ascii="Arial" w:hAnsi="Arial" w:cs="Arial"/>
          <w:color w:val="auto"/>
        </w:rPr>
      </w:pPr>
      <w:bookmarkStart w:id="23" w:name="_Toc129782165"/>
      <w:r w:rsidRPr="003E5150">
        <w:rPr>
          <w:rFonts w:ascii="Arial" w:hAnsi="Arial" w:cs="Arial"/>
          <w:color w:val="auto"/>
        </w:rPr>
        <w:lastRenderedPageBreak/>
        <w:t>3.</w:t>
      </w:r>
      <w:r w:rsidR="00FD2B26" w:rsidRPr="003E5150">
        <w:rPr>
          <w:rFonts w:ascii="Arial" w:hAnsi="Arial" w:cs="Arial"/>
          <w:color w:val="auto"/>
        </w:rPr>
        <w:t>2</w:t>
      </w:r>
      <w:r w:rsidRPr="003E5150">
        <w:rPr>
          <w:rFonts w:ascii="Arial" w:hAnsi="Arial" w:cs="Arial"/>
          <w:color w:val="auto"/>
        </w:rPr>
        <w:t>. INSTYTUCJONALNA PIECZA ZASTĘPCZA</w:t>
      </w:r>
      <w:bookmarkEnd w:id="23"/>
    </w:p>
    <w:p w14:paraId="4DF1EF57" w14:textId="77777777" w:rsidR="0071686F" w:rsidRPr="0071686F" w:rsidRDefault="0071686F" w:rsidP="0071686F">
      <w:pPr>
        <w:spacing w:after="0"/>
      </w:pPr>
    </w:p>
    <w:p w14:paraId="491FAF4F" w14:textId="5C6570FC" w:rsidR="00683970" w:rsidRPr="00ED0D6E" w:rsidRDefault="00CF2B74" w:rsidP="002456DE">
      <w:pPr>
        <w:pStyle w:val="Akapitzlist"/>
        <w:numPr>
          <w:ilvl w:val="0"/>
          <w:numId w:val="1"/>
        </w:numPr>
        <w:spacing w:after="0" w:line="276" w:lineRule="auto"/>
        <w:ind w:left="284" w:hanging="284"/>
        <w:contextualSpacing w:val="0"/>
        <w:rPr>
          <w:color w:val="FF0000"/>
          <w:szCs w:val="24"/>
        </w:rPr>
      </w:pPr>
      <w:r w:rsidRPr="00220019">
        <w:rPr>
          <w:szCs w:val="24"/>
        </w:rPr>
        <w:t>Instytucjonalna piecza zastępcza jest sprawowana w formie: placówki opiekuńczo-wychowawczej, regionalnej placówki opiekuńczo-terapeutycznej, interwencyjnego ośrodka preadopcyjnego</w:t>
      </w:r>
      <w:r w:rsidR="00797487" w:rsidRPr="00220019">
        <w:rPr>
          <w:szCs w:val="24"/>
        </w:rPr>
        <w:t>.</w:t>
      </w:r>
    </w:p>
    <w:p w14:paraId="3AAC4C56" w14:textId="77777777" w:rsidR="008176F2" w:rsidRPr="00ED0D6E" w:rsidRDefault="008176F2" w:rsidP="00ED0D6E">
      <w:pPr>
        <w:pStyle w:val="Akapitzlist"/>
        <w:spacing w:after="0" w:line="276" w:lineRule="auto"/>
        <w:ind w:left="284"/>
        <w:contextualSpacing w:val="0"/>
        <w:rPr>
          <w:color w:val="FF0000"/>
          <w:szCs w:val="24"/>
        </w:rPr>
      </w:pPr>
    </w:p>
    <w:tbl>
      <w:tblPr>
        <w:tblStyle w:val="Tabela-Siatka"/>
        <w:tblW w:w="0" w:type="auto"/>
        <w:tblLook w:val="04A0" w:firstRow="1" w:lastRow="0" w:firstColumn="1" w:lastColumn="0" w:noHBand="0" w:noVBand="1"/>
      </w:tblPr>
      <w:tblGrid>
        <w:gridCol w:w="9062"/>
      </w:tblGrid>
      <w:tr w:rsidR="008176F2" w:rsidRPr="00220019" w14:paraId="67DADE02" w14:textId="77777777" w:rsidTr="008176F2">
        <w:tc>
          <w:tcPr>
            <w:tcW w:w="9062" w:type="dxa"/>
          </w:tcPr>
          <w:p w14:paraId="7F227476" w14:textId="67590017" w:rsidR="008176F2" w:rsidRPr="00220019" w:rsidRDefault="008176F2" w:rsidP="00ED0D6E">
            <w:pPr>
              <w:spacing w:before="120" w:after="120" w:line="276" w:lineRule="auto"/>
              <w:ind w:left="164"/>
              <w:rPr>
                <w:color w:val="FF0000"/>
                <w:szCs w:val="24"/>
              </w:rPr>
            </w:pPr>
            <w:r w:rsidRPr="00220019">
              <w:rPr>
                <w:szCs w:val="24"/>
              </w:rPr>
              <w:t>Maleje liczba dzieci przebywających w pieczy instytucjonalnej. Wg stanu</w:t>
            </w:r>
            <w:r w:rsidRPr="00220019">
              <w:rPr>
                <w:szCs w:val="24"/>
              </w:rPr>
              <w:br/>
              <w:t xml:space="preserve">na dzień 31.12.2021 r. przebywało w niej </w:t>
            </w:r>
            <w:r w:rsidRPr="00ED0D6E">
              <w:rPr>
                <w:szCs w:val="24"/>
              </w:rPr>
              <w:t>803</w:t>
            </w:r>
            <w:r w:rsidRPr="00220019">
              <w:rPr>
                <w:szCs w:val="24"/>
              </w:rPr>
              <w:t xml:space="preserve"> dzieci, co stanowi spadek</w:t>
            </w:r>
            <w:r w:rsidRPr="00220019">
              <w:rPr>
                <w:szCs w:val="24"/>
              </w:rPr>
              <w:br/>
              <w:t xml:space="preserve">w stosunku do 2018 r. o prawie </w:t>
            </w:r>
            <w:r w:rsidRPr="00ED0D6E">
              <w:rPr>
                <w:szCs w:val="24"/>
              </w:rPr>
              <w:t>10 %</w:t>
            </w:r>
            <w:r w:rsidRPr="00220019">
              <w:rPr>
                <w:szCs w:val="24"/>
              </w:rPr>
              <w:t>.</w:t>
            </w:r>
          </w:p>
        </w:tc>
      </w:tr>
    </w:tbl>
    <w:p w14:paraId="134BB428" w14:textId="77777777" w:rsidR="008176F2" w:rsidRPr="00ED0D6E" w:rsidRDefault="008176F2" w:rsidP="00ED0D6E">
      <w:pPr>
        <w:spacing w:after="0" w:line="276" w:lineRule="auto"/>
        <w:rPr>
          <w:color w:val="FF0000"/>
          <w:szCs w:val="24"/>
        </w:rPr>
      </w:pPr>
    </w:p>
    <w:p w14:paraId="07DD1FFB" w14:textId="2E3AF58F" w:rsidR="000C5DB5" w:rsidRPr="00220019" w:rsidRDefault="00AC17A8">
      <w:pPr>
        <w:pStyle w:val="Akapitzlist"/>
        <w:numPr>
          <w:ilvl w:val="0"/>
          <w:numId w:val="1"/>
        </w:numPr>
        <w:spacing w:after="0" w:line="276" w:lineRule="auto"/>
        <w:ind w:left="284" w:hanging="284"/>
        <w:contextualSpacing w:val="0"/>
        <w:rPr>
          <w:color w:val="FF0000"/>
          <w:szCs w:val="24"/>
        </w:rPr>
      </w:pPr>
      <w:r w:rsidRPr="00220019">
        <w:rPr>
          <w:szCs w:val="24"/>
        </w:rPr>
        <w:t>Placówk</w:t>
      </w:r>
      <w:r w:rsidR="00797487" w:rsidRPr="00220019">
        <w:rPr>
          <w:szCs w:val="24"/>
        </w:rPr>
        <w:t>ę</w:t>
      </w:r>
      <w:r w:rsidRPr="00220019">
        <w:rPr>
          <w:szCs w:val="24"/>
        </w:rPr>
        <w:t xml:space="preserve"> opiekuńczo-wychowawcz</w:t>
      </w:r>
      <w:r w:rsidR="00797487" w:rsidRPr="00220019">
        <w:rPr>
          <w:szCs w:val="24"/>
        </w:rPr>
        <w:t>ą</w:t>
      </w:r>
      <w:r w:rsidR="00797487" w:rsidRPr="00ED0D6E">
        <w:rPr>
          <w:szCs w:val="24"/>
        </w:rPr>
        <w:t xml:space="preserve"> </w:t>
      </w:r>
      <w:r w:rsidR="00797487" w:rsidRPr="00220019">
        <w:rPr>
          <w:szCs w:val="24"/>
        </w:rPr>
        <w:t>prowadzi powiat lub podmiot,</w:t>
      </w:r>
      <w:r w:rsidRPr="00220019">
        <w:rPr>
          <w:szCs w:val="24"/>
        </w:rPr>
        <w:t xml:space="preserve"> </w:t>
      </w:r>
      <w:r w:rsidR="00797487" w:rsidRPr="00220019">
        <w:rPr>
          <w:szCs w:val="24"/>
        </w:rPr>
        <w:t>któremu powiat zlecił realizację tego zadania. Z</w:t>
      </w:r>
      <w:r w:rsidRPr="00220019">
        <w:rPr>
          <w:szCs w:val="24"/>
        </w:rPr>
        <w:t>apewnia</w:t>
      </w:r>
      <w:r w:rsidR="00797487" w:rsidRPr="00220019">
        <w:rPr>
          <w:szCs w:val="24"/>
        </w:rPr>
        <w:t xml:space="preserve"> ona</w:t>
      </w:r>
      <w:r w:rsidRPr="00220019">
        <w:rPr>
          <w:szCs w:val="24"/>
        </w:rPr>
        <w:t xml:space="preserve"> dziecku całodobową</w:t>
      </w:r>
      <w:r w:rsidR="00E96FF1">
        <w:rPr>
          <w:szCs w:val="24"/>
        </w:rPr>
        <w:t xml:space="preserve"> </w:t>
      </w:r>
      <w:r w:rsidRPr="00220019">
        <w:rPr>
          <w:szCs w:val="24"/>
        </w:rPr>
        <w:t>opiekę</w:t>
      </w:r>
      <w:r w:rsidR="00E96FF1">
        <w:rPr>
          <w:szCs w:val="24"/>
        </w:rPr>
        <w:br/>
      </w:r>
      <w:r w:rsidR="00797487" w:rsidRPr="00220019">
        <w:rPr>
          <w:szCs w:val="24"/>
        </w:rPr>
        <w:t>i</w:t>
      </w:r>
      <w:r w:rsidRPr="00220019">
        <w:rPr>
          <w:szCs w:val="24"/>
        </w:rPr>
        <w:t xml:space="preserve"> wychowanie, zaspokaja</w:t>
      </w:r>
      <w:r w:rsidR="007D2666" w:rsidRPr="00220019">
        <w:rPr>
          <w:szCs w:val="24"/>
        </w:rPr>
        <w:t xml:space="preserve"> </w:t>
      </w:r>
      <w:r w:rsidRPr="00220019">
        <w:rPr>
          <w:szCs w:val="24"/>
        </w:rPr>
        <w:t>jego potrzeby bytowe i rozwojowe, a także zapewnia możliwość korzystania</w:t>
      </w:r>
      <w:r w:rsidR="007D2666" w:rsidRPr="00220019">
        <w:rPr>
          <w:szCs w:val="24"/>
        </w:rPr>
        <w:t xml:space="preserve"> </w:t>
      </w:r>
      <w:r w:rsidRPr="00220019">
        <w:rPr>
          <w:szCs w:val="24"/>
        </w:rPr>
        <w:t>z przysługujących mu świadczeń zdrowotnych</w:t>
      </w:r>
      <w:r w:rsidR="00922CB1">
        <w:rPr>
          <w:szCs w:val="24"/>
        </w:rPr>
        <w:t>,</w:t>
      </w:r>
      <w:r w:rsidRPr="00220019">
        <w:rPr>
          <w:szCs w:val="24"/>
        </w:rPr>
        <w:t xml:space="preserve"> jak również kształcenia. Jednocześnie pobyt dziecka w placówce opiekuńczo-wychowawczej powinien mieć charakter przejściowy do czasu powrotu dziecka</w:t>
      </w:r>
      <w:r w:rsidR="00E96FF1">
        <w:rPr>
          <w:szCs w:val="24"/>
        </w:rPr>
        <w:t xml:space="preserve"> </w:t>
      </w:r>
      <w:r w:rsidRPr="00220019">
        <w:rPr>
          <w:szCs w:val="24"/>
        </w:rPr>
        <w:t>do rodziny naturalnej lub umieszczenia w rodzinie zastępczej lub adopcyjnej.</w:t>
      </w:r>
    </w:p>
    <w:p w14:paraId="14CBE3D7" w14:textId="5E7B76F8" w:rsidR="00F14BFC" w:rsidRPr="00ED0D6E" w:rsidRDefault="00D113CE" w:rsidP="002456DE">
      <w:pPr>
        <w:pStyle w:val="Akapitzlist"/>
        <w:numPr>
          <w:ilvl w:val="0"/>
          <w:numId w:val="1"/>
        </w:numPr>
        <w:spacing w:after="0" w:line="276" w:lineRule="auto"/>
        <w:ind w:left="284" w:hanging="284"/>
        <w:contextualSpacing w:val="0"/>
        <w:rPr>
          <w:color w:val="FF0000"/>
          <w:szCs w:val="24"/>
        </w:rPr>
      </w:pPr>
      <w:r w:rsidRPr="00220019">
        <w:rPr>
          <w:szCs w:val="24"/>
        </w:rPr>
        <w:t>N</w:t>
      </w:r>
      <w:r w:rsidR="00683970" w:rsidRPr="00220019">
        <w:rPr>
          <w:szCs w:val="24"/>
        </w:rPr>
        <w:t xml:space="preserve">a koniec roku 2021 w województwie warmińsko-mazurskim istniało </w:t>
      </w:r>
      <w:r w:rsidR="00683970" w:rsidRPr="00ED0D6E">
        <w:rPr>
          <w:szCs w:val="24"/>
        </w:rPr>
        <w:t xml:space="preserve">66 </w:t>
      </w:r>
      <w:r w:rsidR="00683970" w:rsidRPr="00220019">
        <w:rPr>
          <w:szCs w:val="24"/>
        </w:rPr>
        <w:t>placówek opiekuńczo-wychowawczych</w:t>
      </w:r>
      <w:r w:rsidR="000C5DB5" w:rsidRPr="00220019">
        <w:rPr>
          <w:szCs w:val="24"/>
        </w:rPr>
        <w:t xml:space="preserve"> (</w:t>
      </w:r>
      <w:r w:rsidR="00683970" w:rsidRPr="00220019">
        <w:rPr>
          <w:szCs w:val="24"/>
        </w:rPr>
        <w:t>20 z nich prowadzonych było na zlecenie powiatu</w:t>
      </w:r>
      <w:r w:rsidR="000C5DB5" w:rsidRPr="00220019">
        <w:rPr>
          <w:szCs w:val="24"/>
        </w:rPr>
        <w:t>)</w:t>
      </w:r>
      <w:r w:rsidR="00683970" w:rsidRPr="00220019">
        <w:rPr>
          <w:szCs w:val="24"/>
        </w:rPr>
        <w:t>. Głównie</w:t>
      </w:r>
      <w:r w:rsidR="004A7256" w:rsidRPr="00220019">
        <w:rPr>
          <w:szCs w:val="24"/>
        </w:rPr>
        <w:t xml:space="preserve"> były</w:t>
      </w:r>
      <w:r w:rsidR="00683970" w:rsidRPr="00220019">
        <w:rPr>
          <w:szCs w:val="24"/>
        </w:rPr>
        <w:t xml:space="preserve"> to placówki pełniące funkcję socjalizacyjną (</w:t>
      </w:r>
      <w:r w:rsidR="00683970" w:rsidRPr="00ED0D6E">
        <w:rPr>
          <w:szCs w:val="24"/>
        </w:rPr>
        <w:t xml:space="preserve">59 </w:t>
      </w:r>
      <w:r w:rsidR="00683970" w:rsidRPr="00220019">
        <w:rPr>
          <w:szCs w:val="24"/>
        </w:rPr>
        <w:t>placówek). Nieliczne,</w:t>
      </w:r>
      <w:r w:rsidR="00A226F6" w:rsidRPr="00220019">
        <w:rPr>
          <w:szCs w:val="24"/>
        </w:rPr>
        <w:br/>
      </w:r>
      <w:r w:rsidR="00683970" w:rsidRPr="00220019">
        <w:rPr>
          <w:szCs w:val="24"/>
        </w:rPr>
        <w:t>w skali województwa, są placówki pełniące funkcję interwencyjną (</w:t>
      </w:r>
      <w:r w:rsidR="00683970" w:rsidRPr="00ED0D6E">
        <w:rPr>
          <w:szCs w:val="24"/>
        </w:rPr>
        <w:t>8</w:t>
      </w:r>
      <w:r w:rsidR="00683970" w:rsidRPr="00220019">
        <w:rPr>
          <w:szCs w:val="24"/>
        </w:rPr>
        <w:t xml:space="preserve"> jednostek), rodzinną (</w:t>
      </w:r>
      <w:r w:rsidR="00683970" w:rsidRPr="00ED0D6E">
        <w:rPr>
          <w:szCs w:val="24"/>
        </w:rPr>
        <w:t xml:space="preserve">4 </w:t>
      </w:r>
      <w:r w:rsidR="00683970" w:rsidRPr="00220019">
        <w:rPr>
          <w:szCs w:val="24"/>
        </w:rPr>
        <w:t>jednostki) oraz specjalistyczno-terapeutyczną (</w:t>
      </w:r>
      <w:r w:rsidR="00683970" w:rsidRPr="00ED0D6E">
        <w:rPr>
          <w:szCs w:val="24"/>
        </w:rPr>
        <w:t>1</w:t>
      </w:r>
      <w:r w:rsidR="00683970" w:rsidRPr="00220019">
        <w:rPr>
          <w:szCs w:val="24"/>
        </w:rPr>
        <w:t xml:space="preserve"> jednostka).</w:t>
      </w:r>
    </w:p>
    <w:p w14:paraId="488CBFCD" w14:textId="77777777" w:rsidR="00E442E9" w:rsidRPr="00ED0D6E" w:rsidRDefault="00E442E9" w:rsidP="00ED0D6E">
      <w:pPr>
        <w:pStyle w:val="Akapitzlist"/>
        <w:spacing w:after="0" w:line="276" w:lineRule="auto"/>
        <w:ind w:left="284"/>
        <w:contextualSpacing w:val="0"/>
        <w:rPr>
          <w:color w:val="FF0000"/>
          <w:szCs w:val="24"/>
        </w:rPr>
      </w:pPr>
    </w:p>
    <w:tbl>
      <w:tblPr>
        <w:tblStyle w:val="Tabela-Siatka"/>
        <w:tblW w:w="0" w:type="auto"/>
        <w:tblLook w:val="04A0" w:firstRow="1" w:lastRow="0" w:firstColumn="1" w:lastColumn="0" w:noHBand="0" w:noVBand="1"/>
      </w:tblPr>
      <w:tblGrid>
        <w:gridCol w:w="9062"/>
      </w:tblGrid>
      <w:tr w:rsidR="00E442E9" w:rsidRPr="00220019" w14:paraId="2C583D7F" w14:textId="77777777" w:rsidTr="00E442E9">
        <w:tc>
          <w:tcPr>
            <w:tcW w:w="9062" w:type="dxa"/>
          </w:tcPr>
          <w:p w14:paraId="1BDDF04B" w14:textId="15FF12F2" w:rsidR="00E442E9" w:rsidRPr="00220019" w:rsidRDefault="00E442E9" w:rsidP="00ED0D6E">
            <w:pPr>
              <w:pStyle w:val="Akapitzlist"/>
              <w:spacing w:before="120" w:after="120" w:line="276" w:lineRule="auto"/>
              <w:ind w:left="284"/>
              <w:contextualSpacing w:val="0"/>
              <w:rPr>
                <w:color w:val="FF0000"/>
                <w:szCs w:val="24"/>
              </w:rPr>
            </w:pPr>
            <w:r w:rsidRPr="00220019">
              <w:rPr>
                <w:szCs w:val="24"/>
              </w:rPr>
              <w:t>W porównaniu do roku 2018 liczna POW wzrosła o 8 placówek, jednocześnie</w:t>
            </w:r>
            <w:r w:rsidRPr="00220019">
              <w:rPr>
                <w:szCs w:val="24"/>
              </w:rPr>
              <w:br/>
              <w:t xml:space="preserve">o 15 %, w stosunku do roku 2018, spadła liczba miejsc w placówkach opiekuńczo-wychowawczych, których na koniec roku 2021 było </w:t>
            </w:r>
            <w:r w:rsidRPr="00ED0D6E">
              <w:rPr>
                <w:szCs w:val="24"/>
              </w:rPr>
              <w:t>884</w:t>
            </w:r>
            <w:r w:rsidRPr="00220019">
              <w:rPr>
                <w:szCs w:val="24"/>
              </w:rPr>
              <w:t xml:space="preserve"> (przy przeciętnej liczbie 804 zajętych miejsc). Oznacza to, że wzrost liczby placówek jest tylko pozorny, ponieważ wynika z przekształcania uprzednio istniejących jednostek w mniejsze struktury.</w:t>
            </w:r>
          </w:p>
        </w:tc>
      </w:tr>
    </w:tbl>
    <w:p w14:paraId="2DCB4803" w14:textId="77777777" w:rsidR="00E442E9" w:rsidRPr="00ED0D6E" w:rsidRDefault="00E442E9" w:rsidP="00ED0D6E">
      <w:pPr>
        <w:spacing w:after="0" w:line="276" w:lineRule="auto"/>
        <w:rPr>
          <w:color w:val="FF0000"/>
          <w:szCs w:val="24"/>
        </w:rPr>
      </w:pPr>
    </w:p>
    <w:p w14:paraId="6215B1EA" w14:textId="3174D62A" w:rsidR="00683970" w:rsidRPr="00220019" w:rsidRDefault="000C5DB5" w:rsidP="002456DE">
      <w:pPr>
        <w:pStyle w:val="Akapitzlist"/>
        <w:numPr>
          <w:ilvl w:val="0"/>
          <w:numId w:val="1"/>
        </w:numPr>
        <w:spacing w:after="0" w:line="276" w:lineRule="auto"/>
        <w:ind w:left="284" w:hanging="284"/>
        <w:contextualSpacing w:val="0"/>
        <w:rPr>
          <w:color w:val="FF0000"/>
          <w:szCs w:val="24"/>
        </w:rPr>
      </w:pPr>
      <w:r w:rsidRPr="00220019">
        <w:rPr>
          <w:szCs w:val="24"/>
        </w:rPr>
        <w:t>W</w:t>
      </w:r>
      <w:r w:rsidR="00683970" w:rsidRPr="00220019">
        <w:rPr>
          <w:szCs w:val="24"/>
        </w:rPr>
        <w:t xml:space="preserve"> latach 2018 – 2021 o niemal 9 % wrosła liczba osób zatrudnionych w POW, jednak </w:t>
      </w:r>
      <w:r w:rsidR="00612BB7" w:rsidRPr="00220019">
        <w:rPr>
          <w:szCs w:val="24"/>
        </w:rPr>
        <w:t xml:space="preserve">przyrost ten nie dotyczy osób </w:t>
      </w:r>
      <w:r w:rsidR="00683970" w:rsidRPr="00220019">
        <w:rPr>
          <w:szCs w:val="24"/>
        </w:rPr>
        <w:t>zajmując</w:t>
      </w:r>
      <w:r w:rsidR="00612BB7" w:rsidRPr="00220019">
        <w:rPr>
          <w:szCs w:val="24"/>
        </w:rPr>
        <w:t>ych</w:t>
      </w:r>
      <w:r w:rsidR="00683970" w:rsidRPr="00220019">
        <w:rPr>
          <w:szCs w:val="24"/>
        </w:rPr>
        <w:t xml:space="preserve"> się opieką</w:t>
      </w:r>
      <w:r w:rsidRPr="00220019">
        <w:rPr>
          <w:szCs w:val="24"/>
        </w:rPr>
        <w:t xml:space="preserve"> </w:t>
      </w:r>
      <w:r w:rsidR="00683970" w:rsidRPr="00220019">
        <w:rPr>
          <w:szCs w:val="24"/>
        </w:rPr>
        <w:t>i wychowaniem,</w:t>
      </w:r>
      <w:r w:rsidR="004C4199" w:rsidRPr="00220019">
        <w:rPr>
          <w:szCs w:val="24"/>
        </w:rPr>
        <w:br/>
      </w:r>
      <w:r w:rsidR="00683970" w:rsidRPr="00220019">
        <w:rPr>
          <w:szCs w:val="24"/>
        </w:rPr>
        <w:t>gdyż ich liczba,</w:t>
      </w:r>
      <w:r w:rsidR="00612BB7" w:rsidRPr="00220019">
        <w:rPr>
          <w:szCs w:val="24"/>
        </w:rPr>
        <w:t xml:space="preserve"> </w:t>
      </w:r>
      <w:r w:rsidR="00683970" w:rsidRPr="00220019">
        <w:rPr>
          <w:szCs w:val="24"/>
        </w:rPr>
        <w:t>we wskazanym wyżej okresie, zmniejszyła się o 15 %.</w:t>
      </w:r>
    </w:p>
    <w:p w14:paraId="075659AD" w14:textId="7E485230" w:rsidR="00683970" w:rsidRPr="00220019" w:rsidRDefault="00683970" w:rsidP="002456DE">
      <w:pPr>
        <w:pStyle w:val="Akapitzlist"/>
        <w:numPr>
          <w:ilvl w:val="0"/>
          <w:numId w:val="1"/>
        </w:numPr>
        <w:spacing w:after="0" w:line="276" w:lineRule="auto"/>
        <w:ind w:left="284" w:hanging="284"/>
        <w:contextualSpacing w:val="0"/>
        <w:rPr>
          <w:color w:val="FF0000"/>
          <w:szCs w:val="24"/>
        </w:rPr>
      </w:pPr>
      <w:r w:rsidRPr="00ED0D6E">
        <w:rPr>
          <w:szCs w:val="24"/>
        </w:rPr>
        <w:t>90 %</w:t>
      </w:r>
      <w:r w:rsidRPr="00220019">
        <w:rPr>
          <w:szCs w:val="24"/>
        </w:rPr>
        <w:t xml:space="preserve"> wszystkich dzieci umieszczonych w pieczy instytucjonalnej przebywa</w:t>
      </w:r>
      <w:r w:rsidRPr="00220019">
        <w:rPr>
          <w:szCs w:val="24"/>
        </w:rPr>
        <w:br/>
        <w:t>w placówkach typu socjalizacyjnego (na koniec roku 2021 było to 724 dzieci). Placówki typu interwencyjnego zapewniły pieczę zastępczą dla 40 dzieci, typu rodzinnego dla 28 dzieci, natomiast w placówkach socjalizacyjno-interwencyjnych przebywało 11 dzieci.</w:t>
      </w:r>
    </w:p>
    <w:p w14:paraId="25E63500" w14:textId="0C599575" w:rsidR="00E442E9" w:rsidRPr="00220019" w:rsidRDefault="00332F24" w:rsidP="00E442E9">
      <w:pPr>
        <w:pStyle w:val="Akapitzlist"/>
        <w:numPr>
          <w:ilvl w:val="0"/>
          <w:numId w:val="1"/>
        </w:numPr>
        <w:spacing w:after="0" w:line="276" w:lineRule="auto"/>
        <w:ind w:left="284" w:hanging="284"/>
        <w:contextualSpacing w:val="0"/>
        <w:rPr>
          <w:szCs w:val="24"/>
        </w:rPr>
      </w:pPr>
      <w:r w:rsidRPr="00ED0D6E">
        <w:rPr>
          <w:szCs w:val="24"/>
        </w:rPr>
        <w:t>W 2022 r. na temat realizacji zadań opiekuńczo-wychowawczych w domach dziecka wypowiedziała się Najwyższa Izba Kontroli. W opublikowanym na ten temat raporcie stwierdzono, że zadania opiekuńczo-wychowawcze realizowane</w:t>
      </w:r>
      <w:r w:rsidR="004F1DDE" w:rsidRPr="00220019">
        <w:rPr>
          <w:szCs w:val="24"/>
        </w:rPr>
        <w:br/>
      </w:r>
      <w:r w:rsidRPr="00ED0D6E">
        <w:rPr>
          <w:szCs w:val="24"/>
        </w:rPr>
        <w:t xml:space="preserve">w skontrolowanych jednostkach </w:t>
      </w:r>
      <w:r w:rsidR="004F1DDE" w:rsidRPr="00ED0D6E">
        <w:rPr>
          <w:szCs w:val="24"/>
        </w:rPr>
        <w:t xml:space="preserve">nie zapewniły wychowankom </w:t>
      </w:r>
      <w:r w:rsidR="004F1DDE" w:rsidRPr="00ED0D6E">
        <w:rPr>
          <w:szCs w:val="24"/>
        </w:rPr>
        <w:lastRenderedPageBreak/>
        <w:t>zindywidualizowanego i wystarczającego</w:t>
      </w:r>
      <w:r w:rsidR="004F1DDE" w:rsidRPr="00220019">
        <w:rPr>
          <w:szCs w:val="24"/>
        </w:rPr>
        <w:t xml:space="preserve"> </w:t>
      </w:r>
      <w:r w:rsidR="004F1DDE" w:rsidRPr="00ED0D6E">
        <w:rPr>
          <w:szCs w:val="24"/>
        </w:rPr>
        <w:t>wsparcia, w szczególności specjalistycznego, adekwatnego do zdiagnozowanych okoliczności. Placówki skupiały się głównie na zaspokojeniu podstawowych potrzeb życiowych wychowanków. Większość domów dziecka nie dostosowała się do wymogów ustawowych: przekraczane były limity liczbowe i niedotrzymywane progi wiekowe przyjmowanych wychowanków, brakowało wychowawców, w nieprzygotowanych placówkach socjalizacyjnych umieszczano dzieci niepełnosprawne, co w efekcie wpływało na poziom udzielanych świadczeń. Zdarzały się naganne zachowania pracowników wobec dzieci.</w:t>
      </w:r>
    </w:p>
    <w:p w14:paraId="4C31D94C" w14:textId="113100B3" w:rsidR="00E442E9" w:rsidRPr="00220019" w:rsidRDefault="009C4909" w:rsidP="00E442E9">
      <w:pPr>
        <w:pStyle w:val="Akapitzlist"/>
        <w:numPr>
          <w:ilvl w:val="0"/>
          <w:numId w:val="1"/>
        </w:numPr>
        <w:spacing w:after="0" w:line="276" w:lineRule="auto"/>
        <w:ind w:left="284" w:hanging="284"/>
        <w:contextualSpacing w:val="0"/>
        <w:rPr>
          <w:szCs w:val="24"/>
        </w:rPr>
      </w:pPr>
      <w:r w:rsidRPr="00ED0D6E">
        <w:rPr>
          <w:szCs w:val="24"/>
        </w:rPr>
        <w:t>W latach 2016-2019 p</w:t>
      </w:r>
      <w:r w:rsidR="00B12DF9" w:rsidRPr="00ED0D6E">
        <w:rPr>
          <w:szCs w:val="24"/>
        </w:rPr>
        <w:t>racownicy Oddziału nadzoru i kontroli w pieczy zastępczej, w Wydziale Polityki Społecznej</w:t>
      </w:r>
      <w:r w:rsidR="00E442E9" w:rsidRPr="00ED0D6E">
        <w:rPr>
          <w:szCs w:val="24"/>
        </w:rPr>
        <w:t xml:space="preserve"> Warmińsko-Mazurskiego Urzędu Wojewódzkiego w Olsztynie</w:t>
      </w:r>
      <w:r w:rsidR="00B12DF9" w:rsidRPr="00ED0D6E">
        <w:rPr>
          <w:szCs w:val="24"/>
        </w:rPr>
        <w:t>, przeprowadzili kontrole problemowe</w:t>
      </w:r>
      <w:r w:rsidRPr="00ED0D6E">
        <w:rPr>
          <w:szCs w:val="24"/>
        </w:rPr>
        <w:t xml:space="preserve"> </w:t>
      </w:r>
      <w:r w:rsidR="00B12DF9" w:rsidRPr="00ED0D6E">
        <w:rPr>
          <w:szCs w:val="24"/>
        </w:rPr>
        <w:t>z zakresu oceny stanu przestrzegania praw dziecka w 56 placówkach opiekuńczo-wychowawczych</w:t>
      </w:r>
      <w:r w:rsidR="004A6721" w:rsidRPr="00ED0D6E">
        <w:rPr>
          <w:szCs w:val="24"/>
        </w:rPr>
        <w:t xml:space="preserve"> na terenie województwa warmińsko-mazurskiego.</w:t>
      </w:r>
    </w:p>
    <w:p w14:paraId="1FF47CD7" w14:textId="77777777" w:rsidR="0040064B" w:rsidRPr="00220019" w:rsidRDefault="0040064B" w:rsidP="00ED0D6E">
      <w:pPr>
        <w:pStyle w:val="Akapitzlist"/>
        <w:spacing w:after="0" w:line="276" w:lineRule="auto"/>
        <w:ind w:left="284"/>
        <w:contextualSpacing w:val="0"/>
        <w:rPr>
          <w:szCs w:val="24"/>
        </w:rPr>
      </w:pPr>
    </w:p>
    <w:tbl>
      <w:tblPr>
        <w:tblStyle w:val="Tabela-Siatka"/>
        <w:tblW w:w="5000" w:type="pct"/>
        <w:tblLook w:val="04A0" w:firstRow="1" w:lastRow="0" w:firstColumn="1" w:lastColumn="0" w:noHBand="0" w:noVBand="1"/>
      </w:tblPr>
      <w:tblGrid>
        <w:gridCol w:w="9062"/>
      </w:tblGrid>
      <w:tr w:rsidR="0040064B" w:rsidRPr="00220019" w14:paraId="6A1AE9F5" w14:textId="77777777" w:rsidTr="00ED0D6E">
        <w:tc>
          <w:tcPr>
            <w:tcW w:w="5000" w:type="pct"/>
          </w:tcPr>
          <w:p w14:paraId="4F78D89D" w14:textId="7D89379A" w:rsidR="0040064B" w:rsidRPr="00220019" w:rsidRDefault="0040064B" w:rsidP="00ED0D6E">
            <w:pPr>
              <w:spacing w:before="120" w:after="120" w:line="276" w:lineRule="auto"/>
              <w:ind w:left="164"/>
              <w:rPr>
                <w:szCs w:val="24"/>
              </w:rPr>
            </w:pPr>
            <w:r w:rsidRPr="00ED0D6E">
              <w:rPr>
                <w:szCs w:val="24"/>
              </w:rPr>
              <w:t>W 25 skontrolowanych placówkach opiekuńczo-wychowawczych nie stwierdzono nieprawidłowości.</w:t>
            </w:r>
          </w:p>
        </w:tc>
      </w:tr>
    </w:tbl>
    <w:p w14:paraId="75AD19B4" w14:textId="77777777" w:rsidR="00DC69A6" w:rsidRDefault="00DC69A6" w:rsidP="00DC69A6">
      <w:pPr>
        <w:pStyle w:val="Akapitzlist"/>
        <w:spacing w:after="0" w:line="276" w:lineRule="auto"/>
        <w:ind w:left="284"/>
        <w:contextualSpacing w:val="0"/>
        <w:rPr>
          <w:szCs w:val="24"/>
        </w:rPr>
      </w:pPr>
    </w:p>
    <w:p w14:paraId="6229D993" w14:textId="41264EE2" w:rsidR="0001676F" w:rsidRPr="00220019" w:rsidRDefault="004A6721" w:rsidP="00472CAC">
      <w:pPr>
        <w:pStyle w:val="Akapitzlist"/>
        <w:numPr>
          <w:ilvl w:val="0"/>
          <w:numId w:val="1"/>
        </w:numPr>
        <w:spacing w:after="0" w:line="276" w:lineRule="auto"/>
        <w:ind w:left="284" w:hanging="284"/>
        <w:contextualSpacing w:val="0"/>
        <w:rPr>
          <w:szCs w:val="24"/>
        </w:rPr>
      </w:pPr>
      <w:r w:rsidRPr="00220019">
        <w:rPr>
          <w:szCs w:val="24"/>
        </w:rPr>
        <w:t>W</w:t>
      </w:r>
      <w:r w:rsidR="00B1075F" w:rsidRPr="00ED0D6E">
        <w:rPr>
          <w:szCs w:val="24"/>
        </w:rPr>
        <w:t xml:space="preserve"> pozostałych </w:t>
      </w:r>
      <w:r w:rsidR="00B1075F" w:rsidRPr="00220019">
        <w:rPr>
          <w:szCs w:val="24"/>
        </w:rPr>
        <w:t xml:space="preserve">z nich </w:t>
      </w:r>
      <w:r w:rsidR="009C4909" w:rsidRPr="00220019">
        <w:rPr>
          <w:szCs w:val="24"/>
        </w:rPr>
        <w:t>dostrzeżono</w:t>
      </w:r>
      <w:r w:rsidR="00B1075F" w:rsidRPr="00220019">
        <w:rPr>
          <w:szCs w:val="24"/>
        </w:rPr>
        <w:t xml:space="preserve"> uchybienia dotyczące</w:t>
      </w:r>
      <w:r w:rsidRPr="00220019">
        <w:rPr>
          <w:szCs w:val="24"/>
        </w:rPr>
        <w:t xml:space="preserve"> m.in. przestrzegania praw dziecka tj. </w:t>
      </w:r>
      <w:r w:rsidR="004E5685" w:rsidRPr="00ED0D6E">
        <w:rPr>
          <w:szCs w:val="24"/>
        </w:rPr>
        <w:t>łamanie przez wychowawców prawa dziecka do godności osobistej, prywatności, ochrony przed poniżającym traktowaniem, wypoczynku, życia bez przemocy</w:t>
      </w:r>
      <w:r w:rsidRPr="00220019">
        <w:rPr>
          <w:szCs w:val="24"/>
        </w:rPr>
        <w:t xml:space="preserve">, </w:t>
      </w:r>
      <w:r w:rsidR="004E5685" w:rsidRPr="00ED0D6E">
        <w:rPr>
          <w:szCs w:val="24"/>
        </w:rPr>
        <w:t>pozostawianie dzieci bez opieki wychowawcy</w:t>
      </w:r>
      <w:r w:rsidRPr="00220019">
        <w:rPr>
          <w:szCs w:val="24"/>
        </w:rPr>
        <w:t xml:space="preserve">, </w:t>
      </w:r>
      <w:r w:rsidR="004E5685" w:rsidRPr="00220019">
        <w:rPr>
          <w:szCs w:val="24"/>
        </w:rPr>
        <w:t>zatrudnienie niewystarczającej liczby wychowawców, w przypadku gdy w placówce przebywają dzieci poniżej 10 roku życia, a tym samym niezapewnienie im odpowiedniego poziomu opieki i wychowania oraz poczucia bezpieczeństwa</w:t>
      </w:r>
      <w:r w:rsidRPr="00220019">
        <w:rPr>
          <w:szCs w:val="24"/>
        </w:rPr>
        <w:t>,</w:t>
      </w:r>
      <w:r w:rsidRPr="00ED0D6E">
        <w:rPr>
          <w:szCs w:val="24"/>
        </w:rPr>
        <w:t xml:space="preserve"> </w:t>
      </w:r>
      <w:r w:rsidR="00B1075F" w:rsidRPr="00220019">
        <w:rPr>
          <w:szCs w:val="24"/>
        </w:rPr>
        <w:t>brak dbałości</w:t>
      </w:r>
      <w:r w:rsidR="00E442E9" w:rsidRPr="00220019">
        <w:rPr>
          <w:szCs w:val="24"/>
        </w:rPr>
        <w:br/>
      </w:r>
      <w:r w:rsidR="00B1075F" w:rsidRPr="00220019">
        <w:rPr>
          <w:szCs w:val="24"/>
        </w:rPr>
        <w:t>o czystość języka, w szczególności w komunikacji</w:t>
      </w:r>
      <w:r w:rsidRPr="00220019">
        <w:rPr>
          <w:szCs w:val="24"/>
        </w:rPr>
        <w:t xml:space="preserve"> </w:t>
      </w:r>
      <w:r w:rsidR="00B1075F" w:rsidRPr="00220019">
        <w:rPr>
          <w:szCs w:val="24"/>
        </w:rPr>
        <w:t>z dziećmi, używanie słów mogących naruszać godność osobistą dziecka, brak stosownej dyskrecji</w:t>
      </w:r>
      <w:r w:rsidRPr="00220019">
        <w:rPr>
          <w:szCs w:val="24"/>
        </w:rPr>
        <w:t xml:space="preserve">, </w:t>
      </w:r>
      <w:r w:rsidR="004E5685" w:rsidRPr="00ED0D6E">
        <w:rPr>
          <w:szCs w:val="24"/>
        </w:rPr>
        <w:t>zły stan techniczny placów</w:t>
      </w:r>
      <w:r w:rsidR="009C4909" w:rsidRPr="00220019">
        <w:rPr>
          <w:szCs w:val="24"/>
        </w:rPr>
        <w:t>e</w:t>
      </w:r>
      <w:r w:rsidR="004E5685" w:rsidRPr="00ED0D6E">
        <w:rPr>
          <w:szCs w:val="24"/>
        </w:rPr>
        <w:t>k, brak dbałości o czystość i porządek</w:t>
      </w:r>
      <w:r w:rsidR="00E442E9" w:rsidRPr="00220019">
        <w:rPr>
          <w:szCs w:val="24"/>
        </w:rPr>
        <w:t xml:space="preserve"> </w:t>
      </w:r>
      <w:r w:rsidR="004E5685" w:rsidRPr="00ED0D6E">
        <w:rPr>
          <w:szCs w:val="24"/>
        </w:rPr>
        <w:t xml:space="preserve">w pokojach </w:t>
      </w:r>
      <w:r w:rsidR="001C6751">
        <w:rPr>
          <w:szCs w:val="24"/>
        </w:rPr>
        <w:t>m</w:t>
      </w:r>
      <w:r w:rsidR="004E5685" w:rsidRPr="00ED0D6E">
        <w:rPr>
          <w:szCs w:val="24"/>
        </w:rPr>
        <w:t>ieszkalnych i innych ogólnodostępnych pomieszczeniach</w:t>
      </w:r>
      <w:r w:rsidRPr="00220019">
        <w:rPr>
          <w:szCs w:val="24"/>
        </w:rPr>
        <w:t xml:space="preserve">, </w:t>
      </w:r>
      <w:r w:rsidR="004E5685" w:rsidRPr="00220019">
        <w:rPr>
          <w:szCs w:val="24"/>
        </w:rPr>
        <w:t>stosowanie przez wychowawców niewłaściwych metod wychowawczych</w:t>
      </w:r>
      <w:r w:rsidRPr="00220019">
        <w:rPr>
          <w:szCs w:val="24"/>
        </w:rPr>
        <w:t>.</w:t>
      </w:r>
    </w:p>
    <w:p w14:paraId="1504A8B2" w14:textId="66E53330" w:rsidR="004A7AFD" w:rsidRPr="00220019" w:rsidRDefault="004A7AFD" w:rsidP="00ED0D6E">
      <w:pPr>
        <w:pStyle w:val="Akapitzlist"/>
        <w:numPr>
          <w:ilvl w:val="0"/>
          <w:numId w:val="1"/>
        </w:numPr>
        <w:spacing w:after="0" w:line="276" w:lineRule="auto"/>
        <w:ind w:left="284" w:hanging="284"/>
        <w:contextualSpacing w:val="0"/>
        <w:rPr>
          <w:szCs w:val="24"/>
        </w:rPr>
      </w:pPr>
      <w:r w:rsidRPr="00220019">
        <w:rPr>
          <w:szCs w:val="24"/>
        </w:rPr>
        <w:t>Do innych obszarów, w których stwierdzono</w:t>
      </w:r>
      <w:r w:rsidR="00DD298A" w:rsidRPr="00220019">
        <w:rPr>
          <w:szCs w:val="24"/>
        </w:rPr>
        <w:t xml:space="preserve"> nieprawidłowości</w:t>
      </w:r>
      <w:r w:rsidRPr="00220019">
        <w:rPr>
          <w:szCs w:val="24"/>
        </w:rPr>
        <w:t xml:space="preserve"> należał</w:t>
      </w:r>
      <w:r w:rsidR="000266A2" w:rsidRPr="00220019">
        <w:rPr>
          <w:szCs w:val="24"/>
        </w:rPr>
        <w:t>a organizacja pracy placówek</w:t>
      </w:r>
      <w:r w:rsidR="009C4909" w:rsidRPr="00220019">
        <w:rPr>
          <w:szCs w:val="24"/>
        </w:rPr>
        <w:t xml:space="preserve">. </w:t>
      </w:r>
      <w:r w:rsidR="00D14792" w:rsidRPr="00220019">
        <w:rPr>
          <w:szCs w:val="24"/>
        </w:rPr>
        <w:t>B</w:t>
      </w:r>
      <w:r w:rsidRPr="00220019">
        <w:rPr>
          <w:szCs w:val="24"/>
        </w:rPr>
        <w:t>raki i błędy formalne</w:t>
      </w:r>
      <w:r w:rsidR="00D14792" w:rsidRPr="00220019">
        <w:rPr>
          <w:szCs w:val="24"/>
        </w:rPr>
        <w:t xml:space="preserve"> ujawniano</w:t>
      </w:r>
      <w:r w:rsidRPr="00220019">
        <w:rPr>
          <w:szCs w:val="24"/>
        </w:rPr>
        <w:t xml:space="preserve"> w prowadzonej przez pracowników placówek dokumentacji organizacyjnej, dokumentacji dzieci, również tej sporządzanej przez specjalistów</w:t>
      </w:r>
      <w:r w:rsidR="000266A2" w:rsidRPr="00220019">
        <w:rPr>
          <w:szCs w:val="24"/>
        </w:rPr>
        <w:t>.</w:t>
      </w:r>
    </w:p>
    <w:p w14:paraId="740AFBEC" w14:textId="5FA821DB" w:rsidR="00B1075F" w:rsidRDefault="000266A2" w:rsidP="006E5A5C">
      <w:pPr>
        <w:pStyle w:val="Akapitzlist"/>
        <w:numPr>
          <w:ilvl w:val="0"/>
          <w:numId w:val="1"/>
        </w:numPr>
        <w:spacing w:after="0" w:line="276" w:lineRule="auto"/>
        <w:ind w:left="284" w:hanging="284"/>
        <w:contextualSpacing w:val="0"/>
        <w:rPr>
          <w:szCs w:val="24"/>
        </w:rPr>
      </w:pPr>
      <w:r w:rsidRPr="00220019">
        <w:rPr>
          <w:szCs w:val="24"/>
        </w:rPr>
        <w:t xml:space="preserve">W każdym przypadku wydano stosowne zalecenia m.in. wskazujące na potrzebę podejmowania wobec dzieci zaplanowanych i systematycznych oddziaływań psychologicznych na podstawie wyników z przeprowadzonych badań i obserwacji psychologicznych, </w:t>
      </w:r>
      <w:r w:rsidR="006E5A5C" w:rsidRPr="00220019">
        <w:rPr>
          <w:szCs w:val="24"/>
          <w:lang w:bidi="pl-PL"/>
        </w:rPr>
        <w:t>wzmocnieni</w:t>
      </w:r>
      <w:r w:rsidR="009C4909" w:rsidRPr="00220019">
        <w:rPr>
          <w:szCs w:val="24"/>
          <w:lang w:bidi="pl-PL"/>
        </w:rPr>
        <w:t>e</w:t>
      </w:r>
      <w:r w:rsidR="006E5A5C" w:rsidRPr="00220019">
        <w:rPr>
          <w:szCs w:val="24"/>
          <w:lang w:bidi="pl-PL"/>
        </w:rPr>
        <w:t xml:space="preserve"> współpracy ze specjalistami powiatowego centrum pomocy rodzinie</w:t>
      </w:r>
      <w:r w:rsidR="009C4909" w:rsidRPr="00220019">
        <w:rPr>
          <w:szCs w:val="24"/>
          <w:lang w:bidi="pl-PL"/>
        </w:rPr>
        <w:t xml:space="preserve"> </w:t>
      </w:r>
      <w:r w:rsidR="006E5A5C" w:rsidRPr="00220019">
        <w:rPr>
          <w:szCs w:val="24"/>
          <w:lang w:bidi="pl-PL"/>
        </w:rPr>
        <w:t>w celu uzyskania pomocy w rozwiązywaniu bieżących problemów opiekuńczo-wychowawczych</w:t>
      </w:r>
      <w:r w:rsidR="006E5A5C" w:rsidRPr="00220019">
        <w:rPr>
          <w:szCs w:val="24"/>
        </w:rPr>
        <w:t xml:space="preserve">, a także </w:t>
      </w:r>
      <w:r w:rsidRPr="00220019">
        <w:rPr>
          <w:szCs w:val="24"/>
        </w:rPr>
        <w:t>zorganizowani</w:t>
      </w:r>
      <w:r w:rsidR="009C4909" w:rsidRPr="00220019">
        <w:rPr>
          <w:szCs w:val="24"/>
        </w:rPr>
        <w:t>e</w:t>
      </w:r>
      <w:r w:rsidRPr="00220019">
        <w:rPr>
          <w:szCs w:val="24"/>
        </w:rPr>
        <w:t xml:space="preserve"> szkoleń dla wychowawców w celu podniesienia ich kompetencji wychowawczych oraz zapobiegania wypaleniu zawodowemu</w:t>
      </w:r>
      <w:r w:rsidR="006E5A5C" w:rsidRPr="00220019">
        <w:rPr>
          <w:szCs w:val="24"/>
        </w:rPr>
        <w:t>.</w:t>
      </w:r>
    </w:p>
    <w:p w14:paraId="5027BD60" w14:textId="77777777" w:rsidR="00B02191" w:rsidRDefault="00B02191" w:rsidP="00B02191">
      <w:pPr>
        <w:pStyle w:val="Akapitzlist"/>
        <w:spacing w:after="0" w:line="276" w:lineRule="auto"/>
        <w:ind w:left="284"/>
        <w:contextualSpacing w:val="0"/>
        <w:rPr>
          <w:szCs w:val="24"/>
        </w:rPr>
      </w:pPr>
    </w:p>
    <w:tbl>
      <w:tblPr>
        <w:tblStyle w:val="Tabela-Siatka"/>
        <w:tblW w:w="0" w:type="auto"/>
        <w:tblLook w:val="04A0" w:firstRow="1" w:lastRow="0" w:firstColumn="1" w:lastColumn="0" w:noHBand="0" w:noVBand="1"/>
      </w:tblPr>
      <w:tblGrid>
        <w:gridCol w:w="9062"/>
      </w:tblGrid>
      <w:tr w:rsidR="00B02191" w14:paraId="4723E370" w14:textId="77777777" w:rsidTr="00B02191">
        <w:tc>
          <w:tcPr>
            <w:tcW w:w="9062" w:type="dxa"/>
          </w:tcPr>
          <w:p w14:paraId="0EA0BA9D" w14:textId="305AEE10" w:rsidR="00B02191" w:rsidRPr="00B02191" w:rsidRDefault="00B02191" w:rsidP="00B02191">
            <w:pPr>
              <w:pStyle w:val="Akapitzlist"/>
              <w:spacing w:before="120" w:after="120" w:line="276" w:lineRule="auto"/>
              <w:ind w:left="284"/>
              <w:contextualSpacing w:val="0"/>
              <w:rPr>
                <w:color w:val="FF0000"/>
                <w:szCs w:val="24"/>
              </w:rPr>
            </w:pPr>
            <w:r w:rsidRPr="00220019">
              <w:rPr>
                <w:szCs w:val="24"/>
              </w:rPr>
              <w:lastRenderedPageBreak/>
              <w:t>Dzieciom, które ze względu na stan zdrowia wymagają specjalistycznej opieki oraz rehabilitacji i z tego względu nie mogą zostać umieszczone w rodzinnej pieczy zastępczej lub w placówce opiekuńczo-wychowawczej, pieczę zastępczą powinna zapewnić regionalna placówka opiekuńczo-terapeutyczna. Dzieci do ukończenia pierwszego roku życia, które wymagają specjalistycznej opieki,</w:t>
            </w:r>
            <w:r w:rsidR="004174B4">
              <w:rPr>
                <w:szCs w:val="24"/>
              </w:rPr>
              <w:br/>
            </w:r>
            <w:r w:rsidRPr="00220019">
              <w:rPr>
                <w:szCs w:val="24"/>
              </w:rPr>
              <w:t>w okresie oczekiwania na przysposobienie umieszcza się w interwencyjnym ośrodku preadopcyjnym.</w:t>
            </w:r>
          </w:p>
        </w:tc>
      </w:tr>
    </w:tbl>
    <w:p w14:paraId="775FF7D0" w14:textId="77777777" w:rsidR="00B02191" w:rsidRPr="00B02191" w:rsidRDefault="00B02191" w:rsidP="00B02191">
      <w:pPr>
        <w:spacing w:after="0" w:line="276" w:lineRule="auto"/>
        <w:rPr>
          <w:szCs w:val="24"/>
        </w:rPr>
      </w:pPr>
    </w:p>
    <w:p w14:paraId="41942E9F" w14:textId="2A3D6ED8" w:rsidR="00E442E9" w:rsidRPr="00DC69A6" w:rsidRDefault="00EA7723" w:rsidP="00ED0D6E">
      <w:pPr>
        <w:pStyle w:val="Akapitzlist"/>
        <w:numPr>
          <w:ilvl w:val="0"/>
          <w:numId w:val="1"/>
        </w:numPr>
        <w:spacing w:after="0" w:line="276" w:lineRule="auto"/>
        <w:ind w:left="284" w:hanging="284"/>
        <w:contextualSpacing w:val="0"/>
        <w:rPr>
          <w:color w:val="FF0000"/>
          <w:szCs w:val="24"/>
        </w:rPr>
      </w:pPr>
      <w:r w:rsidRPr="00220019">
        <w:rPr>
          <w:szCs w:val="24"/>
        </w:rPr>
        <w:t xml:space="preserve">Prowadzenie regionalnej placówki opiekuńczo-terapeutycznej oraz interwencyjnego ośrodka preadopcyjnego należy do zadań własnych samorządu województwa, określonych Ustawą o wspieraniu rodziny i systemie pieczy zastępczej. Ustawodawca przewidział możliwość zlecenia ich prowadzenia innemu podmiotowi. </w:t>
      </w:r>
      <w:r w:rsidRPr="00220019">
        <w:rPr>
          <w:rFonts w:eastAsia="Calibri"/>
          <w:color w:val="000000" w:themeColor="text1"/>
          <w:szCs w:val="24"/>
        </w:rPr>
        <w:t>Ze względu na brak tego typu ośrodków w województwie warmińsko-mazurskim dzieci, wymagające specjalistycznej opieki</w:t>
      </w:r>
      <w:r w:rsidR="009D4A30">
        <w:rPr>
          <w:rFonts w:eastAsia="Calibri"/>
          <w:color w:val="000000" w:themeColor="text1"/>
          <w:szCs w:val="24"/>
        </w:rPr>
        <w:t>,</w:t>
      </w:r>
      <w:r w:rsidRPr="00220019">
        <w:rPr>
          <w:rFonts w:eastAsia="Calibri"/>
          <w:color w:val="000000" w:themeColor="text1"/>
          <w:szCs w:val="24"/>
        </w:rPr>
        <w:t xml:space="preserve"> przebywają</w:t>
      </w:r>
      <w:r w:rsidRPr="00220019">
        <w:rPr>
          <w:rFonts w:eastAsia="Calibri"/>
          <w:color w:val="000000" w:themeColor="text1"/>
          <w:szCs w:val="24"/>
        </w:rPr>
        <w:br/>
        <w:t xml:space="preserve">w </w:t>
      </w:r>
      <w:r w:rsidR="009D4A30">
        <w:rPr>
          <w:rFonts w:eastAsia="Calibri"/>
          <w:color w:val="000000" w:themeColor="text1"/>
          <w:szCs w:val="24"/>
        </w:rPr>
        <w:t>pozostałych</w:t>
      </w:r>
      <w:r w:rsidRPr="00220019">
        <w:rPr>
          <w:rFonts w:eastAsia="Calibri"/>
          <w:color w:val="000000" w:themeColor="text1"/>
          <w:szCs w:val="24"/>
        </w:rPr>
        <w:t xml:space="preserve"> formach pieczy zastępczej bądź zgłaszane są do regionalnych placówek opiekuńczo-terapeutycznych w innych województwach.</w:t>
      </w:r>
    </w:p>
    <w:p w14:paraId="332F8E89" w14:textId="58591C43" w:rsidR="00B70649" w:rsidRDefault="00DC69A6">
      <w:pPr>
        <w:pStyle w:val="Akapitzlist"/>
        <w:numPr>
          <w:ilvl w:val="0"/>
          <w:numId w:val="1"/>
        </w:numPr>
        <w:spacing w:after="0" w:line="276" w:lineRule="auto"/>
        <w:ind w:left="284" w:hanging="284"/>
        <w:contextualSpacing w:val="0"/>
        <w:rPr>
          <w:szCs w:val="24"/>
        </w:rPr>
      </w:pPr>
      <w:r w:rsidRPr="00220019">
        <w:rPr>
          <w:szCs w:val="24"/>
        </w:rPr>
        <w:t>Regionalny Ośrodek Polityki Społecznej Urzędu Marszałkowskiego</w:t>
      </w:r>
      <w:r>
        <w:rPr>
          <w:szCs w:val="24"/>
        </w:rPr>
        <w:t xml:space="preserve"> </w:t>
      </w:r>
      <w:r w:rsidRPr="00220019">
        <w:rPr>
          <w:szCs w:val="24"/>
        </w:rPr>
        <w:t xml:space="preserve">Województwa Warmińsko-Mazurskiego w Olsztynie systematycznie monitoruje zapotrzebowanie na uruchomienie </w:t>
      </w:r>
      <w:r w:rsidRPr="00ED0D6E">
        <w:rPr>
          <w:szCs w:val="24"/>
        </w:rPr>
        <w:t>regionalnej placówki opiekuńczo-terapeutycznej</w:t>
      </w:r>
      <w:r>
        <w:rPr>
          <w:szCs w:val="24"/>
        </w:rPr>
        <w:t xml:space="preserve">. </w:t>
      </w:r>
      <w:r w:rsidR="000C71D3" w:rsidRPr="00220019">
        <w:rPr>
          <w:szCs w:val="24"/>
        </w:rPr>
        <w:t>W związku</w:t>
      </w:r>
      <w:r>
        <w:rPr>
          <w:szCs w:val="24"/>
        </w:rPr>
        <w:br/>
      </w:r>
      <w:r w:rsidR="000C71D3" w:rsidRPr="00220019">
        <w:rPr>
          <w:szCs w:val="24"/>
        </w:rPr>
        <w:t>z pracami nad nowelizacją Ustawy z dnia 9 czerwca 2011 r. o wspieraniu rodziny</w:t>
      </w:r>
      <w:r>
        <w:rPr>
          <w:szCs w:val="24"/>
        </w:rPr>
        <w:br/>
      </w:r>
      <w:r w:rsidR="000C71D3" w:rsidRPr="00ED0D6E">
        <w:rPr>
          <w:szCs w:val="24"/>
        </w:rPr>
        <w:t xml:space="preserve">i systemie pieczy zastępczej prowadzonymi przez Ministerstwo Rodziny i Polityki Społecznej oraz możliwymi zmianami uregulowań prawnych, </w:t>
      </w:r>
      <w:r w:rsidR="004B3F2B" w:rsidRPr="00ED0D6E">
        <w:rPr>
          <w:szCs w:val="24"/>
        </w:rPr>
        <w:t>dotyczący</w:t>
      </w:r>
      <w:r w:rsidR="004B3F2B">
        <w:rPr>
          <w:szCs w:val="24"/>
        </w:rPr>
        <w:t>mi</w:t>
      </w:r>
      <w:r w:rsidR="004B3F2B" w:rsidRPr="00ED0D6E">
        <w:rPr>
          <w:szCs w:val="24"/>
        </w:rPr>
        <w:t xml:space="preserve"> </w:t>
      </w:r>
      <w:r w:rsidR="000C71D3" w:rsidRPr="00ED0D6E">
        <w:rPr>
          <w:szCs w:val="24"/>
        </w:rPr>
        <w:t>tworzenia regionalnych placówek opiekuńczo-terapeutycznych,</w:t>
      </w:r>
      <w:r>
        <w:rPr>
          <w:szCs w:val="24"/>
        </w:rPr>
        <w:t xml:space="preserve"> </w:t>
      </w:r>
      <w:r w:rsidR="000C71D3" w:rsidRPr="00ED0D6E">
        <w:rPr>
          <w:szCs w:val="24"/>
        </w:rPr>
        <w:t>nie podjęto wiążących decyzji</w:t>
      </w:r>
      <w:r w:rsidR="000C71D3" w:rsidRPr="00220019">
        <w:rPr>
          <w:szCs w:val="24"/>
        </w:rPr>
        <w:t xml:space="preserve"> </w:t>
      </w:r>
      <w:r w:rsidR="000C71D3" w:rsidRPr="00ED0D6E">
        <w:rPr>
          <w:szCs w:val="24"/>
        </w:rPr>
        <w:t>w tym zakresie, oczekując na ostateczny kształt nowelizowanej ustawy. Równolegle Dyrekcja ROPS prowadziła rozmowy</w:t>
      </w:r>
      <w:r>
        <w:rPr>
          <w:szCs w:val="24"/>
        </w:rPr>
        <w:t xml:space="preserve"> </w:t>
      </w:r>
      <w:r w:rsidR="000C71D3" w:rsidRPr="00ED0D6E">
        <w:rPr>
          <w:szCs w:val="24"/>
        </w:rPr>
        <w:t xml:space="preserve">z podmiotami </w:t>
      </w:r>
      <w:r>
        <w:rPr>
          <w:szCs w:val="24"/>
        </w:rPr>
        <w:t>p</w:t>
      </w:r>
      <w:r w:rsidR="000C71D3" w:rsidRPr="00ED0D6E">
        <w:rPr>
          <w:szCs w:val="24"/>
        </w:rPr>
        <w:t>otencjalnie zainteresowanymi prowadzeniem placówki na zlecenie samorządu województwa, z których żaden nie dysponował zapleczem adekwatnym do skali</w:t>
      </w:r>
      <w:r w:rsidR="008122B4">
        <w:rPr>
          <w:szCs w:val="24"/>
        </w:rPr>
        <w:br/>
      </w:r>
      <w:r w:rsidR="000C71D3" w:rsidRPr="00ED0D6E">
        <w:rPr>
          <w:szCs w:val="24"/>
        </w:rPr>
        <w:t>i potrzeb</w:t>
      </w:r>
      <w:r w:rsidR="000C71D3" w:rsidRPr="00220019">
        <w:rPr>
          <w:szCs w:val="24"/>
        </w:rPr>
        <w:t xml:space="preserve"> </w:t>
      </w:r>
      <w:r w:rsidR="000C71D3" w:rsidRPr="00ED0D6E">
        <w:rPr>
          <w:szCs w:val="24"/>
        </w:rPr>
        <w:t>tego prze</w:t>
      </w:r>
      <w:r w:rsidR="000C71D3" w:rsidRPr="00220019">
        <w:rPr>
          <w:szCs w:val="24"/>
        </w:rPr>
        <w:t>d</w:t>
      </w:r>
      <w:r w:rsidR="000C71D3" w:rsidRPr="00ED0D6E">
        <w:rPr>
          <w:szCs w:val="24"/>
        </w:rPr>
        <w:t>sięwzięcia.</w:t>
      </w:r>
      <w:r w:rsidR="000C71D3" w:rsidRPr="00220019">
        <w:rPr>
          <w:szCs w:val="24"/>
        </w:rPr>
        <w:t xml:space="preserve"> Stale konsultowane są możliwości utworzenia RPO-T m</w:t>
      </w:r>
      <w:r w:rsidR="000C71D3" w:rsidRPr="00ED0D6E">
        <w:rPr>
          <w:szCs w:val="24"/>
        </w:rPr>
        <w:t>.in. z jednostkami prowadzącymi tego typu placówki na terenie innych województw, które</w:t>
      </w:r>
      <w:r w:rsidR="000C71D3" w:rsidRPr="00220019">
        <w:rPr>
          <w:szCs w:val="24"/>
        </w:rPr>
        <w:t xml:space="preserve"> służą </w:t>
      </w:r>
      <w:r w:rsidR="000C71D3" w:rsidRPr="00ED0D6E">
        <w:rPr>
          <w:szCs w:val="24"/>
        </w:rPr>
        <w:t>zebrani</w:t>
      </w:r>
      <w:r w:rsidR="000C71D3" w:rsidRPr="00220019">
        <w:rPr>
          <w:szCs w:val="24"/>
        </w:rPr>
        <w:t>u</w:t>
      </w:r>
      <w:r w:rsidR="000C71D3" w:rsidRPr="00ED0D6E">
        <w:rPr>
          <w:szCs w:val="24"/>
        </w:rPr>
        <w:t xml:space="preserve"> doświadczeń przydatnych w budowaniu koncepcji utworzenia</w:t>
      </w:r>
      <w:r w:rsidR="000C71D3" w:rsidRPr="00220019">
        <w:rPr>
          <w:szCs w:val="24"/>
        </w:rPr>
        <w:t xml:space="preserve"> </w:t>
      </w:r>
      <w:r w:rsidR="00C505C3" w:rsidRPr="00220019">
        <w:rPr>
          <w:szCs w:val="24"/>
        </w:rPr>
        <w:t xml:space="preserve">takiej jednostki </w:t>
      </w:r>
      <w:r w:rsidR="000C71D3" w:rsidRPr="00ED0D6E">
        <w:rPr>
          <w:szCs w:val="24"/>
        </w:rPr>
        <w:t>w naszym regionie.</w:t>
      </w:r>
    </w:p>
    <w:p w14:paraId="6D9E09E2" w14:textId="07C09E81" w:rsidR="00CA2D80" w:rsidRDefault="00CA2D80" w:rsidP="00CA2D80">
      <w:pPr>
        <w:spacing w:after="0" w:line="276" w:lineRule="auto"/>
        <w:rPr>
          <w:szCs w:val="24"/>
        </w:rPr>
      </w:pPr>
    </w:p>
    <w:p w14:paraId="038D7B75" w14:textId="64F5E3AB" w:rsidR="00CA2D80" w:rsidRPr="009D1C0D" w:rsidRDefault="009D1C0D" w:rsidP="009D1C0D">
      <w:pPr>
        <w:pStyle w:val="Nagwek3"/>
        <w:rPr>
          <w:rFonts w:ascii="Arial" w:hAnsi="Arial" w:cs="Arial"/>
          <w:color w:val="auto"/>
        </w:rPr>
      </w:pPr>
      <w:bookmarkStart w:id="24" w:name="_Toc129782166"/>
      <w:r w:rsidRPr="009D1C0D">
        <w:rPr>
          <w:rFonts w:ascii="Arial" w:hAnsi="Arial" w:cs="Arial"/>
          <w:color w:val="auto"/>
        </w:rPr>
        <w:t>3.3</w:t>
      </w:r>
      <w:r>
        <w:rPr>
          <w:rFonts w:ascii="Arial" w:hAnsi="Arial" w:cs="Arial"/>
          <w:color w:val="auto"/>
        </w:rPr>
        <w:t>.</w:t>
      </w:r>
      <w:r w:rsidRPr="009D1C0D">
        <w:rPr>
          <w:rFonts w:ascii="Arial" w:hAnsi="Arial" w:cs="Arial"/>
          <w:color w:val="auto"/>
        </w:rPr>
        <w:t xml:space="preserve"> WSPÓŁPRACA POMIĘDZY SAMORZĄDAMI GMIN I POWIATÓW</w:t>
      </w:r>
      <w:r w:rsidR="00A37770">
        <w:rPr>
          <w:rFonts w:ascii="Arial" w:hAnsi="Arial" w:cs="Arial"/>
          <w:color w:val="auto"/>
        </w:rPr>
        <w:br/>
      </w:r>
      <w:r w:rsidRPr="009D1C0D">
        <w:rPr>
          <w:rFonts w:ascii="Arial" w:hAnsi="Arial" w:cs="Arial"/>
          <w:color w:val="auto"/>
        </w:rPr>
        <w:t>W SYTUACJI UMIESZCZENIA DZIECKA W PIECZY ZASTĘPCZEJ</w:t>
      </w:r>
      <w:bookmarkEnd w:id="24"/>
    </w:p>
    <w:p w14:paraId="727A4314" w14:textId="3828CB71" w:rsidR="00482739" w:rsidRDefault="00482739" w:rsidP="00482739">
      <w:pPr>
        <w:spacing w:after="0" w:line="276" w:lineRule="auto"/>
        <w:rPr>
          <w:szCs w:val="24"/>
        </w:rPr>
      </w:pPr>
    </w:p>
    <w:p w14:paraId="723A4173" w14:textId="77777777" w:rsidR="00A37770" w:rsidRPr="00ED0D6E" w:rsidRDefault="00A37770" w:rsidP="00A37770">
      <w:pPr>
        <w:pStyle w:val="Akapitzlist"/>
        <w:numPr>
          <w:ilvl w:val="0"/>
          <w:numId w:val="1"/>
        </w:numPr>
        <w:spacing w:after="0" w:line="276" w:lineRule="auto"/>
        <w:ind w:left="284" w:hanging="284"/>
        <w:rPr>
          <w:szCs w:val="24"/>
        </w:rPr>
      </w:pPr>
      <w:r w:rsidRPr="00ED0D6E">
        <w:rPr>
          <w:szCs w:val="24"/>
        </w:rPr>
        <w:t>Na podstawie</w:t>
      </w:r>
      <w:r>
        <w:rPr>
          <w:szCs w:val="24"/>
        </w:rPr>
        <w:t xml:space="preserve"> wspomnianego </w:t>
      </w:r>
      <w:r w:rsidRPr="00ED0D6E">
        <w:rPr>
          <w:szCs w:val="24"/>
        </w:rPr>
        <w:t>badania ankietowego ROPS</w:t>
      </w:r>
      <w:r>
        <w:rPr>
          <w:szCs w:val="24"/>
        </w:rPr>
        <w:t xml:space="preserve"> </w:t>
      </w:r>
      <w:r w:rsidRPr="00ED0D6E">
        <w:rPr>
          <w:szCs w:val="24"/>
        </w:rPr>
        <w:t>ustalono,</w:t>
      </w:r>
      <w:r>
        <w:rPr>
          <w:szCs w:val="24"/>
        </w:rPr>
        <w:br/>
      </w:r>
      <w:r w:rsidRPr="00ED0D6E">
        <w:rPr>
          <w:szCs w:val="24"/>
        </w:rPr>
        <w:t>że współpraca pomiędzy powiatami a gminami w sytuacji umieszczenia dziecka</w:t>
      </w:r>
      <w:r>
        <w:rPr>
          <w:szCs w:val="24"/>
        </w:rPr>
        <w:br/>
      </w:r>
      <w:r w:rsidRPr="00ED0D6E">
        <w:rPr>
          <w:szCs w:val="24"/>
        </w:rPr>
        <w:t>w pieczy zastępczej polega głównie na współfinansowaniu pobytu dziecka</w:t>
      </w:r>
      <w:r>
        <w:rPr>
          <w:szCs w:val="24"/>
        </w:rPr>
        <w:br/>
      </w:r>
      <w:r w:rsidRPr="00ED0D6E">
        <w:rPr>
          <w:szCs w:val="24"/>
        </w:rPr>
        <w:t>w pieczy zastępczej, na co wskazało 94 % badanych gmin i 89 % badanych powiatów oraz na wymianie informacji na temat sytuacji w rodzinie biologicznej</w:t>
      </w:r>
      <w:r>
        <w:rPr>
          <w:szCs w:val="24"/>
        </w:rPr>
        <w:br/>
      </w:r>
      <w:r w:rsidRPr="00ED0D6E">
        <w:rPr>
          <w:szCs w:val="24"/>
        </w:rPr>
        <w:t xml:space="preserve">i jej gotowości do powrotu dziecka. Taki zakres współpracy zadeklarowało 87 % gmin i 89 % powiatów. </w:t>
      </w:r>
    </w:p>
    <w:p w14:paraId="3FEDC38D" w14:textId="77777777" w:rsidR="00A37770" w:rsidRPr="00ED0D6E" w:rsidRDefault="00A37770" w:rsidP="00A37770">
      <w:pPr>
        <w:pStyle w:val="Akapitzlist"/>
        <w:numPr>
          <w:ilvl w:val="0"/>
          <w:numId w:val="1"/>
        </w:numPr>
        <w:spacing w:after="0" w:line="276" w:lineRule="auto"/>
        <w:ind w:left="284" w:hanging="284"/>
        <w:rPr>
          <w:szCs w:val="24"/>
        </w:rPr>
      </w:pPr>
      <w:r w:rsidRPr="00ED0D6E">
        <w:rPr>
          <w:szCs w:val="24"/>
        </w:rPr>
        <w:lastRenderedPageBreak/>
        <w:t>Powiaty znacznie częściej niż gminy wskazywały, iż wzajemna współprac</w:t>
      </w:r>
      <w:r>
        <w:rPr>
          <w:szCs w:val="24"/>
        </w:rPr>
        <w:t xml:space="preserve">a </w:t>
      </w:r>
      <w:r w:rsidRPr="00ED0D6E">
        <w:rPr>
          <w:szCs w:val="24"/>
        </w:rPr>
        <w:t>dotyczy sporządzania planów pomocy dziecku umieszczonemu w pieczy zastępczej oraz planów pracy z rodziną (powiat - 89 %, gminy – 67 %).</w:t>
      </w:r>
      <w:r w:rsidRPr="00220019">
        <w:rPr>
          <w:szCs w:val="24"/>
        </w:rPr>
        <w:t xml:space="preserve"> Ponadto pracownicy jednostek powiatowych znacznie częściej zwracają się do pracowników jednostek gminnych o </w:t>
      </w:r>
      <w:r w:rsidRPr="00ED0D6E">
        <w:rPr>
          <w:szCs w:val="24"/>
        </w:rPr>
        <w:t>przekaz</w:t>
      </w:r>
      <w:r w:rsidRPr="00220019">
        <w:rPr>
          <w:szCs w:val="24"/>
        </w:rPr>
        <w:t>anie</w:t>
      </w:r>
      <w:r w:rsidRPr="00ED0D6E">
        <w:rPr>
          <w:szCs w:val="24"/>
        </w:rPr>
        <w:t xml:space="preserve"> dokumentacji dotyczącej dziecka</w:t>
      </w:r>
      <w:r w:rsidRPr="00220019">
        <w:rPr>
          <w:szCs w:val="24"/>
        </w:rPr>
        <w:t xml:space="preserve">, niż odwrotnie. Na taki powód wzajemnych kontaktów wskazało </w:t>
      </w:r>
      <w:r w:rsidRPr="00ED0D6E">
        <w:rPr>
          <w:szCs w:val="24"/>
        </w:rPr>
        <w:t>84 %</w:t>
      </w:r>
      <w:r w:rsidRPr="00220019">
        <w:rPr>
          <w:szCs w:val="24"/>
        </w:rPr>
        <w:t xml:space="preserve"> powiatów</w:t>
      </w:r>
      <w:r w:rsidRPr="00220019">
        <w:rPr>
          <w:szCs w:val="24"/>
        </w:rPr>
        <w:br/>
        <w:t xml:space="preserve">i </w:t>
      </w:r>
      <w:r w:rsidRPr="00ED0D6E">
        <w:rPr>
          <w:szCs w:val="24"/>
        </w:rPr>
        <w:t>63 % badanych</w:t>
      </w:r>
      <w:r w:rsidRPr="00220019">
        <w:rPr>
          <w:szCs w:val="24"/>
        </w:rPr>
        <w:t xml:space="preserve"> gmin</w:t>
      </w:r>
      <w:r w:rsidRPr="00ED0D6E">
        <w:rPr>
          <w:szCs w:val="24"/>
        </w:rPr>
        <w:t>.</w:t>
      </w:r>
    </w:p>
    <w:p w14:paraId="1F73CBEB" w14:textId="77777777" w:rsidR="00A37770" w:rsidRPr="00ED0D6E" w:rsidRDefault="00A37770" w:rsidP="00A37770">
      <w:pPr>
        <w:pStyle w:val="Akapitzlist"/>
        <w:numPr>
          <w:ilvl w:val="0"/>
          <w:numId w:val="1"/>
        </w:numPr>
        <w:spacing w:after="0" w:line="276" w:lineRule="auto"/>
        <w:ind w:left="284" w:hanging="284"/>
        <w:rPr>
          <w:szCs w:val="24"/>
        </w:rPr>
      </w:pPr>
      <w:r w:rsidRPr="00ED0D6E">
        <w:rPr>
          <w:szCs w:val="24"/>
        </w:rPr>
        <w:t>Szczególnie po stronie gmin niewielki jest odsetek jednostek zaangażowanych</w:t>
      </w:r>
      <w:r>
        <w:rPr>
          <w:szCs w:val="24"/>
        </w:rPr>
        <w:br/>
      </w:r>
      <w:r w:rsidRPr="00ED0D6E">
        <w:rPr>
          <w:szCs w:val="24"/>
        </w:rPr>
        <w:t>we współorganizowanie kontaktów rodziny biologicznej z dzieckiem</w:t>
      </w:r>
      <w:r>
        <w:rPr>
          <w:szCs w:val="24"/>
        </w:rPr>
        <w:t xml:space="preserve"> </w:t>
      </w:r>
      <w:r w:rsidRPr="00ED0D6E">
        <w:rPr>
          <w:szCs w:val="24"/>
        </w:rPr>
        <w:t>przebywającym w pieczy zastępczej.</w:t>
      </w:r>
      <w:r>
        <w:rPr>
          <w:szCs w:val="24"/>
        </w:rPr>
        <w:t xml:space="preserve"> Podejmowanie takich działań zadeklarowało </w:t>
      </w:r>
      <w:r w:rsidRPr="00ED0D6E">
        <w:rPr>
          <w:szCs w:val="24"/>
        </w:rPr>
        <w:t>27 %</w:t>
      </w:r>
      <w:r>
        <w:rPr>
          <w:szCs w:val="24"/>
        </w:rPr>
        <w:t xml:space="preserve"> gmin i </w:t>
      </w:r>
      <w:r w:rsidRPr="00ED0D6E">
        <w:rPr>
          <w:szCs w:val="24"/>
        </w:rPr>
        <w:t>53 % badanych po</w:t>
      </w:r>
      <w:r>
        <w:rPr>
          <w:szCs w:val="24"/>
        </w:rPr>
        <w:t>wiatów</w:t>
      </w:r>
      <w:r w:rsidRPr="00ED0D6E">
        <w:rPr>
          <w:szCs w:val="24"/>
        </w:rPr>
        <w:t>.</w:t>
      </w:r>
    </w:p>
    <w:p w14:paraId="3862CC17" w14:textId="77777777" w:rsidR="00A37770" w:rsidRPr="00ED0D6E" w:rsidRDefault="00A37770" w:rsidP="00A37770">
      <w:pPr>
        <w:pStyle w:val="Akapitzlist"/>
        <w:numPr>
          <w:ilvl w:val="0"/>
          <w:numId w:val="1"/>
        </w:numPr>
        <w:spacing w:after="0" w:line="276" w:lineRule="auto"/>
        <w:ind w:left="284" w:hanging="284"/>
        <w:rPr>
          <w:szCs w:val="24"/>
        </w:rPr>
      </w:pPr>
      <w:r w:rsidRPr="00ED0D6E">
        <w:rPr>
          <w:szCs w:val="24"/>
        </w:rPr>
        <w:t>Niemniej jakość współpracy pomiędzy jednostkami samorządów powiatowych</w:t>
      </w:r>
      <w:r w:rsidRPr="00220019">
        <w:rPr>
          <w:szCs w:val="24"/>
        </w:rPr>
        <w:br/>
        <w:t xml:space="preserve">i </w:t>
      </w:r>
      <w:r w:rsidRPr="00ED0D6E">
        <w:rPr>
          <w:szCs w:val="24"/>
        </w:rPr>
        <w:t>gmin</w:t>
      </w:r>
      <w:r w:rsidRPr="00220019">
        <w:rPr>
          <w:szCs w:val="24"/>
        </w:rPr>
        <w:t>nych</w:t>
      </w:r>
      <w:r w:rsidRPr="00ED0D6E">
        <w:rPr>
          <w:szCs w:val="24"/>
        </w:rPr>
        <w:t xml:space="preserve"> przez obie strony oceniana jest dobrze. Zdecydowanie pozytywnie</w:t>
      </w:r>
      <w:r w:rsidRPr="00220019">
        <w:rPr>
          <w:szCs w:val="24"/>
        </w:rPr>
        <w:br/>
      </w:r>
      <w:r w:rsidRPr="00ED0D6E">
        <w:rPr>
          <w:szCs w:val="24"/>
        </w:rPr>
        <w:t>i raczej pozytywnie ocenia ją 86 % badanych gmin i 74 % badanych powiatów.</w:t>
      </w:r>
    </w:p>
    <w:p w14:paraId="413C6067" w14:textId="77777777" w:rsidR="00A37770" w:rsidRPr="00220019" w:rsidRDefault="00A37770" w:rsidP="00A37770">
      <w:pPr>
        <w:pStyle w:val="Akapitzlist"/>
        <w:numPr>
          <w:ilvl w:val="0"/>
          <w:numId w:val="1"/>
        </w:numPr>
        <w:spacing w:after="0" w:line="276" w:lineRule="auto"/>
        <w:ind w:left="284" w:hanging="284"/>
        <w:rPr>
          <w:szCs w:val="24"/>
        </w:rPr>
      </w:pPr>
      <w:r w:rsidRPr="00ED0D6E">
        <w:rPr>
          <w:szCs w:val="24"/>
        </w:rPr>
        <w:t>Dużą różnicę zdań odnotowano natomiast w kwestii pracy z rodziną biologiczną</w:t>
      </w:r>
      <w:r w:rsidRPr="00220019">
        <w:rPr>
          <w:szCs w:val="24"/>
        </w:rPr>
        <w:br/>
      </w:r>
      <w:r w:rsidRPr="00ED0D6E">
        <w:rPr>
          <w:szCs w:val="24"/>
        </w:rPr>
        <w:t>w sytuacji umieszczenia dziecka w pieczy zastępczej. Na jej brak lub niedostateczny zakres wskazało 32 % badanych powiatów i zaledwie 3 % gmin.</w:t>
      </w:r>
    </w:p>
    <w:p w14:paraId="444B2549" w14:textId="77777777" w:rsidR="00A37770" w:rsidRPr="00220019" w:rsidRDefault="00A37770" w:rsidP="00A37770">
      <w:pPr>
        <w:pStyle w:val="Akapitzlist"/>
        <w:spacing w:after="0" w:line="276" w:lineRule="auto"/>
        <w:ind w:left="284"/>
        <w:rPr>
          <w:szCs w:val="24"/>
        </w:rPr>
      </w:pPr>
    </w:p>
    <w:tbl>
      <w:tblPr>
        <w:tblStyle w:val="Tabela-Siatka"/>
        <w:tblW w:w="5000" w:type="pct"/>
        <w:tblLook w:val="04A0" w:firstRow="1" w:lastRow="0" w:firstColumn="1" w:lastColumn="0" w:noHBand="0" w:noVBand="1"/>
      </w:tblPr>
      <w:tblGrid>
        <w:gridCol w:w="9062"/>
      </w:tblGrid>
      <w:tr w:rsidR="00A37770" w:rsidRPr="00220019" w14:paraId="2FF7BF7E" w14:textId="77777777" w:rsidTr="005159C2">
        <w:tc>
          <w:tcPr>
            <w:tcW w:w="5000" w:type="pct"/>
          </w:tcPr>
          <w:p w14:paraId="11E24181" w14:textId="77777777" w:rsidR="00A37770" w:rsidRPr="00220019" w:rsidRDefault="00A37770" w:rsidP="005159C2">
            <w:pPr>
              <w:pStyle w:val="Akapitzlist"/>
              <w:spacing w:before="120" w:after="120" w:line="276" w:lineRule="auto"/>
              <w:ind w:left="164"/>
              <w:contextualSpacing w:val="0"/>
              <w:rPr>
                <w:szCs w:val="24"/>
              </w:rPr>
            </w:pPr>
            <w:r w:rsidRPr="00220019">
              <w:rPr>
                <w:szCs w:val="24"/>
              </w:rPr>
              <w:t>104 na 105 badanych gmin wskazało, że posiadają na swoim terenie rodziny biologiczne, których dzieci przebywają w pieczy zastępczej. Łącznie wykazano ok. 1,5 tys. takich rodzin. Tylko 109 z tych rodzin, było objętych pomocą asystenta rodziny pomimo umieszczenia dziecka w pieczy zastępczej, co stanowi 7 % wszystkich rodzin.</w:t>
            </w:r>
          </w:p>
        </w:tc>
      </w:tr>
    </w:tbl>
    <w:p w14:paraId="0524CA48" w14:textId="77777777" w:rsidR="00A37770" w:rsidRDefault="00A37770" w:rsidP="00A37770">
      <w:pPr>
        <w:pStyle w:val="Akapitzlist"/>
        <w:spacing w:after="0" w:line="276" w:lineRule="auto"/>
        <w:ind w:left="284"/>
        <w:rPr>
          <w:szCs w:val="24"/>
        </w:rPr>
      </w:pPr>
    </w:p>
    <w:p w14:paraId="4E79FF24" w14:textId="3575D979" w:rsidR="00A37770" w:rsidRPr="00ED0D6E" w:rsidRDefault="00A37770" w:rsidP="00A37770">
      <w:pPr>
        <w:pStyle w:val="Akapitzlist"/>
        <w:numPr>
          <w:ilvl w:val="0"/>
          <w:numId w:val="1"/>
        </w:numPr>
        <w:spacing w:after="0" w:line="276" w:lineRule="auto"/>
        <w:ind w:left="284" w:hanging="284"/>
        <w:rPr>
          <w:szCs w:val="24"/>
        </w:rPr>
      </w:pPr>
      <w:r w:rsidRPr="00ED0D6E">
        <w:rPr>
          <w:szCs w:val="24"/>
        </w:rPr>
        <w:t>Głównym powodem braku objęcia rodziny pomocą asystenta rodziny pomimo umieszczenia dziecka w pieczy zastępczej</w:t>
      </w:r>
      <w:r>
        <w:rPr>
          <w:szCs w:val="24"/>
        </w:rPr>
        <w:t xml:space="preserve">, </w:t>
      </w:r>
      <w:r w:rsidRPr="00ED0D6E">
        <w:rPr>
          <w:szCs w:val="24"/>
        </w:rPr>
        <w:t>według kadry samorządów gminnych</w:t>
      </w:r>
      <w:r>
        <w:rPr>
          <w:szCs w:val="24"/>
        </w:rPr>
        <w:t>,</w:t>
      </w:r>
      <w:r w:rsidRPr="00ED0D6E">
        <w:rPr>
          <w:szCs w:val="24"/>
        </w:rPr>
        <w:t xml:space="preserve"> jest odmowa współpracy z asystentem i/lub zawansowany stopień deprawacji rodziny, świadczący o wyczerpaniu możliwości pomoc</w:t>
      </w:r>
      <w:r w:rsidRPr="00220019">
        <w:rPr>
          <w:szCs w:val="24"/>
        </w:rPr>
        <w:t>owych</w:t>
      </w:r>
      <w:r w:rsidRPr="00ED0D6E">
        <w:rPr>
          <w:szCs w:val="24"/>
        </w:rPr>
        <w:t>.</w:t>
      </w:r>
    </w:p>
    <w:p w14:paraId="393DF506" w14:textId="77777777" w:rsidR="00A37770" w:rsidRPr="00ED0D6E" w:rsidRDefault="00A37770" w:rsidP="00A37770">
      <w:pPr>
        <w:pStyle w:val="Akapitzlist"/>
        <w:numPr>
          <w:ilvl w:val="0"/>
          <w:numId w:val="1"/>
        </w:numPr>
        <w:spacing w:after="0" w:line="276" w:lineRule="auto"/>
        <w:ind w:left="284" w:hanging="284"/>
        <w:rPr>
          <w:szCs w:val="24"/>
        </w:rPr>
      </w:pPr>
      <w:r w:rsidRPr="00ED0D6E">
        <w:rPr>
          <w:szCs w:val="24"/>
        </w:rPr>
        <w:t>Warto dodać, że większość gmin w województwie ma na swoim terenie nieliczne rodziny, których dzieci przebywają w pieczy zastępczej</w:t>
      </w:r>
      <w:r>
        <w:rPr>
          <w:szCs w:val="24"/>
        </w:rPr>
        <w:t xml:space="preserve"> (69 s</w:t>
      </w:r>
      <w:r w:rsidRPr="00ED0D6E">
        <w:rPr>
          <w:szCs w:val="24"/>
        </w:rPr>
        <w:t>pośród badanych 105 gmi</w:t>
      </w:r>
      <w:r>
        <w:rPr>
          <w:szCs w:val="24"/>
        </w:rPr>
        <w:t>n wykazało nie więcej niż</w:t>
      </w:r>
      <w:r w:rsidRPr="00ED0D6E">
        <w:rPr>
          <w:szCs w:val="24"/>
        </w:rPr>
        <w:t xml:space="preserve"> 10 </w:t>
      </w:r>
      <w:r>
        <w:rPr>
          <w:szCs w:val="24"/>
        </w:rPr>
        <w:t xml:space="preserve">takich rodzin). </w:t>
      </w:r>
      <w:r w:rsidRPr="00ED0D6E">
        <w:rPr>
          <w:szCs w:val="24"/>
        </w:rPr>
        <w:t>Największą liczbę rodzin, których dzieci przebywają w pieczy zastępczej, posiadają największe ośrodki miejskie województwa tj. Elbląg, Olsztyn i Ełk, skupiają one niemal 1/5 wszystkich tego typu rodzin.</w:t>
      </w:r>
    </w:p>
    <w:p w14:paraId="18EDC511" w14:textId="77777777" w:rsidR="00A37770" w:rsidRPr="00220019" w:rsidRDefault="00A37770" w:rsidP="00A37770">
      <w:pPr>
        <w:pStyle w:val="Akapitzlist"/>
        <w:numPr>
          <w:ilvl w:val="0"/>
          <w:numId w:val="1"/>
        </w:numPr>
        <w:spacing w:after="0" w:line="276" w:lineRule="auto"/>
        <w:ind w:left="284" w:hanging="284"/>
        <w:rPr>
          <w:szCs w:val="24"/>
        </w:rPr>
      </w:pPr>
      <w:r w:rsidRPr="00ED0D6E">
        <w:rPr>
          <w:szCs w:val="24"/>
        </w:rPr>
        <w:t>Poza wzajemną współpracą, którą deklaruje 100 % badanych gmin i 84 % powiatów, zarówno jedne jak i drugie jednostki samorządowe współdziałają</w:t>
      </w:r>
      <w:r w:rsidRPr="00ED0D6E">
        <w:rPr>
          <w:szCs w:val="24"/>
        </w:rPr>
        <w:br/>
        <w:t>z sądami rodzinnymi oraz służbą kuratorską na co wskazało niemal 90 % z nich. Współpracę z placówkami edukacyjnymi w związku z umieszczeniem dzieci</w:t>
      </w:r>
      <w:r>
        <w:rPr>
          <w:szCs w:val="24"/>
        </w:rPr>
        <w:br/>
      </w:r>
      <w:r w:rsidRPr="00ED0D6E">
        <w:rPr>
          <w:szCs w:val="24"/>
        </w:rPr>
        <w:t>w pieczy zastępczej deklaruje 95 % badanych PCPR-ów i 75 % OPS-ów. Wysoki odsetek powiatowych jednostek samorządowych (89 %) współpracuje z poradniami psychologiczno-pedagogicznymi, z których wsparcia korzysta 53 % jednostek gminnych. Szeroki zakres współpracy, szczególnie w gminach, dotyczy Policji. Na takie współdziałanie wskazało 70 % badanych OPS-ów i 63 % PCPR-</w:t>
      </w:r>
      <w:r w:rsidRPr="00ED0D6E">
        <w:rPr>
          <w:szCs w:val="24"/>
        </w:rPr>
        <w:lastRenderedPageBreak/>
        <w:t xml:space="preserve">ów. </w:t>
      </w:r>
      <w:r>
        <w:rPr>
          <w:szCs w:val="24"/>
        </w:rPr>
        <w:t>W</w:t>
      </w:r>
      <w:r w:rsidRPr="00ED0D6E">
        <w:rPr>
          <w:szCs w:val="24"/>
        </w:rPr>
        <w:t xml:space="preserve"> przypadku gmin</w:t>
      </w:r>
      <w:r>
        <w:rPr>
          <w:szCs w:val="24"/>
        </w:rPr>
        <w:t xml:space="preserve"> odnotowano bardzo niski </w:t>
      </w:r>
      <w:r w:rsidRPr="00ED0D6E">
        <w:rPr>
          <w:szCs w:val="24"/>
        </w:rPr>
        <w:t>poziom współpracy</w:t>
      </w:r>
      <w:r>
        <w:rPr>
          <w:szCs w:val="24"/>
        </w:rPr>
        <w:br/>
      </w:r>
      <w:r w:rsidRPr="00ED0D6E">
        <w:rPr>
          <w:szCs w:val="24"/>
        </w:rPr>
        <w:t>z organizacjami pozarządowymi w związku z umieszczeniem dzieci w pieczy zastępczej. Taką współpracę zadeklarowało jedynie 2 % badanych gmin i 37 % powiatów.</w:t>
      </w:r>
    </w:p>
    <w:p w14:paraId="10118A4A" w14:textId="77777777" w:rsidR="00A37770" w:rsidRPr="00482739" w:rsidRDefault="00A37770" w:rsidP="00482739">
      <w:pPr>
        <w:spacing w:after="0" w:line="276" w:lineRule="auto"/>
        <w:rPr>
          <w:szCs w:val="24"/>
        </w:rPr>
      </w:pPr>
    </w:p>
    <w:p w14:paraId="4DE9DEDA" w14:textId="543F91F3" w:rsidR="00240699" w:rsidRPr="009B4187" w:rsidRDefault="00466C21" w:rsidP="003E5150">
      <w:pPr>
        <w:pStyle w:val="Nagwek3"/>
        <w:rPr>
          <w:rFonts w:ascii="Arial" w:hAnsi="Arial" w:cs="Arial"/>
          <w:color w:val="auto"/>
        </w:rPr>
      </w:pPr>
      <w:bookmarkStart w:id="25" w:name="_Toc129782167"/>
      <w:r w:rsidRPr="009B4187">
        <w:rPr>
          <w:rFonts w:ascii="Arial" w:hAnsi="Arial" w:cs="Arial"/>
          <w:color w:val="auto"/>
        </w:rPr>
        <w:t>3.</w:t>
      </w:r>
      <w:r w:rsidR="009D1C0D">
        <w:rPr>
          <w:rFonts w:ascii="Arial" w:hAnsi="Arial" w:cs="Arial"/>
          <w:color w:val="auto"/>
        </w:rPr>
        <w:t>4</w:t>
      </w:r>
      <w:r w:rsidRPr="009B4187">
        <w:rPr>
          <w:rFonts w:ascii="Arial" w:hAnsi="Arial" w:cs="Arial"/>
          <w:color w:val="auto"/>
        </w:rPr>
        <w:t xml:space="preserve">. </w:t>
      </w:r>
      <w:r w:rsidR="008C6856" w:rsidRPr="009B4187">
        <w:rPr>
          <w:rFonts w:ascii="Arial" w:hAnsi="Arial" w:cs="Arial"/>
          <w:color w:val="auto"/>
        </w:rPr>
        <w:t>USAMODZIELNI</w:t>
      </w:r>
      <w:r w:rsidRPr="009B4187">
        <w:rPr>
          <w:rFonts w:ascii="Arial" w:hAnsi="Arial" w:cs="Arial"/>
          <w:color w:val="auto"/>
        </w:rPr>
        <w:t>ANIE</w:t>
      </w:r>
      <w:bookmarkEnd w:id="25"/>
    </w:p>
    <w:p w14:paraId="0A94D1F4" w14:textId="0A473458" w:rsidR="0088547A" w:rsidRPr="00ED0D6E" w:rsidRDefault="0088547A" w:rsidP="002456DE">
      <w:pPr>
        <w:pStyle w:val="Akapitzlist"/>
        <w:spacing w:line="276" w:lineRule="auto"/>
        <w:ind w:left="284"/>
        <w:rPr>
          <w:szCs w:val="24"/>
        </w:rPr>
      </w:pPr>
    </w:p>
    <w:tbl>
      <w:tblPr>
        <w:tblStyle w:val="Tabela-Siatka"/>
        <w:tblW w:w="5000" w:type="pct"/>
        <w:tblLook w:val="04A0" w:firstRow="1" w:lastRow="0" w:firstColumn="1" w:lastColumn="0" w:noHBand="0" w:noVBand="1"/>
      </w:tblPr>
      <w:tblGrid>
        <w:gridCol w:w="9062"/>
      </w:tblGrid>
      <w:tr w:rsidR="0088547A" w:rsidRPr="00220019" w14:paraId="0E3B9A46" w14:textId="77777777" w:rsidTr="00ED0D6E">
        <w:tc>
          <w:tcPr>
            <w:tcW w:w="5000" w:type="pct"/>
          </w:tcPr>
          <w:p w14:paraId="0F320D79" w14:textId="047E0FEA" w:rsidR="0088547A" w:rsidRPr="00ED0D6E" w:rsidRDefault="0088547A" w:rsidP="00ED0D6E">
            <w:pPr>
              <w:pStyle w:val="Akapitzlist"/>
              <w:spacing w:before="120" w:after="120" w:line="276" w:lineRule="auto"/>
              <w:ind w:left="164"/>
              <w:contextualSpacing w:val="0"/>
              <w:rPr>
                <w:szCs w:val="24"/>
              </w:rPr>
            </w:pPr>
            <w:r w:rsidRPr="00220019">
              <w:rPr>
                <w:szCs w:val="24"/>
              </w:rPr>
              <w:t xml:space="preserve">W 2021 r. pieczę zastępczą opuściło </w:t>
            </w:r>
            <w:r w:rsidRPr="00ED0D6E">
              <w:rPr>
                <w:szCs w:val="24"/>
              </w:rPr>
              <w:t>346</w:t>
            </w:r>
            <w:r w:rsidRPr="00220019">
              <w:rPr>
                <w:szCs w:val="24"/>
              </w:rPr>
              <w:t xml:space="preserve"> pełnoletnich wychowanków,</w:t>
            </w:r>
            <w:r w:rsidRPr="00220019">
              <w:rPr>
                <w:szCs w:val="24"/>
              </w:rPr>
              <w:br/>
              <w:t xml:space="preserve">z których </w:t>
            </w:r>
            <w:r w:rsidRPr="00ED0D6E">
              <w:rPr>
                <w:szCs w:val="24"/>
              </w:rPr>
              <w:t>43</w:t>
            </w:r>
            <w:r w:rsidRPr="00220019">
              <w:rPr>
                <w:szCs w:val="24"/>
              </w:rPr>
              <w:t xml:space="preserve"> osoby powróciły do rodziny naturalnej (88 % z nich opuściło pieczę instytucjonalną). Najwięcej wychowanków- prawie </w:t>
            </w:r>
            <w:r w:rsidRPr="00ED0D6E">
              <w:rPr>
                <w:szCs w:val="24"/>
              </w:rPr>
              <w:t>72 %</w:t>
            </w:r>
            <w:r w:rsidRPr="00220019">
              <w:rPr>
                <w:szCs w:val="24"/>
              </w:rPr>
              <w:t xml:space="preserve"> (248 osób) usamodzielniło się zakładając własne gospodarstwo domowe.</w:t>
            </w:r>
          </w:p>
        </w:tc>
      </w:tr>
    </w:tbl>
    <w:p w14:paraId="2F5090E7" w14:textId="77777777" w:rsidR="00466C21" w:rsidRPr="00ED0D6E" w:rsidRDefault="00466C21" w:rsidP="00ED0D6E">
      <w:pPr>
        <w:spacing w:line="276" w:lineRule="auto"/>
        <w:rPr>
          <w:color w:val="FF0000"/>
          <w:szCs w:val="24"/>
        </w:rPr>
      </w:pPr>
    </w:p>
    <w:p w14:paraId="48F1D05C" w14:textId="68B9F816" w:rsidR="00240699" w:rsidRPr="00ED0D6E" w:rsidRDefault="00630CD7">
      <w:pPr>
        <w:pStyle w:val="Akapitzlist"/>
        <w:numPr>
          <w:ilvl w:val="0"/>
          <w:numId w:val="1"/>
        </w:numPr>
        <w:spacing w:after="0" w:line="276" w:lineRule="auto"/>
        <w:ind w:left="284" w:hanging="284"/>
        <w:contextualSpacing w:val="0"/>
        <w:rPr>
          <w:color w:val="FF0000"/>
          <w:szCs w:val="24"/>
        </w:rPr>
      </w:pPr>
      <w:r w:rsidRPr="00220019">
        <w:rPr>
          <w:szCs w:val="24"/>
        </w:rPr>
        <w:t>W stosunku do roku 2018 zmniejszyła się nieco liczba wychowanków opuszczających pieczę zastępczą</w:t>
      </w:r>
      <w:r w:rsidR="0088547A" w:rsidRPr="00220019">
        <w:rPr>
          <w:szCs w:val="24"/>
        </w:rPr>
        <w:t xml:space="preserve"> </w:t>
      </w:r>
      <w:r w:rsidRPr="00220019">
        <w:rPr>
          <w:szCs w:val="24"/>
        </w:rPr>
        <w:t>(o 22 osoby), natomiast wzrósł o 7 % odsetek osób zakładających własne gospodarstwo domowe i jednocześnie zmniejszył się odsetek osób powracających do rodziny naturalnej (o 15 %).</w:t>
      </w:r>
    </w:p>
    <w:p w14:paraId="1DBDBBF8" w14:textId="52085042" w:rsidR="00D12A5C" w:rsidRPr="00220019" w:rsidRDefault="008C6856" w:rsidP="002456DE">
      <w:pPr>
        <w:pStyle w:val="Akapitzlist"/>
        <w:numPr>
          <w:ilvl w:val="0"/>
          <w:numId w:val="1"/>
        </w:numPr>
        <w:spacing w:after="0" w:line="276" w:lineRule="auto"/>
        <w:ind w:left="284" w:hanging="284"/>
        <w:contextualSpacing w:val="0"/>
        <w:rPr>
          <w:color w:val="FF0000"/>
          <w:szCs w:val="24"/>
        </w:rPr>
      </w:pPr>
      <w:r w:rsidRPr="00220019">
        <w:rPr>
          <w:szCs w:val="24"/>
        </w:rPr>
        <w:t>Ustawa o wspieraniu rodziny i systemie pieczy zastępczej przewiduje</w:t>
      </w:r>
      <w:r w:rsidR="00D64A0C" w:rsidRPr="00220019">
        <w:rPr>
          <w:szCs w:val="24"/>
        </w:rPr>
        <w:t xml:space="preserve"> możliwość</w:t>
      </w:r>
      <w:r w:rsidR="00485575" w:rsidRPr="00220019">
        <w:rPr>
          <w:szCs w:val="24"/>
        </w:rPr>
        <w:t xml:space="preserve"> </w:t>
      </w:r>
      <w:r w:rsidRPr="00220019">
        <w:rPr>
          <w:szCs w:val="24"/>
        </w:rPr>
        <w:t>udzieleni</w:t>
      </w:r>
      <w:r w:rsidR="00D64A0C" w:rsidRPr="00220019">
        <w:rPr>
          <w:szCs w:val="24"/>
        </w:rPr>
        <w:t>a</w:t>
      </w:r>
      <w:r w:rsidRPr="00220019">
        <w:rPr>
          <w:szCs w:val="24"/>
        </w:rPr>
        <w:t xml:space="preserve"> pomocy osobie opuszczającej rodzinę zastępczą, rodzinny dom dziecka, placówkę opiekuńczo-wychowawczą lub regionalną placówkę opiekuńczo-terapeutyczną po osiągnięciu pełnoletności.</w:t>
      </w:r>
      <w:r w:rsidR="00D64A0C" w:rsidRPr="00220019">
        <w:rPr>
          <w:szCs w:val="24"/>
        </w:rPr>
        <w:t xml:space="preserve"> F</w:t>
      </w:r>
      <w:r w:rsidRPr="00220019">
        <w:rPr>
          <w:szCs w:val="24"/>
        </w:rPr>
        <w:t>inansowanie</w:t>
      </w:r>
      <w:r w:rsidR="0078714E" w:rsidRPr="00220019">
        <w:rPr>
          <w:szCs w:val="24"/>
        </w:rPr>
        <w:t xml:space="preserve"> tego typu</w:t>
      </w:r>
      <w:r w:rsidRPr="00220019">
        <w:rPr>
          <w:szCs w:val="24"/>
        </w:rPr>
        <w:t xml:space="preserve"> pomocy</w:t>
      </w:r>
      <w:r w:rsidR="00D64A0C" w:rsidRPr="00220019">
        <w:rPr>
          <w:szCs w:val="24"/>
        </w:rPr>
        <w:t xml:space="preserve"> należy do zadań własnych powiatu</w:t>
      </w:r>
      <w:r w:rsidRPr="00220019">
        <w:rPr>
          <w:szCs w:val="24"/>
        </w:rPr>
        <w:t>.</w:t>
      </w:r>
    </w:p>
    <w:p w14:paraId="5E38288A" w14:textId="416F422D" w:rsidR="000F78A5" w:rsidRPr="00220019" w:rsidRDefault="0078714E" w:rsidP="002456DE">
      <w:pPr>
        <w:pStyle w:val="Akapitzlist"/>
        <w:numPr>
          <w:ilvl w:val="0"/>
          <w:numId w:val="1"/>
        </w:numPr>
        <w:spacing w:after="0" w:line="276" w:lineRule="auto"/>
        <w:ind w:left="284" w:hanging="284"/>
        <w:contextualSpacing w:val="0"/>
        <w:rPr>
          <w:color w:val="FF0000"/>
          <w:szCs w:val="24"/>
        </w:rPr>
      </w:pPr>
      <w:r w:rsidRPr="00220019">
        <w:rPr>
          <w:szCs w:val="24"/>
        </w:rPr>
        <w:t>Pomoc dla osób usamodzielnianych</w:t>
      </w:r>
      <w:r w:rsidR="00466C21" w:rsidRPr="00ED0D6E">
        <w:rPr>
          <w:szCs w:val="24"/>
        </w:rPr>
        <w:t xml:space="preserve"> </w:t>
      </w:r>
      <w:r w:rsidR="00341ADB" w:rsidRPr="00220019">
        <w:rPr>
          <w:szCs w:val="24"/>
        </w:rPr>
        <w:t>obejmuje pomoc prawną</w:t>
      </w:r>
      <w:r w:rsidR="001714FD" w:rsidRPr="00220019">
        <w:rPr>
          <w:szCs w:val="24"/>
        </w:rPr>
        <w:t xml:space="preserve"> </w:t>
      </w:r>
      <w:r w:rsidR="00341ADB" w:rsidRPr="00220019">
        <w:rPr>
          <w:szCs w:val="24"/>
        </w:rPr>
        <w:t>i psychologiczną. P</w:t>
      </w:r>
      <w:r w:rsidRPr="00220019">
        <w:rPr>
          <w:szCs w:val="24"/>
        </w:rPr>
        <w:t>rzyznaje się</w:t>
      </w:r>
      <w:r w:rsidR="00341ADB" w:rsidRPr="00220019">
        <w:rPr>
          <w:szCs w:val="24"/>
        </w:rPr>
        <w:t xml:space="preserve"> ją</w:t>
      </w:r>
      <w:r w:rsidRPr="00220019">
        <w:rPr>
          <w:szCs w:val="24"/>
        </w:rPr>
        <w:t xml:space="preserve"> na kontynuowanie nauki, usamodzielnienie, zagospodarowanie</w:t>
      </w:r>
      <w:r w:rsidR="00341ADB" w:rsidRPr="00220019">
        <w:rPr>
          <w:szCs w:val="24"/>
        </w:rPr>
        <w:t>. Ponadto</w:t>
      </w:r>
      <w:r w:rsidRPr="00220019">
        <w:rPr>
          <w:szCs w:val="24"/>
        </w:rPr>
        <w:t xml:space="preserve"> udziela się</w:t>
      </w:r>
      <w:r w:rsidR="00341ADB" w:rsidRPr="00220019">
        <w:rPr>
          <w:szCs w:val="24"/>
        </w:rPr>
        <w:t xml:space="preserve"> jej</w:t>
      </w:r>
      <w:r w:rsidRPr="00220019">
        <w:rPr>
          <w:szCs w:val="24"/>
        </w:rPr>
        <w:t xml:space="preserve"> w</w:t>
      </w:r>
      <w:r w:rsidR="00341ADB" w:rsidRPr="00220019">
        <w:rPr>
          <w:szCs w:val="24"/>
        </w:rPr>
        <w:t xml:space="preserve"> celu</w:t>
      </w:r>
      <w:r w:rsidRPr="00220019">
        <w:rPr>
          <w:szCs w:val="24"/>
        </w:rPr>
        <w:t xml:space="preserve"> uzyskani</w:t>
      </w:r>
      <w:r w:rsidR="00341ADB" w:rsidRPr="00220019">
        <w:rPr>
          <w:szCs w:val="24"/>
        </w:rPr>
        <w:t>a</w:t>
      </w:r>
      <w:r w:rsidRPr="00220019">
        <w:rPr>
          <w:szCs w:val="24"/>
        </w:rPr>
        <w:t xml:space="preserve"> odpowiednich warunków mieszkaniowych oraz zatrudnieni</w:t>
      </w:r>
      <w:r w:rsidR="00341ADB" w:rsidRPr="00220019">
        <w:rPr>
          <w:szCs w:val="24"/>
        </w:rPr>
        <w:t>a</w:t>
      </w:r>
      <w:r w:rsidRPr="00220019">
        <w:rPr>
          <w:szCs w:val="24"/>
        </w:rPr>
        <w:t>.</w:t>
      </w:r>
    </w:p>
    <w:p w14:paraId="1AD96978" w14:textId="713F3F15" w:rsidR="000F78A5" w:rsidRPr="00ED0D6E" w:rsidRDefault="000F78A5" w:rsidP="002456DE">
      <w:pPr>
        <w:pStyle w:val="Akapitzlist"/>
        <w:numPr>
          <w:ilvl w:val="0"/>
          <w:numId w:val="1"/>
        </w:numPr>
        <w:spacing w:after="0" w:line="276" w:lineRule="auto"/>
        <w:ind w:left="284" w:hanging="284"/>
        <w:contextualSpacing w:val="0"/>
        <w:rPr>
          <w:color w:val="FF0000"/>
          <w:szCs w:val="24"/>
        </w:rPr>
      </w:pPr>
      <w:r w:rsidRPr="00220019">
        <w:rPr>
          <w:szCs w:val="24"/>
        </w:rPr>
        <w:t>Warunkiem przyznania pomocy na kontynuowanie nauki i na usamodzielnienie jest Indywidualny program usamodzielnienia. Określa on zakres współdziałania osoby usamodzielnianej z opiekunem usamodzielnienia oraz sposób uzyskania przez osobę usamodzielnianą wykształcenia lub kwalifikacji zawodowych, pomocy w uzyskaniu odpowiednich warunków mieszkaniowych oraz w podjęciu przez osobę usamodzielnianą zatrudnienia. Tworzony jest wspólnie z opiekunem usamodzielnienia.</w:t>
      </w:r>
    </w:p>
    <w:p w14:paraId="0602DBBD" w14:textId="2084D2A9" w:rsidR="004B23F4" w:rsidRPr="002A6C08" w:rsidRDefault="004B23F4" w:rsidP="002A6C08">
      <w:pPr>
        <w:pStyle w:val="Akapitzlist"/>
        <w:numPr>
          <w:ilvl w:val="0"/>
          <w:numId w:val="1"/>
        </w:numPr>
        <w:spacing w:after="0" w:line="276" w:lineRule="auto"/>
        <w:ind w:left="284" w:hanging="284"/>
        <w:contextualSpacing w:val="0"/>
        <w:rPr>
          <w:szCs w:val="24"/>
        </w:rPr>
      </w:pPr>
      <w:r w:rsidRPr="00220019">
        <w:rPr>
          <w:szCs w:val="24"/>
        </w:rPr>
        <w:t>W 2021 r. udzielono w sumie 6 315 świadczeń w ramach pomocy dla usamodzielnianych, co stanowi spadek w stosunku do roku 2018 o 23 %. Kwota udzielonych świadczeń zmniejszyła się w roku 2021 o 1,5 mln zł i wyniosła 4 700 683,00 zł. Ponad 90 % przyznanych świadczeń, podobnie jak w 2018 r., przeznaczonych było</w:t>
      </w:r>
      <w:r w:rsidR="006C76E6">
        <w:rPr>
          <w:szCs w:val="24"/>
        </w:rPr>
        <w:t xml:space="preserve"> na</w:t>
      </w:r>
      <w:r w:rsidRPr="00220019">
        <w:rPr>
          <w:szCs w:val="24"/>
        </w:rPr>
        <w:t xml:space="preserve"> kontynuowanie nauki. W 2021 r. przyznano ich 5 724. Liczba świadczeń na usamodzielnienie w 2021 r. wyniosła 224, na zagospodarowanie 173. Dodatkowo 184 razy udzielono pomocy w uzyskaniu odpowiednich warunków mieszkaniowych, natomiast 10 razy w uzyskaniu zatrudnienia.</w:t>
      </w:r>
      <w:r w:rsidR="002A6C08">
        <w:rPr>
          <w:szCs w:val="24"/>
        </w:rPr>
        <w:t xml:space="preserve"> </w:t>
      </w:r>
      <w:r w:rsidRPr="002A6C08">
        <w:rPr>
          <w:szCs w:val="24"/>
        </w:rPr>
        <w:t>Jest to jednak wsparcie dalece niewystarczające. Z badania ankietowego przeprowadzonego przez ROPS w styczniu 2022 r. wynika,</w:t>
      </w:r>
      <w:r w:rsidR="004C0861">
        <w:rPr>
          <w:szCs w:val="24"/>
        </w:rPr>
        <w:br/>
      </w:r>
      <w:r w:rsidRPr="002A6C08">
        <w:rPr>
          <w:szCs w:val="24"/>
        </w:rPr>
        <w:lastRenderedPageBreak/>
        <w:t>że w niemal każdym</w:t>
      </w:r>
      <w:r w:rsidR="004C0861">
        <w:rPr>
          <w:szCs w:val="24"/>
        </w:rPr>
        <w:t xml:space="preserve"> </w:t>
      </w:r>
      <w:r w:rsidRPr="002A6C08">
        <w:rPr>
          <w:szCs w:val="24"/>
        </w:rPr>
        <w:t xml:space="preserve">z badanych powiatów województwa warmińsko-mazurskiego istnieją potrzeby związane z </w:t>
      </w:r>
      <w:r w:rsidRPr="002A6C08">
        <w:rPr>
          <w:rFonts w:eastAsia="Calibri"/>
          <w:bCs/>
          <w:szCs w:val="24"/>
        </w:rPr>
        <w:t>umożliwieniem zdobycia dodatkowych uprawnień zawodowych i uzupełnienia wykształcenia przez pełnoletnich wychowanków pieczy zastępczej, tworzeniem ścieżek aktywizacyjno - edukacyjnych dla osób usamodzielnianych oraz organizacją i finansowaniem staży zawodowych.</w:t>
      </w:r>
    </w:p>
    <w:p w14:paraId="487849A5" w14:textId="77777777" w:rsidR="0088547A" w:rsidRPr="00ED0D6E" w:rsidRDefault="0088547A" w:rsidP="00ED0D6E">
      <w:pPr>
        <w:pStyle w:val="Akapitzlist"/>
        <w:spacing w:after="0" w:line="276" w:lineRule="auto"/>
        <w:ind w:left="284"/>
        <w:contextualSpacing w:val="0"/>
        <w:rPr>
          <w:szCs w:val="24"/>
        </w:rPr>
      </w:pPr>
    </w:p>
    <w:tbl>
      <w:tblPr>
        <w:tblStyle w:val="Tabela-Siatka"/>
        <w:tblW w:w="5000" w:type="pct"/>
        <w:tblLook w:val="04A0" w:firstRow="1" w:lastRow="0" w:firstColumn="1" w:lastColumn="0" w:noHBand="0" w:noVBand="1"/>
      </w:tblPr>
      <w:tblGrid>
        <w:gridCol w:w="9062"/>
      </w:tblGrid>
      <w:tr w:rsidR="0088547A" w:rsidRPr="00220019" w14:paraId="5F31ADB7" w14:textId="77777777" w:rsidTr="00ED0D6E">
        <w:tc>
          <w:tcPr>
            <w:tcW w:w="5000" w:type="pct"/>
          </w:tcPr>
          <w:p w14:paraId="229C3F36" w14:textId="50F46397" w:rsidR="0088547A" w:rsidRPr="00220019" w:rsidRDefault="009B4187" w:rsidP="00ED0D6E">
            <w:pPr>
              <w:spacing w:before="120" w:after="120" w:line="276" w:lineRule="auto"/>
              <w:ind w:left="164"/>
              <w:rPr>
                <w:szCs w:val="24"/>
              </w:rPr>
            </w:pPr>
            <w:r>
              <w:rPr>
                <w:szCs w:val="24"/>
              </w:rPr>
              <w:t>N</w:t>
            </w:r>
            <w:r w:rsidR="0088547A" w:rsidRPr="00ED0D6E">
              <w:rPr>
                <w:szCs w:val="24"/>
              </w:rPr>
              <w:t xml:space="preserve">a koniec 2021 roku w pieczy zastępczej przebywało 571 osób powyżej 18 r.ż., co stanowiło 16 % wszystkich wychowanków. </w:t>
            </w:r>
          </w:p>
        </w:tc>
      </w:tr>
    </w:tbl>
    <w:p w14:paraId="722C4B76" w14:textId="77777777" w:rsidR="0088547A" w:rsidRPr="00ED0D6E" w:rsidRDefault="0088547A" w:rsidP="00ED0D6E">
      <w:pPr>
        <w:pStyle w:val="Akapitzlist"/>
        <w:spacing w:after="0" w:line="276" w:lineRule="auto"/>
        <w:ind w:left="284"/>
        <w:contextualSpacing w:val="0"/>
        <w:rPr>
          <w:szCs w:val="24"/>
        </w:rPr>
      </w:pPr>
    </w:p>
    <w:p w14:paraId="4A17A262" w14:textId="31587C0D" w:rsidR="004B23F4" w:rsidRPr="00634563" w:rsidRDefault="004B23F4" w:rsidP="004B23F4">
      <w:pPr>
        <w:pStyle w:val="Akapitzlist"/>
        <w:numPr>
          <w:ilvl w:val="0"/>
          <w:numId w:val="1"/>
        </w:numPr>
        <w:spacing w:after="0" w:line="276" w:lineRule="auto"/>
        <w:ind w:left="284" w:hanging="284"/>
        <w:contextualSpacing w:val="0"/>
        <w:rPr>
          <w:rFonts w:cstheme="minorHAnsi"/>
          <w:szCs w:val="24"/>
        </w:rPr>
      </w:pPr>
      <w:r w:rsidRPr="00ED0D6E">
        <w:rPr>
          <w:szCs w:val="24"/>
        </w:rPr>
        <w:t xml:space="preserve">Jednym z ważniejszych problemów pieczy zastępczej w odniesieniu do </w:t>
      </w:r>
      <w:r w:rsidR="002E445D">
        <w:rPr>
          <w:szCs w:val="24"/>
        </w:rPr>
        <w:t>p</w:t>
      </w:r>
      <w:r w:rsidRPr="00ED0D6E">
        <w:rPr>
          <w:szCs w:val="24"/>
        </w:rPr>
        <w:t>ełnoletnich wychowanków jest deficyt mieszkań treningowych/chronionych, które umożliwiłyby im lepsze przygotowanie do usamodzielnienia. Na koniec roku 2021 w całym województwie istniało tylko 11 mieszkań tego typu, dedykowanych wychowankom pieczy zastępczej, zapewniających miejsca dla, co najwyżej,</w:t>
      </w:r>
      <w:r w:rsidRPr="00ED0D6E">
        <w:rPr>
          <w:szCs w:val="24"/>
        </w:rPr>
        <w:br/>
        <w:t xml:space="preserve">19 usamodzielnianych. Finansowaniu pobytu w tego typu mieszkaniach powinien towarzyszyć </w:t>
      </w:r>
      <w:r w:rsidRPr="00ED0D6E">
        <w:rPr>
          <w:rFonts w:eastAsia="Calibri"/>
          <w:bCs/>
          <w:szCs w:val="24"/>
        </w:rPr>
        <w:t>trening umiejętności życiowych, zmierzający do wyposażenia młodych ludzi w odpowiednie umiejętności np.: posługiwanie się własnym budżetem, planowanie oraz organizacja życia codziennego.</w:t>
      </w:r>
    </w:p>
    <w:p w14:paraId="15168372" w14:textId="0757EA93" w:rsidR="00680DF1" w:rsidRPr="00D86F61" w:rsidRDefault="00634563" w:rsidP="00680DF1">
      <w:pPr>
        <w:pStyle w:val="Akapitzlist"/>
        <w:numPr>
          <w:ilvl w:val="0"/>
          <w:numId w:val="1"/>
        </w:numPr>
        <w:spacing w:after="0" w:line="276" w:lineRule="auto"/>
        <w:ind w:left="284" w:hanging="284"/>
        <w:contextualSpacing w:val="0"/>
        <w:rPr>
          <w:rFonts w:cstheme="minorHAnsi"/>
          <w:szCs w:val="24"/>
        </w:rPr>
      </w:pPr>
      <w:r w:rsidRPr="00220019">
        <w:rPr>
          <w:szCs w:val="24"/>
        </w:rPr>
        <w:t>Z szacunków ROPS przeprowadzonych w styczniu 2022 r. wynika, że w regionie istnieje potrzeba zakupu co najmniej 25 nieruchomości na potrzeby pieczy zastępczej oraz wybudowania 10 kolejnych obiektów. Ponadto dostosowania</w:t>
      </w:r>
      <w:r w:rsidRPr="00220019">
        <w:rPr>
          <w:szCs w:val="24"/>
        </w:rPr>
        <w:br/>
        <w:t>i modernizacji wymaga 30 mieszkań treningowych/chronionych dla usamodzielnianych wychowanków pieczy zastępczej oraz 16 innych obiektów,</w:t>
      </w:r>
      <w:r w:rsidRPr="00220019">
        <w:rPr>
          <w:szCs w:val="24"/>
        </w:rPr>
        <w:br/>
        <w:t xml:space="preserve">co pozwoliłoby m.in. na utworzenie </w:t>
      </w:r>
      <w:r w:rsidRPr="00220019">
        <w:rPr>
          <w:rFonts w:eastAsia="Calibri"/>
          <w:bCs/>
          <w:szCs w:val="24"/>
        </w:rPr>
        <w:t>Rodzinnego Centrum Pomocy Specjalistycznej na bazie Domu dla Dzieci w Gryźlinach, utworzenie Rodzinnego Domu Dziecka</w:t>
      </w:r>
      <w:r w:rsidRPr="00220019">
        <w:rPr>
          <w:rFonts w:eastAsia="Calibri"/>
          <w:bCs/>
          <w:szCs w:val="24"/>
        </w:rPr>
        <w:br/>
        <w:t>w Brąswałdzie w budynku przekazanym przez Kurię Archidiecezji Warmińskiej, zagospodarowanie poddasza PCPR w Bartoszycach na cele Powiatowego Ośrodka Specjalist</w:t>
      </w:r>
      <w:r>
        <w:rPr>
          <w:rFonts w:eastAsia="Calibri"/>
          <w:bCs/>
          <w:szCs w:val="24"/>
        </w:rPr>
        <w:t>y</w:t>
      </w:r>
      <w:r w:rsidRPr="00220019">
        <w:rPr>
          <w:rFonts w:eastAsia="Calibri"/>
          <w:bCs/>
          <w:szCs w:val="24"/>
        </w:rPr>
        <w:t>ki Rodzinnej.</w:t>
      </w:r>
    </w:p>
    <w:p w14:paraId="6BAF7F85" w14:textId="77777777" w:rsidR="00B35C3C" w:rsidRPr="00B35C3C" w:rsidRDefault="00B35C3C" w:rsidP="00B35C3C">
      <w:pPr>
        <w:spacing w:after="0" w:line="276" w:lineRule="auto"/>
        <w:rPr>
          <w:rFonts w:cstheme="minorHAnsi"/>
          <w:szCs w:val="24"/>
        </w:rPr>
      </w:pPr>
    </w:p>
    <w:p w14:paraId="79602761" w14:textId="52CEB54F" w:rsidR="00255041" w:rsidRDefault="00255041" w:rsidP="003E5150">
      <w:pPr>
        <w:pStyle w:val="Nagwek2"/>
        <w:rPr>
          <w:rFonts w:ascii="Arial" w:hAnsi="Arial" w:cs="Arial"/>
          <w:color w:val="auto"/>
          <w:sz w:val="24"/>
          <w:szCs w:val="24"/>
        </w:rPr>
      </w:pPr>
      <w:bookmarkStart w:id="26" w:name="_Toc129782168"/>
      <w:r w:rsidRPr="003E5150">
        <w:rPr>
          <w:rFonts w:ascii="Arial" w:hAnsi="Arial" w:cs="Arial"/>
          <w:color w:val="auto"/>
          <w:sz w:val="24"/>
          <w:szCs w:val="24"/>
        </w:rPr>
        <w:t>4.  ADOPCJA</w:t>
      </w:r>
      <w:bookmarkEnd w:id="26"/>
    </w:p>
    <w:p w14:paraId="5F0E8278" w14:textId="77777777" w:rsidR="00D86F61" w:rsidRPr="00D86F61" w:rsidRDefault="00D86F61" w:rsidP="00D86F61">
      <w:pPr>
        <w:spacing w:after="0"/>
      </w:pPr>
    </w:p>
    <w:p w14:paraId="2431DC85" w14:textId="20CF4597" w:rsidR="00255041" w:rsidRPr="00220019" w:rsidRDefault="001E0922" w:rsidP="002456DE">
      <w:pPr>
        <w:pStyle w:val="Akapitzlist"/>
        <w:numPr>
          <w:ilvl w:val="0"/>
          <w:numId w:val="1"/>
        </w:numPr>
        <w:spacing w:line="276" w:lineRule="auto"/>
        <w:ind w:left="284" w:hanging="284"/>
        <w:rPr>
          <w:szCs w:val="24"/>
        </w:rPr>
      </w:pPr>
      <w:r w:rsidRPr="00220019">
        <w:rPr>
          <w:szCs w:val="24"/>
        </w:rPr>
        <w:t>Prowadzenie procedur przysposobienia oraz przygotowanie osób zgłaszających gotowość do przysposobienia dziecka</w:t>
      </w:r>
      <w:r w:rsidR="00255041" w:rsidRPr="00220019">
        <w:rPr>
          <w:szCs w:val="24"/>
        </w:rPr>
        <w:t xml:space="preserve"> to główne zadania ośrodka adopcyjnego. Jego pracownicy </w:t>
      </w:r>
      <w:r w:rsidRPr="00220019">
        <w:rPr>
          <w:szCs w:val="24"/>
        </w:rPr>
        <w:t>kwalifik</w:t>
      </w:r>
      <w:r w:rsidR="00255041" w:rsidRPr="00220019">
        <w:rPr>
          <w:szCs w:val="24"/>
        </w:rPr>
        <w:t>ują</w:t>
      </w:r>
      <w:r w:rsidRPr="00220019">
        <w:rPr>
          <w:szCs w:val="24"/>
        </w:rPr>
        <w:t xml:space="preserve"> dzieci zgłoszon</w:t>
      </w:r>
      <w:r w:rsidR="00255041" w:rsidRPr="00220019">
        <w:rPr>
          <w:szCs w:val="24"/>
        </w:rPr>
        <w:t>e</w:t>
      </w:r>
      <w:r w:rsidR="001714FD" w:rsidRPr="00220019">
        <w:rPr>
          <w:szCs w:val="24"/>
        </w:rPr>
        <w:t xml:space="preserve"> </w:t>
      </w:r>
      <w:r w:rsidRPr="00220019">
        <w:rPr>
          <w:szCs w:val="24"/>
        </w:rPr>
        <w:t>do przysposobienia oraz sporządza</w:t>
      </w:r>
      <w:r w:rsidR="00255041" w:rsidRPr="00220019">
        <w:rPr>
          <w:szCs w:val="24"/>
        </w:rPr>
        <w:t>ją</w:t>
      </w:r>
      <w:r w:rsidRPr="00220019">
        <w:rPr>
          <w:szCs w:val="24"/>
        </w:rPr>
        <w:t xml:space="preserve"> diagnozy psychologiczne i pedagogiczne</w:t>
      </w:r>
      <w:r w:rsidR="00255041" w:rsidRPr="00220019">
        <w:rPr>
          <w:szCs w:val="24"/>
        </w:rPr>
        <w:t>. Prowadzą również działalność diagnostyczno-konsultacyjną dla kandydatów do przysposobienia dziecka oraz ich szkolenie.</w:t>
      </w:r>
    </w:p>
    <w:p w14:paraId="6CEF49EE" w14:textId="6759E71A" w:rsidR="0014686E" w:rsidRPr="00220019" w:rsidRDefault="00255041" w:rsidP="002456DE">
      <w:pPr>
        <w:pStyle w:val="Akapitzlist"/>
        <w:numPr>
          <w:ilvl w:val="0"/>
          <w:numId w:val="1"/>
        </w:numPr>
        <w:spacing w:line="276" w:lineRule="auto"/>
        <w:ind w:left="284" w:hanging="284"/>
        <w:rPr>
          <w:szCs w:val="24"/>
        </w:rPr>
      </w:pPr>
      <w:r w:rsidRPr="00220019">
        <w:rPr>
          <w:szCs w:val="24"/>
        </w:rPr>
        <w:t>Rolą ośrodka adopcyjnego jest dobór rodziny przysposabiającej właściwej</w:t>
      </w:r>
      <w:r w:rsidRPr="00220019">
        <w:rPr>
          <w:szCs w:val="24"/>
        </w:rPr>
        <w:br/>
        <w:t xml:space="preserve">ze względu na potrzeby dziecka, a także </w:t>
      </w:r>
      <w:r w:rsidR="001E0922" w:rsidRPr="00220019">
        <w:rPr>
          <w:szCs w:val="24"/>
        </w:rPr>
        <w:t>promowanie idei adopcji, w tym poszukiwanie kandydatów do przysposobienia dziecka</w:t>
      </w:r>
      <w:r w:rsidRPr="00220019">
        <w:rPr>
          <w:szCs w:val="24"/>
        </w:rPr>
        <w:t>.</w:t>
      </w:r>
    </w:p>
    <w:p w14:paraId="64EADA3F" w14:textId="7F03AC88" w:rsidR="00D75371" w:rsidRPr="00220019" w:rsidRDefault="0014686E" w:rsidP="002456DE">
      <w:pPr>
        <w:pStyle w:val="Akapitzlist"/>
        <w:numPr>
          <w:ilvl w:val="0"/>
          <w:numId w:val="1"/>
        </w:numPr>
        <w:spacing w:line="276" w:lineRule="auto"/>
        <w:ind w:left="284" w:hanging="284"/>
        <w:rPr>
          <w:szCs w:val="24"/>
        </w:rPr>
      </w:pPr>
      <w:r w:rsidRPr="00220019">
        <w:rPr>
          <w:rStyle w:val="markedcontent"/>
          <w:szCs w:val="24"/>
        </w:rPr>
        <w:t xml:space="preserve">Od 1 stycznia 2012 r. funkcjonuje </w:t>
      </w:r>
      <w:r w:rsidRPr="00ED0D6E">
        <w:rPr>
          <w:rStyle w:val="markedcontent"/>
          <w:szCs w:val="24"/>
        </w:rPr>
        <w:t>Warmińsko-Mazurski Ośrodek Adopcyjny</w:t>
      </w:r>
      <w:r w:rsidRPr="00220019">
        <w:rPr>
          <w:rStyle w:val="markedcontent"/>
          <w:szCs w:val="24"/>
        </w:rPr>
        <w:br/>
        <w:t>w Olsztynie wraz z filiami w Ełku i Elblągu</w:t>
      </w:r>
      <w:r w:rsidR="008A0F55" w:rsidRPr="00220019">
        <w:rPr>
          <w:rStyle w:val="markedcontent"/>
          <w:szCs w:val="24"/>
        </w:rPr>
        <w:t xml:space="preserve">, który prowadzi </w:t>
      </w:r>
      <w:r w:rsidR="008A0F55" w:rsidRPr="00220019">
        <w:rPr>
          <w:szCs w:val="24"/>
        </w:rPr>
        <w:t>samorząd województwa.</w:t>
      </w:r>
    </w:p>
    <w:p w14:paraId="5F5036A8" w14:textId="79125FAD" w:rsidR="00D75371" w:rsidRPr="00220019" w:rsidRDefault="00D75371" w:rsidP="002456DE">
      <w:pPr>
        <w:pStyle w:val="Akapitzlist"/>
        <w:numPr>
          <w:ilvl w:val="0"/>
          <w:numId w:val="1"/>
        </w:numPr>
        <w:spacing w:line="276" w:lineRule="auto"/>
        <w:ind w:left="284" w:hanging="284"/>
        <w:rPr>
          <w:szCs w:val="24"/>
        </w:rPr>
      </w:pPr>
      <w:r w:rsidRPr="00220019">
        <w:rPr>
          <w:szCs w:val="24"/>
        </w:rPr>
        <w:lastRenderedPageBreak/>
        <w:t xml:space="preserve">W 2021 r. do W-MOA zgłoszono </w:t>
      </w:r>
      <w:r w:rsidRPr="00ED0D6E">
        <w:rPr>
          <w:szCs w:val="24"/>
        </w:rPr>
        <w:t>374</w:t>
      </w:r>
      <w:r w:rsidRPr="00220019">
        <w:rPr>
          <w:szCs w:val="24"/>
        </w:rPr>
        <w:t xml:space="preserve"> dzieci z uregulowaną sytuacją prawną.</w:t>
      </w:r>
      <w:r w:rsidR="001714FD" w:rsidRPr="00220019">
        <w:rPr>
          <w:szCs w:val="24"/>
        </w:rPr>
        <w:br/>
      </w:r>
      <w:r w:rsidRPr="00220019">
        <w:rPr>
          <w:rFonts w:eastAsia="Calibri"/>
          <w:szCs w:val="24"/>
        </w:rPr>
        <w:t xml:space="preserve">Do przysposobienia zakwalifikowano </w:t>
      </w:r>
      <w:r w:rsidRPr="00ED0D6E">
        <w:rPr>
          <w:rFonts w:eastAsia="Calibri"/>
          <w:szCs w:val="24"/>
        </w:rPr>
        <w:t xml:space="preserve">115 </w:t>
      </w:r>
      <w:r w:rsidRPr="00220019">
        <w:rPr>
          <w:rFonts w:eastAsia="Calibri"/>
          <w:szCs w:val="24"/>
        </w:rPr>
        <w:t xml:space="preserve">dzieci. Z uzasadnionych przyczyn nie dokonano kwalifikacji do przysposobienia </w:t>
      </w:r>
      <w:r w:rsidRPr="00ED0D6E">
        <w:rPr>
          <w:rFonts w:eastAsia="Calibri"/>
          <w:szCs w:val="24"/>
        </w:rPr>
        <w:t xml:space="preserve">264 </w:t>
      </w:r>
      <w:r w:rsidRPr="00220019">
        <w:rPr>
          <w:rFonts w:eastAsia="Calibri"/>
          <w:szCs w:val="24"/>
        </w:rPr>
        <w:t>dzieci -  wśród przyczyn braku kwalifikacji wskazuje się:  brak zgody opiekuna prawnego i  małoletniego, więź</w:t>
      </w:r>
      <w:r w:rsidR="001714FD" w:rsidRPr="00220019">
        <w:rPr>
          <w:rFonts w:eastAsia="Calibri"/>
          <w:szCs w:val="24"/>
        </w:rPr>
        <w:br/>
      </w:r>
      <w:r w:rsidRPr="00220019">
        <w:rPr>
          <w:rFonts w:eastAsia="Calibri"/>
          <w:szCs w:val="24"/>
        </w:rPr>
        <w:t>z rodziną pochodzenia, brak możliwości nawiązania więzi z rodziną adopcyjną, brak zgody opiekuna prawnego na badanie psychologiczne i pedagogiczne dziecka itp.</w:t>
      </w:r>
    </w:p>
    <w:p w14:paraId="15D8D96B" w14:textId="00F3AF7C" w:rsidR="008A0F55" w:rsidRDefault="008A0F55" w:rsidP="002456DE">
      <w:pPr>
        <w:pStyle w:val="Akapitzlist"/>
        <w:numPr>
          <w:ilvl w:val="0"/>
          <w:numId w:val="1"/>
        </w:numPr>
        <w:spacing w:line="276" w:lineRule="auto"/>
        <w:ind w:left="284" w:hanging="284"/>
        <w:rPr>
          <w:szCs w:val="24"/>
        </w:rPr>
      </w:pPr>
      <w:r w:rsidRPr="00220019">
        <w:rPr>
          <w:szCs w:val="24"/>
        </w:rPr>
        <w:t>Liczba dzieci z uregulowaną sytuacją prawną, zgłoszonych do W-MOA wzrasta.</w:t>
      </w:r>
      <w:r w:rsidR="001714FD" w:rsidRPr="00220019">
        <w:rPr>
          <w:szCs w:val="24"/>
        </w:rPr>
        <w:br/>
      </w:r>
      <w:r w:rsidRPr="00220019">
        <w:rPr>
          <w:szCs w:val="24"/>
        </w:rPr>
        <w:t xml:space="preserve">W stosunku do 2018 r. jest to wzrost o </w:t>
      </w:r>
      <w:r w:rsidRPr="00ED0D6E">
        <w:rPr>
          <w:szCs w:val="24"/>
        </w:rPr>
        <w:t>20%</w:t>
      </w:r>
      <w:r w:rsidRPr="00220019">
        <w:rPr>
          <w:szCs w:val="24"/>
        </w:rPr>
        <w:t>.</w:t>
      </w:r>
    </w:p>
    <w:p w14:paraId="1F9FE80A" w14:textId="77777777" w:rsidR="00282C5A" w:rsidRPr="00220019" w:rsidRDefault="00282C5A" w:rsidP="00282C5A">
      <w:pPr>
        <w:pStyle w:val="Akapitzlist"/>
        <w:spacing w:after="0" w:line="276" w:lineRule="auto"/>
        <w:ind w:left="284"/>
        <w:rPr>
          <w:szCs w:val="24"/>
        </w:rPr>
      </w:pPr>
    </w:p>
    <w:tbl>
      <w:tblPr>
        <w:tblStyle w:val="Tabela-Siatka"/>
        <w:tblW w:w="5000" w:type="pct"/>
        <w:tblLook w:val="04A0" w:firstRow="1" w:lastRow="0" w:firstColumn="1" w:lastColumn="0" w:noHBand="0" w:noVBand="1"/>
      </w:tblPr>
      <w:tblGrid>
        <w:gridCol w:w="9062"/>
      </w:tblGrid>
      <w:tr w:rsidR="004672E0" w:rsidRPr="00220019" w14:paraId="50E619E0" w14:textId="77777777" w:rsidTr="00ED0D6E">
        <w:tc>
          <w:tcPr>
            <w:tcW w:w="5000" w:type="pct"/>
          </w:tcPr>
          <w:p w14:paraId="78EA55AF" w14:textId="407D4E0F" w:rsidR="004672E0" w:rsidRPr="00ED0D6E" w:rsidRDefault="004672E0" w:rsidP="00282C5A">
            <w:pPr>
              <w:spacing w:before="120" w:after="120" w:line="276" w:lineRule="auto"/>
              <w:ind w:left="164"/>
            </w:pPr>
            <w:r w:rsidRPr="00220019">
              <w:rPr>
                <w:rStyle w:val="markedcontent"/>
                <w:szCs w:val="24"/>
              </w:rPr>
              <w:t xml:space="preserve">W 2021 r. postępowanie adopcyjne zakończono dla </w:t>
            </w:r>
            <w:r w:rsidRPr="00ED0D6E">
              <w:rPr>
                <w:rStyle w:val="markedcontent"/>
                <w:szCs w:val="24"/>
              </w:rPr>
              <w:t>83</w:t>
            </w:r>
            <w:r w:rsidRPr="00220019">
              <w:rPr>
                <w:rStyle w:val="markedcontent"/>
                <w:szCs w:val="24"/>
              </w:rPr>
              <w:t xml:space="preserve"> dzieci (przysposobienie krajowe), które umieszczono </w:t>
            </w:r>
            <w:r w:rsidRPr="00ED0D6E">
              <w:rPr>
                <w:rFonts w:eastAsia="Calibri"/>
                <w:szCs w:val="24"/>
              </w:rPr>
              <w:t>w</w:t>
            </w:r>
            <w:r w:rsidRPr="00ED0D6E">
              <w:rPr>
                <w:rFonts w:eastAsia="Calibri"/>
                <w:bCs/>
                <w:szCs w:val="24"/>
              </w:rPr>
              <w:t xml:space="preserve"> 63</w:t>
            </w:r>
            <w:r w:rsidRPr="00ED0D6E">
              <w:rPr>
                <w:rFonts w:eastAsia="Calibri"/>
                <w:szCs w:val="24"/>
              </w:rPr>
              <w:t xml:space="preserve"> rodzinach przysposabiających. </w:t>
            </w:r>
            <w:r w:rsidRPr="00220019">
              <w:rPr>
                <w:rStyle w:val="markedcontent"/>
                <w:szCs w:val="24"/>
              </w:rPr>
              <w:t>W stosunku</w:t>
            </w:r>
            <w:r w:rsidRPr="00220019">
              <w:rPr>
                <w:rStyle w:val="markedcontent"/>
                <w:szCs w:val="24"/>
              </w:rPr>
              <w:br/>
              <w:t>do roku 2018 liczba dzieci przysposobionych w województwie warmińsko-</w:t>
            </w:r>
            <w:r w:rsidRPr="00ED0D6E">
              <w:rPr>
                <w:szCs w:val="24"/>
              </w:rPr>
              <w:t xml:space="preserve"> </w:t>
            </w:r>
            <w:r w:rsidRPr="00220019">
              <w:rPr>
                <w:rStyle w:val="markedcontent"/>
                <w:szCs w:val="24"/>
              </w:rPr>
              <w:t xml:space="preserve">mazurskim spadła o </w:t>
            </w:r>
            <w:r w:rsidRPr="00ED0D6E">
              <w:rPr>
                <w:rStyle w:val="markedcontent"/>
                <w:szCs w:val="24"/>
              </w:rPr>
              <w:t>18 %</w:t>
            </w:r>
            <w:r w:rsidRPr="00220019">
              <w:rPr>
                <w:rStyle w:val="markedcontent"/>
                <w:szCs w:val="24"/>
              </w:rPr>
              <w:t>.</w:t>
            </w:r>
          </w:p>
        </w:tc>
      </w:tr>
    </w:tbl>
    <w:p w14:paraId="20965110" w14:textId="77777777" w:rsidR="004672E0" w:rsidRPr="00220019" w:rsidRDefault="004672E0" w:rsidP="00ED0D6E">
      <w:pPr>
        <w:pStyle w:val="Akapitzlist"/>
        <w:spacing w:line="276" w:lineRule="auto"/>
        <w:ind w:left="284"/>
        <w:rPr>
          <w:szCs w:val="24"/>
        </w:rPr>
      </w:pPr>
    </w:p>
    <w:p w14:paraId="32B7CBB8" w14:textId="02ACEDCB" w:rsidR="00D75371" w:rsidRPr="00220019" w:rsidRDefault="00D75371" w:rsidP="002456DE">
      <w:pPr>
        <w:pStyle w:val="Akapitzlist"/>
        <w:numPr>
          <w:ilvl w:val="0"/>
          <w:numId w:val="1"/>
        </w:numPr>
        <w:spacing w:line="276" w:lineRule="auto"/>
        <w:ind w:left="284" w:hanging="284"/>
        <w:rPr>
          <w:szCs w:val="24"/>
        </w:rPr>
      </w:pPr>
      <w:r w:rsidRPr="00220019">
        <w:rPr>
          <w:szCs w:val="24"/>
        </w:rPr>
        <w:t>Wśród dzieci przysposobionych w 2021 r. najliczniejszą grupę stanowiły dzieci</w:t>
      </w:r>
      <w:r w:rsidR="001714FD" w:rsidRPr="00220019">
        <w:rPr>
          <w:szCs w:val="24"/>
        </w:rPr>
        <w:br/>
      </w:r>
      <w:r w:rsidRPr="00220019">
        <w:rPr>
          <w:szCs w:val="24"/>
        </w:rPr>
        <w:t>w grupie wiekowej</w:t>
      </w:r>
      <w:r w:rsidR="00F2271D" w:rsidRPr="00220019">
        <w:rPr>
          <w:szCs w:val="24"/>
        </w:rPr>
        <w:t xml:space="preserve"> od 1 do 4 lat – </w:t>
      </w:r>
      <w:r w:rsidR="00F2271D" w:rsidRPr="00ED0D6E">
        <w:rPr>
          <w:szCs w:val="24"/>
        </w:rPr>
        <w:t>58 %</w:t>
      </w:r>
      <w:r w:rsidR="00F2271D" w:rsidRPr="00220019">
        <w:rPr>
          <w:szCs w:val="24"/>
        </w:rPr>
        <w:t>. Dzieci w wieku 10 lat i więcej</w:t>
      </w:r>
      <w:r w:rsidR="001714FD" w:rsidRPr="00220019">
        <w:rPr>
          <w:szCs w:val="24"/>
        </w:rPr>
        <w:t xml:space="preserve"> </w:t>
      </w:r>
      <w:r w:rsidR="00F2271D" w:rsidRPr="00220019">
        <w:rPr>
          <w:szCs w:val="24"/>
        </w:rPr>
        <w:t>przysposobiono jedynie troje.</w:t>
      </w:r>
    </w:p>
    <w:p w14:paraId="7559A00A" w14:textId="78DF0B74" w:rsidR="00797487" w:rsidRPr="00220019" w:rsidRDefault="0014686E" w:rsidP="002456DE">
      <w:pPr>
        <w:pStyle w:val="Akapitzlist"/>
        <w:numPr>
          <w:ilvl w:val="0"/>
          <w:numId w:val="1"/>
        </w:numPr>
        <w:spacing w:line="276" w:lineRule="auto"/>
        <w:ind w:left="284" w:hanging="284"/>
        <w:rPr>
          <w:rStyle w:val="markedcontent"/>
          <w:szCs w:val="24"/>
        </w:rPr>
      </w:pPr>
      <w:r w:rsidRPr="00220019">
        <w:rPr>
          <w:rStyle w:val="markedcontent"/>
          <w:szCs w:val="24"/>
        </w:rPr>
        <w:t>W</w:t>
      </w:r>
      <w:r w:rsidR="00797487" w:rsidRPr="00220019">
        <w:rPr>
          <w:rStyle w:val="markedcontent"/>
          <w:szCs w:val="24"/>
        </w:rPr>
        <w:t xml:space="preserve"> 2021 roku do Ośrodka zgłosiło się </w:t>
      </w:r>
      <w:r w:rsidR="00797487" w:rsidRPr="00ED0D6E">
        <w:rPr>
          <w:rStyle w:val="markedcontent"/>
          <w:szCs w:val="24"/>
        </w:rPr>
        <w:t>51</w:t>
      </w:r>
      <w:r w:rsidR="00797487" w:rsidRPr="00220019">
        <w:rPr>
          <w:rStyle w:val="markedcontent"/>
          <w:szCs w:val="24"/>
        </w:rPr>
        <w:t xml:space="preserve"> rodzin z zamiarem ubiegania się</w:t>
      </w:r>
      <w:r w:rsidR="00797487" w:rsidRPr="00220019">
        <w:rPr>
          <w:rStyle w:val="markedcontent"/>
          <w:szCs w:val="24"/>
        </w:rPr>
        <w:br/>
        <w:t>o</w:t>
      </w:r>
      <w:r w:rsidR="00797487" w:rsidRPr="00220019">
        <w:rPr>
          <w:szCs w:val="24"/>
        </w:rPr>
        <w:t xml:space="preserve"> </w:t>
      </w:r>
      <w:r w:rsidR="00797487" w:rsidRPr="00220019">
        <w:rPr>
          <w:rStyle w:val="markedcontent"/>
          <w:szCs w:val="24"/>
        </w:rPr>
        <w:t>przysposobienie dziecka</w:t>
      </w:r>
      <w:r w:rsidR="00D07106" w:rsidRPr="00220019">
        <w:rPr>
          <w:rStyle w:val="markedcontent"/>
          <w:szCs w:val="24"/>
        </w:rPr>
        <w:t xml:space="preserve"> (w 2019 r. było to 70 rodzin). </w:t>
      </w:r>
      <w:r w:rsidR="00797487" w:rsidRPr="00220019">
        <w:rPr>
          <w:rStyle w:val="markedcontent"/>
          <w:szCs w:val="24"/>
        </w:rPr>
        <w:t>Wstępnej oceny, mającej na celu zakwalifikowanie kandydatów</w:t>
      </w:r>
      <w:r w:rsidR="00797487" w:rsidRPr="00220019">
        <w:rPr>
          <w:szCs w:val="24"/>
        </w:rPr>
        <w:t xml:space="preserve"> </w:t>
      </w:r>
      <w:r w:rsidR="00797487" w:rsidRPr="00220019">
        <w:rPr>
          <w:rStyle w:val="markedcontent"/>
          <w:szCs w:val="24"/>
        </w:rPr>
        <w:t>na szkolenie, dokonano dla</w:t>
      </w:r>
      <w:r w:rsidR="001714FD" w:rsidRPr="00ED0D6E">
        <w:rPr>
          <w:rStyle w:val="markedcontent"/>
          <w:szCs w:val="24"/>
        </w:rPr>
        <w:t xml:space="preserve"> </w:t>
      </w:r>
      <w:r w:rsidR="00D418CF" w:rsidRPr="00ED0D6E">
        <w:rPr>
          <w:rStyle w:val="markedcontent"/>
          <w:szCs w:val="24"/>
        </w:rPr>
        <w:t>8</w:t>
      </w:r>
      <w:r w:rsidR="00797487" w:rsidRPr="00220019">
        <w:rPr>
          <w:rStyle w:val="markedcontent"/>
          <w:szCs w:val="24"/>
        </w:rPr>
        <w:t xml:space="preserve"> rodzin</w:t>
      </w:r>
      <w:r w:rsidR="00D07106" w:rsidRPr="00220019">
        <w:rPr>
          <w:rStyle w:val="markedcontent"/>
          <w:szCs w:val="24"/>
        </w:rPr>
        <w:t>,</w:t>
      </w:r>
      <w:r w:rsidR="001714FD" w:rsidRPr="00220019">
        <w:rPr>
          <w:rStyle w:val="markedcontent"/>
          <w:szCs w:val="24"/>
        </w:rPr>
        <w:br/>
      </w:r>
      <w:r w:rsidR="00D07106" w:rsidRPr="00220019">
        <w:rPr>
          <w:rStyle w:val="markedcontent"/>
          <w:szCs w:val="24"/>
        </w:rPr>
        <w:t>co stanowi 3-krotny spadek w stosunku do lat 2018-2019.</w:t>
      </w:r>
    </w:p>
    <w:p w14:paraId="56A58D8C" w14:textId="664670E3" w:rsidR="000E07FE" w:rsidRPr="00220019" w:rsidRDefault="00690514" w:rsidP="002456DE">
      <w:pPr>
        <w:pStyle w:val="Akapitzlist"/>
        <w:numPr>
          <w:ilvl w:val="0"/>
          <w:numId w:val="1"/>
        </w:numPr>
        <w:spacing w:line="276" w:lineRule="auto"/>
        <w:ind w:left="284" w:hanging="284"/>
        <w:rPr>
          <w:rStyle w:val="markedcontent"/>
          <w:szCs w:val="24"/>
        </w:rPr>
      </w:pPr>
      <w:r w:rsidRPr="00220019">
        <w:rPr>
          <w:rStyle w:val="markedcontent"/>
          <w:szCs w:val="24"/>
        </w:rPr>
        <w:t xml:space="preserve">W 2021 r. przeszkolono </w:t>
      </w:r>
      <w:r w:rsidRPr="00ED0D6E">
        <w:rPr>
          <w:rStyle w:val="markedcontent"/>
          <w:szCs w:val="24"/>
        </w:rPr>
        <w:t>42</w:t>
      </w:r>
      <w:r w:rsidRPr="00220019">
        <w:rPr>
          <w:rStyle w:val="markedcontent"/>
          <w:szCs w:val="24"/>
        </w:rPr>
        <w:t xml:space="preserve"> kandydatów na rodziców adopcyjnych (21 par)</w:t>
      </w:r>
      <w:r w:rsidR="00E84FB3" w:rsidRPr="00220019">
        <w:rPr>
          <w:rStyle w:val="markedcontent"/>
          <w:szCs w:val="24"/>
        </w:rPr>
        <w:t>.</w:t>
      </w:r>
    </w:p>
    <w:p w14:paraId="6DA7234E" w14:textId="19AA0D00" w:rsidR="00B0183E" w:rsidRPr="00220019" w:rsidRDefault="008005EE" w:rsidP="002456DE">
      <w:pPr>
        <w:pStyle w:val="Akapitzlist"/>
        <w:numPr>
          <w:ilvl w:val="0"/>
          <w:numId w:val="1"/>
        </w:numPr>
        <w:spacing w:line="276" w:lineRule="auto"/>
        <w:ind w:left="284" w:hanging="284"/>
        <w:rPr>
          <w:szCs w:val="24"/>
        </w:rPr>
      </w:pPr>
      <w:r w:rsidRPr="00220019">
        <w:rPr>
          <w:rStyle w:val="markedcontent"/>
          <w:szCs w:val="24"/>
        </w:rPr>
        <w:t>W-MOA prowadzi</w:t>
      </w:r>
      <w:r w:rsidRPr="00220019">
        <w:rPr>
          <w:szCs w:val="24"/>
        </w:rPr>
        <w:t xml:space="preserve"> </w:t>
      </w:r>
      <w:r w:rsidRPr="00220019">
        <w:rPr>
          <w:rStyle w:val="markedcontent"/>
          <w:szCs w:val="24"/>
        </w:rPr>
        <w:t xml:space="preserve">Wojewódzki Bank Danych o dzieciach z terenu województwa oczekujących na przysposobienie. </w:t>
      </w:r>
      <w:r w:rsidRPr="00220019">
        <w:rPr>
          <w:szCs w:val="24"/>
        </w:rPr>
        <w:t>Znajdują się w nim dane dzieci, dla których</w:t>
      </w:r>
      <w:r w:rsidR="001714FD" w:rsidRPr="00220019">
        <w:rPr>
          <w:szCs w:val="24"/>
        </w:rPr>
        <w:br/>
      </w:r>
      <w:r w:rsidRPr="00220019">
        <w:rPr>
          <w:szCs w:val="24"/>
        </w:rPr>
        <w:t xml:space="preserve">nie pozyskano kandydatów do przysposobienia na terenie Warmii i Mazur. Poprzez WBD dane dzieci są </w:t>
      </w:r>
      <w:r w:rsidR="00E84FB3" w:rsidRPr="00220019">
        <w:rPr>
          <w:szCs w:val="24"/>
        </w:rPr>
        <w:t>u</w:t>
      </w:r>
      <w:r w:rsidRPr="00220019">
        <w:rPr>
          <w:szCs w:val="24"/>
        </w:rPr>
        <w:t>dostępn</w:t>
      </w:r>
      <w:r w:rsidR="00E84FB3" w:rsidRPr="00220019">
        <w:rPr>
          <w:szCs w:val="24"/>
        </w:rPr>
        <w:t>iane</w:t>
      </w:r>
      <w:r w:rsidR="008D21B5" w:rsidRPr="00220019">
        <w:rPr>
          <w:szCs w:val="24"/>
        </w:rPr>
        <w:t xml:space="preserve"> </w:t>
      </w:r>
      <w:r w:rsidRPr="00220019">
        <w:rPr>
          <w:szCs w:val="24"/>
        </w:rPr>
        <w:t>pozostały</w:t>
      </w:r>
      <w:r w:rsidR="008D21B5" w:rsidRPr="00220019">
        <w:rPr>
          <w:szCs w:val="24"/>
        </w:rPr>
        <w:t>m</w:t>
      </w:r>
      <w:r w:rsidRPr="00220019">
        <w:rPr>
          <w:szCs w:val="24"/>
        </w:rPr>
        <w:t xml:space="preserve"> województw</w:t>
      </w:r>
      <w:r w:rsidR="008D21B5" w:rsidRPr="00220019">
        <w:rPr>
          <w:szCs w:val="24"/>
        </w:rPr>
        <w:t>om</w:t>
      </w:r>
      <w:r w:rsidR="00733D47" w:rsidRPr="00220019">
        <w:rPr>
          <w:szCs w:val="24"/>
        </w:rPr>
        <w:t>,</w:t>
      </w:r>
      <w:r w:rsidR="001714FD" w:rsidRPr="00220019">
        <w:rPr>
          <w:szCs w:val="24"/>
        </w:rPr>
        <w:br/>
      </w:r>
      <w:r w:rsidR="00733D47" w:rsidRPr="00220019">
        <w:rPr>
          <w:szCs w:val="24"/>
        </w:rPr>
        <w:t>co pozwala na znalezienie im rodziców adopcyjnych</w:t>
      </w:r>
      <w:r w:rsidR="001714FD" w:rsidRPr="00220019">
        <w:rPr>
          <w:szCs w:val="24"/>
        </w:rPr>
        <w:t xml:space="preserve"> </w:t>
      </w:r>
      <w:r w:rsidR="00733D47" w:rsidRPr="00220019">
        <w:rPr>
          <w:szCs w:val="24"/>
        </w:rPr>
        <w:t>na terenie całej Polski.</w:t>
      </w:r>
    </w:p>
    <w:p w14:paraId="767922F3" w14:textId="2BC17E76" w:rsidR="000B33B0" w:rsidRPr="00220019" w:rsidRDefault="00B0183E" w:rsidP="002456DE">
      <w:pPr>
        <w:pStyle w:val="Akapitzlist"/>
        <w:numPr>
          <w:ilvl w:val="0"/>
          <w:numId w:val="1"/>
        </w:numPr>
        <w:spacing w:line="276" w:lineRule="auto"/>
        <w:ind w:left="284" w:hanging="284"/>
        <w:rPr>
          <w:szCs w:val="24"/>
        </w:rPr>
      </w:pPr>
      <w:r w:rsidRPr="00220019">
        <w:rPr>
          <w:rStyle w:val="markedcontent"/>
          <w:szCs w:val="24"/>
        </w:rPr>
        <w:t>W 2021 r.</w:t>
      </w:r>
      <w:r w:rsidRPr="00220019">
        <w:rPr>
          <w:rFonts w:eastAsia="Calibri"/>
          <w:szCs w:val="24"/>
        </w:rPr>
        <w:t xml:space="preserve"> </w:t>
      </w:r>
      <w:r w:rsidR="000B33B0" w:rsidRPr="00220019">
        <w:rPr>
          <w:rFonts w:eastAsia="Calibri"/>
          <w:szCs w:val="24"/>
        </w:rPr>
        <w:t>W</w:t>
      </w:r>
      <w:r w:rsidRPr="00220019">
        <w:rPr>
          <w:rFonts w:eastAsia="Calibri"/>
          <w:szCs w:val="24"/>
        </w:rPr>
        <w:t xml:space="preserve">-MOA </w:t>
      </w:r>
      <w:r w:rsidR="000B33B0" w:rsidRPr="00220019">
        <w:rPr>
          <w:rFonts w:eastAsia="Calibri"/>
          <w:szCs w:val="24"/>
        </w:rPr>
        <w:t>zgłosił</w:t>
      </w:r>
      <w:r w:rsidRPr="00220019">
        <w:rPr>
          <w:rFonts w:eastAsia="Calibri"/>
          <w:szCs w:val="24"/>
        </w:rPr>
        <w:t xml:space="preserve"> </w:t>
      </w:r>
      <w:r w:rsidR="000B33B0" w:rsidRPr="00220019">
        <w:rPr>
          <w:rFonts w:eastAsia="Calibri"/>
          <w:szCs w:val="24"/>
        </w:rPr>
        <w:t>do</w:t>
      </w:r>
      <w:r w:rsidRPr="00220019">
        <w:rPr>
          <w:rFonts w:eastAsia="Calibri"/>
          <w:szCs w:val="24"/>
        </w:rPr>
        <w:t xml:space="preserve"> 15</w:t>
      </w:r>
      <w:r w:rsidR="000B33B0" w:rsidRPr="00220019">
        <w:rPr>
          <w:rFonts w:eastAsia="Calibri"/>
          <w:szCs w:val="24"/>
        </w:rPr>
        <w:t xml:space="preserve"> Wojewódzkich Banków Danych </w:t>
      </w:r>
      <w:r w:rsidR="000B33B0" w:rsidRPr="00ED0D6E">
        <w:rPr>
          <w:rFonts w:eastAsia="Calibri"/>
          <w:szCs w:val="24"/>
        </w:rPr>
        <w:t>71</w:t>
      </w:r>
      <w:r w:rsidR="000B33B0" w:rsidRPr="00220019">
        <w:rPr>
          <w:rFonts w:eastAsia="Calibri"/>
          <w:szCs w:val="24"/>
        </w:rPr>
        <w:t xml:space="preserve"> dzieci</w:t>
      </w:r>
      <w:r w:rsidRPr="00220019">
        <w:rPr>
          <w:rFonts w:eastAsia="Calibri"/>
          <w:szCs w:val="24"/>
        </w:rPr>
        <w:t>.</w:t>
      </w:r>
      <w:r w:rsidRPr="00220019">
        <w:rPr>
          <w:rFonts w:eastAsia="Calibri"/>
          <w:szCs w:val="24"/>
        </w:rPr>
        <w:br/>
      </w:r>
      <w:r w:rsidR="000B33B0" w:rsidRPr="00220019">
        <w:rPr>
          <w:rFonts w:eastAsia="Calibri"/>
          <w:szCs w:val="24"/>
        </w:rPr>
        <w:t>Z kolei z Wojewódzkich Banków Danych z kraju Ośrodek otrzymał zgłoszenia</w:t>
      </w:r>
      <w:r w:rsidR="001714FD" w:rsidRPr="00220019">
        <w:rPr>
          <w:rFonts w:eastAsia="Calibri"/>
          <w:szCs w:val="24"/>
        </w:rPr>
        <w:br/>
      </w:r>
      <w:r w:rsidR="000B33B0" w:rsidRPr="00220019">
        <w:rPr>
          <w:rFonts w:eastAsia="Calibri"/>
          <w:szCs w:val="24"/>
        </w:rPr>
        <w:t>615</w:t>
      </w:r>
      <w:r w:rsidRPr="00220019">
        <w:rPr>
          <w:rFonts w:eastAsia="Calibri"/>
          <w:szCs w:val="24"/>
        </w:rPr>
        <w:t xml:space="preserve"> dzieci. </w:t>
      </w:r>
      <w:r w:rsidR="000B33B0" w:rsidRPr="00220019">
        <w:rPr>
          <w:rFonts w:eastAsia="Calibri"/>
          <w:szCs w:val="24"/>
        </w:rPr>
        <w:t xml:space="preserve">Do Centralnego Banku Danych zgłoszono </w:t>
      </w:r>
      <w:r w:rsidR="000B33B0" w:rsidRPr="00ED0D6E">
        <w:rPr>
          <w:rFonts w:eastAsia="Calibri"/>
          <w:szCs w:val="24"/>
        </w:rPr>
        <w:t>30</w:t>
      </w:r>
      <w:r w:rsidR="000B33B0" w:rsidRPr="00220019">
        <w:rPr>
          <w:rFonts w:eastAsia="Calibri"/>
          <w:szCs w:val="24"/>
        </w:rPr>
        <w:t xml:space="preserve"> dzieci z wnioskiem</w:t>
      </w:r>
      <w:r w:rsidRPr="00220019">
        <w:rPr>
          <w:rFonts w:eastAsia="Calibri"/>
          <w:szCs w:val="24"/>
        </w:rPr>
        <w:br/>
      </w:r>
      <w:r w:rsidR="000B33B0" w:rsidRPr="00220019">
        <w:rPr>
          <w:rFonts w:eastAsia="Calibri"/>
          <w:szCs w:val="24"/>
        </w:rPr>
        <w:t>o kwalifikację do adopcji związanej z przemieszczeniem poza granice kraju.</w:t>
      </w:r>
    </w:p>
    <w:p w14:paraId="7DA8E606" w14:textId="7E8817C2" w:rsidR="00B5585A" w:rsidRPr="00220019" w:rsidRDefault="00733D47" w:rsidP="002456DE">
      <w:pPr>
        <w:pStyle w:val="Akapitzlist"/>
        <w:numPr>
          <w:ilvl w:val="0"/>
          <w:numId w:val="1"/>
        </w:numPr>
        <w:spacing w:line="276" w:lineRule="auto"/>
        <w:ind w:left="284" w:hanging="284"/>
        <w:rPr>
          <w:rStyle w:val="markedcontent"/>
          <w:szCs w:val="24"/>
        </w:rPr>
      </w:pPr>
      <w:r w:rsidRPr="00220019">
        <w:rPr>
          <w:rStyle w:val="markedcontent"/>
          <w:szCs w:val="24"/>
        </w:rPr>
        <w:t xml:space="preserve">Wg stanu na dzień 25 lipca 2022 r. w </w:t>
      </w:r>
      <w:r w:rsidR="008536E4" w:rsidRPr="00220019">
        <w:rPr>
          <w:rStyle w:val="markedcontent"/>
          <w:szCs w:val="24"/>
        </w:rPr>
        <w:t>W</w:t>
      </w:r>
      <w:r w:rsidRPr="00220019">
        <w:rPr>
          <w:rStyle w:val="markedcontent"/>
          <w:szCs w:val="24"/>
        </w:rPr>
        <w:t xml:space="preserve">ojewódzkim </w:t>
      </w:r>
      <w:r w:rsidR="008536E4" w:rsidRPr="00220019">
        <w:rPr>
          <w:rStyle w:val="markedcontent"/>
          <w:szCs w:val="24"/>
        </w:rPr>
        <w:t>B</w:t>
      </w:r>
      <w:r w:rsidRPr="00220019">
        <w:rPr>
          <w:rStyle w:val="markedcontent"/>
          <w:szCs w:val="24"/>
        </w:rPr>
        <w:t xml:space="preserve">anku </w:t>
      </w:r>
      <w:r w:rsidR="008536E4" w:rsidRPr="00220019">
        <w:rPr>
          <w:rStyle w:val="markedcontent"/>
          <w:szCs w:val="24"/>
        </w:rPr>
        <w:t>D</w:t>
      </w:r>
      <w:r w:rsidRPr="00220019">
        <w:rPr>
          <w:rStyle w:val="markedcontent"/>
          <w:szCs w:val="24"/>
        </w:rPr>
        <w:t xml:space="preserve">anych figurowało </w:t>
      </w:r>
      <w:r w:rsidRPr="00ED0D6E">
        <w:rPr>
          <w:rStyle w:val="markedcontent"/>
          <w:szCs w:val="24"/>
        </w:rPr>
        <w:t xml:space="preserve">173 </w:t>
      </w:r>
      <w:r w:rsidRPr="00220019">
        <w:rPr>
          <w:rStyle w:val="markedcontent"/>
          <w:szCs w:val="24"/>
        </w:rPr>
        <w:t>dzieci z terenu Warmii i Mazur, które w większości od kilku lat oczekują na przysposobienie</w:t>
      </w:r>
      <w:r w:rsidR="008536E4" w:rsidRPr="00220019">
        <w:rPr>
          <w:rStyle w:val="markedcontent"/>
          <w:szCs w:val="24"/>
        </w:rPr>
        <w:t>, dzieci do 7 r.ż. stanowi</w:t>
      </w:r>
      <w:r w:rsidR="009B619F">
        <w:rPr>
          <w:rStyle w:val="markedcontent"/>
          <w:szCs w:val="24"/>
        </w:rPr>
        <w:t>ły</w:t>
      </w:r>
      <w:r w:rsidR="008536E4" w:rsidRPr="00220019">
        <w:rPr>
          <w:rStyle w:val="markedcontent"/>
          <w:szCs w:val="24"/>
        </w:rPr>
        <w:t xml:space="preserve"> 34 % tej liczby.</w:t>
      </w:r>
      <w:r w:rsidR="002C1DF9" w:rsidRPr="00220019">
        <w:rPr>
          <w:rStyle w:val="markedcontent"/>
          <w:szCs w:val="24"/>
        </w:rPr>
        <w:t xml:space="preserve"> W tym samym czasie</w:t>
      </w:r>
      <w:r w:rsidR="001714FD" w:rsidRPr="00220019">
        <w:rPr>
          <w:rStyle w:val="markedcontent"/>
          <w:szCs w:val="24"/>
        </w:rPr>
        <w:br/>
      </w:r>
      <w:r w:rsidR="002C1DF9" w:rsidRPr="00220019">
        <w:rPr>
          <w:rStyle w:val="markedcontent"/>
          <w:szCs w:val="24"/>
        </w:rPr>
        <w:t>12 przeszkolonych rodzin oczekiwało na możliwość przysposobienia dziecka.</w:t>
      </w:r>
    </w:p>
    <w:tbl>
      <w:tblPr>
        <w:tblStyle w:val="Tabela-Siatka"/>
        <w:tblW w:w="0" w:type="auto"/>
        <w:tblLook w:val="04A0" w:firstRow="1" w:lastRow="0" w:firstColumn="1" w:lastColumn="0" w:noHBand="0" w:noVBand="1"/>
      </w:tblPr>
      <w:tblGrid>
        <w:gridCol w:w="9062"/>
      </w:tblGrid>
      <w:tr w:rsidR="00B5585A" w:rsidRPr="00220019" w14:paraId="7AB50EB5" w14:textId="77777777" w:rsidTr="00B5585A">
        <w:tc>
          <w:tcPr>
            <w:tcW w:w="9062" w:type="dxa"/>
          </w:tcPr>
          <w:p w14:paraId="7757B483" w14:textId="52EC711F" w:rsidR="00B5585A" w:rsidRPr="00220019" w:rsidRDefault="00B5585A" w:rsidP="00ED0D6E">
            <w:pPr>
              <w:spacing w:before="120" w:after="120" w:line="276" w:lineRule="auto"/>
              <w:ind w:left="164"/>
              <w:rPr>
                <w:rStyle w:val="markedcontent"/>
                <w:szCs w:val="24"/>
              </w:rPr>
            </w:pPr>
            <w:r w:rsidRPr="00220019">
              <w:rPr>
                <w:rStyle w:val="markedcontent"/>
                <w:szCs w:val="24"/>
              </w:rPr>
              <w:t>Główną przyczyną braku zainteresowania przysposobieniem dzieci</w:t>
            </w:r>
            <w:r w:rsidRPr="00220019">
              <w:rPr>
                <w:rStyle w:val="markedcontent"/>
                <w:szCs w:val="24"/>
              </w:rPr>
              <w:br/>
              <w:t>są ich deficyty rozwojowe, zdrowotne i emocjonalne, do których powstania przyczynili się rodzice naturalni.</w:t>
            </w:r>
          </w:p>
        </w:tc>
      </w:tr>
    </w:tbl>
    <w:p w14:paraId="12286E1F" w14:textId="77777777" w:rsidR="00220019" w:rsidRPr="00220019" w:rsidRDefault="00220019" w:rsidP="00D86F61">
      <w:pPr>
        <w:spacing w:after="0" w:line="276" w:lineRule="auto"/>
        <w:rPr>
          <w:rStyle w:val="markedcontent"/>
          <w:szCs w:val="24"/>
        </w:rPr>
      </w:pPr>
    </w:p>
    <w:p w14:paraId="6F94C857" w14:textId="4EE7B28E" w:rsidR="001E1B34" w:rsidRPr="00571E69" w:rsidRDefault="00D85E3B" w:rsidP="00571E69">
      <w:pPr>
        <w:pStyle w:val="Akapitzlist"/>
        <w:numPr>
          <w:ilvl w:val="0"/>
          <w:numId w:val="1"/>
        </w:numPr>
        <w:spacing w:line="276" w:lineRule="auto"/>
        <w:ind w:left="284" w:hanging="284"/>
        <w:rPr>
          <w:rStyle w:val="markedcontent"/>
          <w:szCs w:val="24"/>
        </w:rPr>
      </w:pPr>
      <w:r w:rsidRPr="00220019">
        <w:rPr>
          <w:rStyle w:val="markedcontent"/>
          <w:szCs w:val="24"/>
        </w:rPr>
        <w:t>Z doświadczeń wieloletnich pracowników W-MOA wynika, że kondycja fizyczna</w:t>
      </w:r>
      <w:r w:rsidR="001714FD" w:rsidRPr="00220019">
        <w:rPr>
          <w:rStyle w:val="markedcontent"/>
          <w:szCs w:val="24"/>
        </w:rPr>
        <w:br/>
      </w:r>
      <w:r w:rsidRPr="00220019">
        <w:rPr>
          <w:rStyle w:val="markedcontent"/>
          <w:szCs w:val="24"/>
        </w:rPr>
        <w:t>i psychiczna</w:t>
      </w:r>
      <w:r w:rsidR="00A8397A" w:rsidRPr="00220019">
        <w:rPr>
          <w:rStyle w:val="markedcontent"/>
          <w:szCs w:val="24"/>
        </w:rPr>
        <w:t>,</w:t>
      </w:r>
      <w:r w:rsidRPr="00220019">
        <w:rPr>
          <w:rStyle w:val="markedcontent"/>
          <w:szCs w:val="24"/>
        </w:rPr>
        <w:t xml:space="preserve"> w jakiej znajdują się dzieci zgłaszane do przysposobienia</w:t>
      </w:r>
      <w:r w:rsidR="00A8397A" w:rsidRPr="00220019">
        <w:rPr>
          <w:rStyle w:val="markedcontent"/>
          <w:szCs w:val="24"/>
        </w:rPr>
        <w:t>,</w:t>
      </w:r>
      <w:r w:rsidRPr="00220019">
        <w:rPr>
          <w:rStyle w:val="markedcontent"/>
          <w:szCs w:val="24"/>
        </w:rPr>
        <w:t xml:space="preserve"> jest coraz </w:t>
      </w:r>
      <w:r w:rsidRPr="00220019">
        <w:rPr>
          <w:rStyle w:val="markedcontent"/>
          <w:szCs w:val="24"/>
        </w:rPr>
        <w:lastRenderedPageBreak/>
        <w:t xml:space="preserve">gorsza. </w:t>
      </w:r>
      <w:r w:rsidR="001D687E" w:rsidRPr="00220019">
        <w:rPr>
          <w:rStyle w:val="markedcontent"/>
          <w:szCs w:val="24"/>
        </w:rPr>
        <w:t>Może to oznaczać, że skala przemocy i zaniedbań wobec dzieci, których dozna</w:t>
      </w:r>
      <w:r w:rsidR="00A13C48" w:rsidRPr="00220019">
        <w:rPr>
          <w:rStyle w:val="markedcontent"/>
          <w:szCs w:val="24"/>
        </w:rPr>
        <w:t>ją one</w:t>
      </w:r>
      <w:r w:rsidR="001D687E" w:rsidRPr="00220019">
        <w:rPr>
          <w:rStyle w:val="markedcontent"/>
          <w:szCs w:val="24"/>
        </w:rPr>
        <w:t xml:space="preserve"> ze strony rodzin naturalnych</w:t>
      </w:r>
      <w:r w:rsidR="002F0ED8">
        <w:rPr>
          <w:rStyle w:val="markedcontent"/>
          <w:szCs w:val="24"/>
        </w:rPr>
        <w:t xml:space="preserve"> wzrasta</w:t>
      </w:r>
      <w:r w:rsidR="001D687E" w:rsidRPr="00220019">
        <w:rPr>
          <w:rStyle w:val="markedcontent"/>
          <w:szCs w:val="24"/>
        </w:rPr>
        <w:t>.</w:t>
      </w:r>
      <w:r w:rsidR="00571E69">
        <w:rPr>
          <w:rStyle w:val="markedcontent"/>
          <w:szCs w:val="24"/>
        </w:rPr>
        <w:t xml:space="preserve"> </w:t>
      </w:r>
      <w:r w:rsidR="00A13C48" w:rsidRPr="00571E69">
        <w:rPr>
          <w:rStyle w:val="markedcontent"/>
          <w:szCs w:val="24"/>
        </w:rPr>
        <w:t>S</w:t>
      </w:r>
      <w:r w:rsidR="001E1B34" w:rsidRPr="00571E69">
        <w:rPr>
          <w:rStyle w:val="markedcontent"/>
          <w:szCs w:val="24"/>
        </w:rPr>
        <w:t xml:space="preserve">zanse dzieci na </w:t>
      </w:r>
      <w:r w:rsidR="002F0ED8">
        <w:rPr>
          <w:rStyle w:val="markedcontent"/>
          <w:szCs w:val="24"/>
        </w:rPr>
        <w:t>p</w:t>
      </w:r>
      <w:r w:rsidR="001E1B34" w:rsidRPr="00571E69">
        <w:rPr>
          <w:rStyle w:val="markedcontent"/>
          <w:szCs w:val="24"/>
        </w:rPr>
        <w:t>rzysposobienie maleją</w:t>
      </w:r>
      <w:r w:rsidR="00A13C48" w:rsidRPr="00571E69">
        <w:rPr>
          <w:rStyle w:val="markedcontent"/>
          <w:szCs w:val="24"/>
        </w:rPr>
        <w:t xml:space="preserve"> również</w:t>
      </w:r>
      <w:r w:rsidR="001E1B34" w:rsidRPr="00571E69">
        <w:rPr>
          <w:rStyle w:val="markedcontent"/>
          <w:szCs w:val="24"/>
        </w:rPr>
        <w:t xml:space="preserve"> ze względu na</w:t>
      </w:r>
      <w:r w:rsidR="00215ABB" w:rsidRPr="00571E69">
        <w:rPr>
          <w:rStyle w:val="markedcontent"/>
          <w:szCs w:val="24"/>
        </w:rPr>
        <w:t xml:space="preserve"> ograniczenie </w:t>
      </w:r>
      <w:r w:rsidR="001E1B34" w:rsidRPr="00571E69">
        <w:rPr>
          <w:rStyle w:val="markedcontent"/>
          <w:szCs w:val="24"/>
        </w:rPr>
        <w:t xml:space="preserve">adopcji </w:t>
      </w:r>
      <w:r w:rsidR="002F0ED8">
        <w:rPr>
          <w:rStyle w:val="markedcontent"/>
          <w:szCs w:val="24"/>
        </w:rPr>
        <w:t>z</w:t>
      </w:r>
      <w:r w:rsidR="001E1B34" w:rsidRPr="00571E69">
        <w:rPr>
          <w:rStyle w:val="markedcontent"/>
          <w:szCs w:val="24"/>
        </w:rPr>
        <w:t>agranicznych,</w:t>
      </w:r>
      <w:r w:rsidR="00A13C48" w:rsidRPr="00571E69">
        <w:rPr>
          <w:rStyle w:val="markedcontent"/>
          <w:szCs w:val="24"/>
        </w:rPr>
        <w:t xml:space="preserve"> do których dochodzi </w:t>
      </w:r>
      <w:r w:rsidR="001E1B34" w:rsidRPr="00571E69">
        <w:rPr>
          <w:rStyle w:val="markedcontent"/>
          <w:szCs w:val="24"/>
        </w:rPr>
        <w:t>sporadycznie (w latach 2019-2021 tylko</w:t>
      </w:r>
      <w:r w:rsidR="002F0ED8">
        <w:rPr>
          <w:rStyle w:val="markedcontent"/>
          <w:szCs w:val="24"/>
        </w:rPr>
        <w:br/>
      </w:r>
      <w:r w:rsidR="001E1B34" w:rsidRPr="00571E69">
        <w:rPr>
          <w:rStyle w:val="markedcontent"/>
          <w:szCs w:val="24"/>
        </w:rPr>
        <w:t>2 dzieci zostało zakwalifikowanych</w:t>
      </w:r>
      <w:r w:rsidR="00215ABB" w:rsidRPr="00571E69">
        <w:rPr>
          <w:rStyle w:val="markedcontent"/>
          <w:szCs w:val="24"/>
        </w:rPr>
        <w:t xml:space="preserve"> </w:t>
      </w:r>
      <w:r w:rsidR="001E1B34" w:rsidRPr="00571E69">
        <w:rPr>
          <w:rStyle w:val="markedcontent"/>
          <w:szCs w:val="24"/>
        </w:rPr>
        <w:t>do przysposobienia zagranicznego).</w:t>
      </w:r>
    </w:p>
    <w:p w14:paraId="5C4628BD" w14:textId="1BC6006F" w:rsidR="00A244DB" w:rsidRDefault="001E1B34" w:rsidP="00571E69">
      <w:pPr>
        <w:pStyle w:val="Akapitzlist"/>
        <w:spacing w:line="276" w:lineRule="auto"/>
        <w:ind w:left="284"/>
        <w:rPr>
          <w:rFonts w:eastAsia="Calibri"/>
          <w:szCs w:val="24"/>
        </w:rPr>
      </w:pPr>
      <w:r w:rsidRPr="00220019">
        <w:rPr>
          <w:rStyle w:val="markedcontent"/>
          <w:szCs w:val="24"/>
        </w:rPr>
        <w:t xml:space="preserve">W związku z powyższym </w:t>
      </w:r>
      <w:r w:rsidR="00EA0352" w:rsidRPr="00220019">
        <w:rPr>
          <w:rStyle w:val="markedcontent"/>
          <w:szCs w:val="24"/>
        </w:rPr>
        <w:t>W-MOA</w:t>
      </w:r>
      <w:r w:rsidRPr="00220019">
        <w:rPr>
          <w:rStyle w:val="markedcontent"/>
          <w:szCs w:val="24"/>
        </w:rPr>
        <w:t xml:space="preserve"> podejmuje</w:t>
      </w:r>
      <w:r w:rsidR="00215ABB" w:rsidRPr="00220019">
        <w:rPr>
          <w:rStyle w:val="markedcontent"/>
          <w:szCs w:val="24"/>
        </w:rPr>
        <w:t xml:space="preserve"> liczne</w:t>
      </w:r>
      <w:r w:rsidRPr="00220019">
        <w:rPr>
          <w:rStyle w:val="markedcontent"/>
          <w:szCs w:val="24"/>
        </w:rPr>
        <w:t xml:space="preserve"> działania, zmierzające</w:t>
      </w:r>
      <w:r w:rsidRPr="00220019">
        <w:rPr>
          <w:rStyle w:val="markedcontent"/>
          <w:szCs w:val="24"/>
        </w:rPr>
        <w:br/>
        <w:t>do promocji adopcji na wielu płaszczyznach</w:t>
      </w:r>
      <w:r w:rsidR="00215ABB" w:rsidRPr="00220019">
        <w:rPr>
          <w:rStyle w:val="markedcontent"/>
          <w:szCs w:val="24"/>
        </w:rPr>
        <w:t xml:space="preserve"> </w:t>
      </w:r>
      <w:r w:rsidRPr="00220019">
        <w:rPr>
          <w:rStyle w:val="markedcontent"/>
          <w:szCs w:val="24"/>
        </w:rPr>
        <w:t>m.in.</w:t>
      </w:r>
      <w:r w:rsidR="00215ABB" w:rsidRPr="00220019">
        <w:rPr>
          <w:rStyle w:val="markedcontent"/>
          <w:szCs w:val="24"/>
        </w:rPr>
        <w:t xml:space="preserve"> poprzez</w:t>
      </w:r>
      <w:r w:rsidR="008D5A36" w:rsidRPr="00220019">
        <w:rPr>
          <w:rStyle w:val="markedcontent"/>
          <w:szCs w:val="24"/>
        </w:rPr>
        <w:t xml:space="preserve"> stronę internetową,</w:t>
      </w:r>
      <w:r w:rsidRPr="00220019">
        <w:rPr>
          <w:rStyle w:val="markedcontent"/>
          <w:szCs w:val="24"/>
        </w:rPr>
        <w:t xml:space="preserve"> media</w:t>
      </w:r>
      <w:r w:rsidR="008D5A36" w:rsidRPr="00220019">
        <w:rPr>
          <w:rStyle w:val="markedcontent"/>
          <w:szCs w:val="24"/>
        </w:rPr>
        <w:t xml:space="preserve"> społecznościowe</w:t>
      </w:r>
      <w:r w:rsidRPr="00220019">
        <w:rPr>
          <w:rStyle w:val="markedcontent"/>
          <w:szCs w:val="24"/>
        </w:rPr>
        <w:t xml:space="preserve">, wywiady radiowe, artykuły prasowe. </w:t>
      </w:r>
      <w:r w:rsidR="005C72C3" w:rsidRPr="00220019">
        <w:rPr>
          <w:rStyle w:val="markedcontent"/>
          <w:szCs w:val="24"/>
        </w:rPr>
        <w:t>Ponadto p</w:t>
      </w:r>
      <w:r w:rsidRPr="00220019">
        <w:rPr>
          <w:rStyle w:val="markedcontent"/>
          <w:szCs w:val="24"/>
        </w:rPr>
        <w:t>racownicy Ośrodka uczestniczą</w:t>
      </w:r>
      <w:r w:rsidR="005C72C3" w:rsidRPr="00220019">
        <w:rPr>
          <w:rStyle w:val="markedcontent"/>
          <w:szCs w:val="24"/>
        </w:rPr>
        <w:t xml:space="preserve"> w seminariach i szkoleniach</w:t>
      </w:r>
      <w:r w:rsidRPr="00220019">
        <w:rPr>
          <w:rStyle w:val="markedcontent"/>
          <w:szCs w:val="24"/>
        </w:rPr>
        <w:t xml:space="preserve"> </w:t>
      </w:r>
      <w:r w:rsidRPr="00220019">
        <w:rPr>
          <w:rFonts w:eastAsia="Calibri"/>
          <w:szCs w:val="24"/>
        </w:rPr>
        <w:t>dla pracowników socjalnych, asystentów rodzin</w:t>
      </w:r>
      <w:r w:rsidR="005C72C3" w:rsidRPr="00220019">
        <w:rPr>
          <w:rFonts w:eastAsia="Calibri"/>
          <w:szCs w:val="24"/>
        </w:rPr>
        <w:t>y</w:t>
      </w:r>
      <w:r w:rsidRPr="00220019">
        <w:rPr>
          <w:rFonts w:eastAsia="Calibri"/>
          <w:szCs w:val="24"/>
        </w:rPr>
        <w:t>, kuratorów sądowych oraz przedstawicieli organizacji pozarządowych,</w:t>
      </w:r>
      <w:r w:rsidR="005C72C3" w:rsidRPr="00220019">
        <w:rPr>
          <w:rFonts w:eastAsia="Calibri"/>
          <w:szCs w:val="24"/>
        </w:rPr>
        <w:t xml:space="preserve"> zapoznając ich z problematyką adopcji. W-MOA współpracuje również </w:t>
      </w:r>
      <w:r w:rsidRPr="00220019">
        <w:rPr>
          <w:rFonts w:eastAsia="Calibri"/>
          <w:szCs w:val="24"/>
        </w:rPr>
        <w:t>z Uniwersyte</w:t>
      </w:r>
      <w:r w:rsidR="005C72C3" w:rsidRPr="00220019">
        <w:rPr>
          <w:rFonts w:eastAsia="Calibri"/>
          <w:szCs w:val="24"/>
        </w:rPr>
        <w:t>tem Warmińsko-Mazurskim w Olsztynie</w:t>
      </w:r>
      <w:r w:rsidR="007C4FD2" w:rsidRPr="00220019">
        <w:rPr>
          <w:rFonts w:eastAsia="Calibri"/>
          <w:szCs w:val="24"/>
        </w:rPr>
        <w:t>. Elementem tej współpracy są m.in. spotkania psychologów i pedagogów Ośrodka</w:t>
      </w:r>
      <w:r w:rsidR="001714FD" w:rsidRPr="00220019">
        <w:rPr>
          <w:rFonts w:eastAsia="Calibri"/>
          <w:szCs w:val="24"/>
        </w:rPr>
        <w:t xml:space="preserve"> </w:t>
      </w:r>
      <w:r w:rsidR="007C4FD2" w:rsidRPr="00220019">
        <w:rPr>
          <w:rFonts w:eastAsia="Calibri"/>
          <w:szCs w:val="24"/>
        </w:rPr>
        <w:t>ze studentami</w:t>
      </w:r>
      <w:r w:rsidR="005C72C3" w:rsidRPr="00220019">
        <w:rPr>
          <w:rFonts w:eastAsia="Calibri"/>
          <w:szCs w:val="24"/>
        </w:rPr>
        <w:t xml:space="preserve"> kierunków pedagogicznych</w:t>
      </w:r>
      <w:r w:rsidR="00A8397A" w:rsidRPr="00220019">
        <w:rPr>
          <w:rFonts w:eastAsia="Calibri"/>
          <w:szCs w:val="24"/>
        </w:rPr>
        <w:t>.</w:t>
      </w:r>
    </w:p>
    <w:p w14:paraId="160B52CE" w14:textId="77777777" w:rsidR="00282C5A" w:rsidRDefault="00282C5A" w:rsidP="00571E69">
      <w:pPr>
        <w:pStyle w:val="Akapitzlist"/>
        <w:spacing w:line="276" w:lineRule="auto"/>
        <w:ind w:left="284"/>
        <w:rPr>
          <w:rFonts w:eastAsia="Calibri"/>
          <w:szCs w:val="24"/>
        </w:rPr>
      </w:pPr>
    </w:p>
    <w:p w14:paraId="191F82EE" w14:textId="10AFE53C" w:rsidR="000E39EC" w:rsidRPr="00ED0D6E" w:rsidRDefault="00FD2B26" w:rsidP="00ED0D6E">
      <w:pPr>
        <w:spacing w:after="240" w:line="276" w:lineRule="auto"/>
        <w:rPr>
          <w:szCs w:val="24"/>
        </w:rPr>
      </w:pPr>
      <w:bookmarkStart w:id="27" w:name="_Toc129782169"/>
      <w:r w:rsidRPr="003E5150">
        <w:rPr>
          <w:rStyle w:val="Nagwek1Znak"/>
          <w:rFonts w:eastAsiaTheme="minorHAnsi"/>
          <w:b w:val="0"/>
          <w:sz w:val="24"/>
          <w:szCs w:val="24"/>
        </w:rPr>
        <w:t xml:space="preserve">III. </w:t>
      </w:r>
      <w:r w:rsidR="000E39EC" w:rsidRPr="003E5150">
        <w:rPr>
          <w:rStyle w:val="Nagwek1Znak"/>
          <w:rFonts w:eastAsiaTheme="minorHAnsi"/>
          <w:b w:val="0"/>
          <w:sz w:val="24"/>
          <w:szCs w:val="24"/>
        </w:rPr>
        <w:t>WNIOSKI</w:t>
      </w:r>
      <w:r w:rsidR="00CB6270" w:rsidRPr="003E5150">
        <w:rPr>
          <w:rStyle w:val="Nagwek1Znak"/>
          <w:rFonts w:eastAsiaTheme="minorHAnsi"/>
          <w:b w:val="0"/>
          <w:sz w:val="24"/>
          <w:szCs w:val="24"/>
        </w:rPr>
        <w:t xml:space="preserve"> Z DIAGNOZY SYSTEMU WSPIERANIA RODZINY I PIECZY ZASTĘPCZEJ</w:t>
      </w:r>
      <w:bookmarkEnd w:id="27"/>
      <w:r w:rsidR="00CC17D0" w:rsidRPr="00ED0D6E">
        <w:rPr>
          <w:szCs w:val="24"/>
        </w:rPr>
        <w:t>:</w:t>
      </w:r>
    </w:p>
    <w:p w14:paraId="22E44B35" w14:textId="0201D76E" w:rsidR="0047122E" w:rsidRDefault="00DD2A2F" w:rsidP="00B26D30">
      <w:pPr>
        <w:pStyle w:val="Standard"/>
        <w:widowControl w:val="0"/>
        <w:numPr>
          <w:ilvl w:val="0"/>
          <w:numId w:val="10"/>
        </w:numPr>
        <w:spacing w:line="276" w:lineRule="auto"/>
        <w:ind w:left="357" w:hanging="357"/>
        <w:rPr>
          <w:rFonts w:ascii="Arial" w:hAnsi="Arial" w:cs="Arial"/>
        </w:rPr>
      </w:pPr>
      <w:r>
        <w:rPr>
          <w:rFonts w:ascii="Arial" w:hAnsi="Arial" w:cs="Arial"/>
        </w:rPr>
        <w:t xml:space="preserve">Proces </w:t>
      </w:r>
      <w:r w:rsidR="00B26D30">
        <w:rPr>
          <w:rFonts w:ascii="Arial" w:hAnsi="Arial" w:cs="Arial"/>
        </w:rPr>
        <w:t>depopulacji regionu postępuje, a jego bezpośrednimi</w:t>
      </w:r>
      <w:r w:rsidR="00951C34">
        <w:rPr>
          <w:rFonts w:ascii="Arial" w:hAnsi="Arial" w:cs="Arial"/>
        </w:rPr>
        <w:t xml:space="preserve"> </w:t>
      </w:r>
      <w:r w:rsidR="00B26D30">
        <w:rPr>
          <w:rFonts w:ascii="Arial" w:hAnsi="Arial" w:cs="Arial"/>
        </w:rPr>
        <w:t>przyczynami są: spadek liczby urodzeń, wzrost liczby zgonów i ujemne saldo migracji</w:t>
      </w:r>
      <w:r w:rsidR="00430539" w:rsidRPr="00B26D30">
        <w:rPr>
          <w:rFonts w:ascii="Arial" w:hAnsi="Arial" w:cs="Arial"/>
        </w:rPr>
        <w:t>.</w:t>
      </w:r>
    </w:p>
    <w:p w14:paraId="15C816C5" w14:textId="09122F17" w:rsidR="00B26D30" w:rsidRDefault="00B26D30" w:rsidP="00B26D30">
      <w:pPr>
        <w:pStyle w:val="Standard"/>
        <w:widowControl w:val="0"/>
        <w:numPr>
          <w:ilvl w:val="0"/>
          <w:numId w:val="10"/>
        </w:numPr>
        <w:spacing w:line="276" w:lineRule="auto"/>
        <w:ind w:left="357" w:hanging="357"/>
        <w:rPr>
          <w:rFonts w:ascii="Arial" w:hAnsi="Arial" w:cs="Arial"/>
        </w:rPr>
      </w:pPr>
      <w:r>
        <w:rPr>
          <w:rFonts w:ascii="Arial" w:hAnsi="Arial" w:cs="Arial"/>
        </w:rPr>
        <w:t>Spada liczba rodzin</w:t>
      </w:r>
      <w:r w:rsidR="00951C34">
        <w:rPr>
          <w:rFonts w:ascii="Arial" w:hAnsi="Arial" w:cs="Arial"/>
        </w:rPr>
        <w:t xml:space="preserve"> w </w:t>
      </w:r>
      <w:r>
        <w:rPr>
          <w:rFonts w:ascii="Arial" w:hAnsi="Arial" w:cs="Arial"/>
        </w:rPr>
        <w:t>województw</w:t>
      </w:r>
      <w:r w:rsidR="00951C34">
        <w:rPr>
          <w:rFonts w:ascii="Arial" w:hAnsi="Arial" w:cs="Arial"/>
        </w:rPr>
        <w:t>ie</w:t>
      </w:r>
      <w:r>
        <w:rPr>
          <w:rFonts w:ascii="Arial" w:hAnsi="Arial" w:cs="Arial"/>
        </w:rPr>
        <w:t xml:space="preserve"> warmińsko-mazurskie. Zmianom ulega również ich struktura. Przybywa rodzin bez dzieci a spadająca liczba zawieranych małżeństwa przy jednoczesnym wzroście liczby rozwodów powoduje,</w:t>
      </w:r>
      <w:r w:rsidR="00951C34">
        <w:rPr>
          <w:rFonts w:ascii="Arial" w:hAnsi="Arial" w:cs="Arial"/>
        </w:rPr>
        <w:br/>
      </w:r>
      <w:r>
        <w:rPr>
          <w:rFonts w:ascii="Arial" w:hAnsi="Arial" w:cs="Arial"/>
        </w:rPr>
        <w:t>że</w:t>
      </w:r>
      <w:r w:rsidR="00951C34">
        <w:rPr>
          <w:rFonts w:ascii="Arial" w:hAnsi="Arial" w:cs="Arial"/>
        </w:rPr>
        <w:t xml:space="preserve"> </w:t>
      </w:r>
      <w:r w:rsidR="005B6853">
        <w:rPr>
          <w:rFonts w:ascii="Arial" w:hAnsi="Arial" w:cs="Arial"/>
        </w:rPr>
        <w:t xml:space="preserve">zwiększa się liczba </w:t>
      </w:r>
      <w:r>
        <w:rPr>
          <w:rFonts w:ascii="Arial" w:hAnsi="Arial" w:cs="Arial"/>
        </w:rPr>
        <w:t>rodzin tworzonych przez związki niesformalizowane.</w:t>
      </w:r>
    </w:p>
    <w:p w14:paraId="56A00177" w14:textId="1ACC8AC9" w:rsidR="008D106E" w:rsidRPr="008D106E" w:rsidRDefault="00316A51" w:rsidP="008D106E">
      <w:pPr>
        <w:pStyle w:val="Standard"/>
        <w:widowControl w:val="0"/>
        <w:numPr>
          <w:ilvl w:val="0"/>
          <w:numId w:val="10"/>
        </w:numPr>
        <w:spacing w:line="276" w:lineRule="auto"/>
        <w:ind w:left="357" w:hanging="357"/>
        <w:rPr>
          <w:rFonts w:ascii="Arial" w:hAnsi="Arial" w:cs="Arial"/>
        </w:rPr>
      </w:pPr>
      <w:r>
        <w:rPr>
          <w:rFonts w:ascii="Arial" w:hAnsi="Arial" w:cs="Arial"/>
        </w:rPr>
        <w:t>Ubóstwo przestało być jednym z kluczowych problemów rodzin z dziećmi</w:t>
      </w:r>
      <w:r>
        <w:rPr>
          <w:rFonts w:ascii="Arial" w:hAnsi="Arial" w:cs="Arial"/>
        </w:rPr>
        <w:br/>
        <w:t>w województwie głównie za sprawą rządowego programu „Rodzina 500 +”.</w:t>
      </w:r>
      <w:r w:rsidR="00D5010F">
        <w:rPr>
          <w:rFonts w:ascii="Arial" w:hAnsi="Arial" w:cs="Arial"/>
        </w:rPr>
        <w:t xml:space="preserve"> Lepsza</w:t>
      </w:r>
      <w:r>
        <w:rPr>
          <w:rFonts w:ascii="Arial" w:hAnsi="Arial" w:cs="Arial"/>
        </w:rPr>
        <w:t xml:space="preserve"> sytuacja materialna rodzin</w:t>
      </w:r>
      <w:r w:rsidR="00D5010F">
        <w:rPr>
          <w:rFonts w:ascii="Arial" w:hAnsi="Arial" w:cs="Arial"/>
        </w:rPr>
        <w:t xml:space="preserve"> w pewnym stopniu</w:t>
      </w:r>
      <w:r>
        <w:rPr>
          <w:rFonts w:ascii="Arial" w:hAnsi="Arial" w:cs="Arial"/>
        </w:rPr>
        <w:t xml:space="preserve"> ograniczyła możliwość</w:t>
      </w:r>
      <w:r w:rsidR="00D5010F">
        <w:rPr>
          <w:rFonts w:ascii="Arial" w:hAnsi="Arial" w:cs="Arial"/>
        </w:rPr>
        <w:t xml:space="preserve"> dotarcia do </w:t>
      </w:r>
      <w:r>
        <w:rPr>
          <w:rFonts w:ascii="Arial" w:hAnsi="Arial" w:cs="Arial"/>
        </w:rPr>
        <w:t>rodzi</w:t>
      </w:r>
      <w:r w:rsidR="00D5010F">
        <w:rPr>
          <w:rFonts w:ascii="Arial" w:hAnsi="Arial" w:cs="Arial"/>
        </w:rPr>
        <w:t xml:space="preserve">n </w:t>
      </w:r>
      <w:r>
        <w:rPr>
          <w:rFonts w:ascii="Arial" w:hAnsi="Arial" w:cs="Arial"/>
        </w:rPr>
        <w:t>dysfunkcyjny</w:t>
      </w:r>
      <w:r w:rsidR="00D5010F">
        <w:rPr>
          <w:rFonts w:ascii="Arial" w:hAnsi="Arial" w:cs="Arial"/>
        </w:rPr>
        <w:t>ch</w:t>
      </w:r>
      <w:r>
        <w:rPr>
          <w:rFonts w:ascii="Arial" w:hAnsi="Arial" w:cs="Arial"/>
        </w:rPr>
        <w:t>, które zaprzestały korzystania</w:t>
      </w:r>
      <w:r w:rsidR="00D5010F">
        <w:rPr>
          <w:rFonts w:ascii="Arial" w:hAnsi="Arial" w:cs="Arial"/>
        </w:rPr>
        <w:t xml:space="preserve"> </w:t>
      </w:r>
      <w:r>
        <w:rPr>
          <w:rFonts w:ascii="Arial" w:hAnsi="Arial" w:cs="Arial"/>
        </w:rPr>
        <w:t>z pomocy społecznej</w:t>
      </w:r>
      <w:r w:rsidR="008D106E">
        <w:rPr>
          <w:rFonts w:ascii="Arial" w:hAnsi="Arial" w:cs="Arial"/>
        </w:rPr>
        <w:t>.</w:t>
      </w:r>
    </w:p>
    <w:p w14:paraId="45B9C360" w14:textId="6E79324F" w:rsidR="00BD288A" w:rsidRPr="00220019" w:rsidRDefault="00BD288A"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Rodziny przeżywają trudności w wypełnianiu funkcji opiekuńczo-wychowawczych z wielu powodów, najczęstszym z nich jest uzależnienie od alkoholu.</w:t>
      </w:r>
    </w:p>
    <w:p w14:paraId="676A90EE" w14:textId="28B2BA4D" w:rsidR="0047122E" w:rsidRDefault="00430539"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N</w:t>
      </w:r>
      <w:r w:rsidR="0047122E" w:rsidRPr="00220019">
        <w:rPr>
          <w:rFonts w:ascii="Arial" w:hAnsi="Arial" w:cs="Arial"/>
        </w:rPr>
        <w:t>iedostatecznie wykorzystanym w regionie sposobem na przeciwdziałanie problemom opiekuńczo-wychowawczym jest ogólnopolski program</w:t>
      </w:r>
      <w:r w:rsidR="00AC16DD" w:rsidRPr="00220019">
        <w:rPr>
          <w:rFonts w:ascii="Arial" w:hAnsi="Arial" w:cs="Arial"/>
        </w:rPr>
        <w:t xml:space="preserve"> </w:t>
      </w:r>
      <w:r w:rsidR="0047122E" w:rsidRPr="00220019">
        <w:rPr>
          <w:rFonts w:ascii="Arial" w:hAnsi="Arial" w:cs="Arial"/>
        </w:rPr>
        <w:t>"Szkoła dla Rodziców i Wychowawców".</w:t>
      </w:r>
    </w:p>
    <w:p w14:paraId="6BA1F669" w14:textId="6A713882" w:rsidR="008D106E" w:rsidRPr="008D106E" w:rsidRDefault="008D106E" w:rsidP="008D106E">
      <w:pPr>
        <w:pStyle w:val="Standard"/>
        <w:widowControl w:val="0"/>
        <w:numPr>
          <w:ilvl w:val="0"/>
          <w:numId w:val="10"/>
        </w:numPr>
        <w:spacing w:line="276" w:lineRule="auto"/>
        <w:ind w:left="357" w:hanging="357"/>
        <w:rPr>
          <w:rFonts w:ascii="Arial" w:hAnsi="Arial" w:cs="Arial"/>
        </w:rPr>
      </w:pPr>
      <w:r w:rsidRPr="00220019">
        <w:rPr>
          <w:rFonts w:ascii="Arial" w:hAnsi="Arial" w:cs="Arial"/>
        </w:rPr>
        <w:t>Wzrasta liczba dzieci z niepełnosprawnościami, rosną potrzeby zarówno</w:t>
      </w:r>
      <w:r w:rsidRPr="00220019">
        <w:rPr>
          <w:rFonts w:ascii="Arial" w:hAnsi="Arial" w:cs="Arial"/>
        </w:rPr>
        <w:br/>
        <w:t>w obszarze wczesnej interwencji i wykrywania wad rozwojowych, jak również wczesnego wspomagania i rehabilitacji oraz kształcenia specjalnego.</w:t>
      </w:r>
    </w:p>
    <w:p w14:paraId="0D4E1F31" w14:textId="365B6E44" w:rsidR="0047122E" w:rsidRPr="008D106E" w:rsidRDefault="00430539" w:rsidP="008D106E">
      <w:pPr>
        <w:pStyle w:val="Standard"/>
        <w:widowControl w:val="0"/>
        <w:numPr>
          <w:ilvl w:val="0"/>
          <w:numId w:val="10"/>
        </w:numPr>
        <w:spacing w:line="276" w:lineRule="auto"/>
        <w:ind w:left="357" w:hanging="357"/>
        <w:rPr>
          <w:rFonts w:ascii="Arial" w:hAnsi="Arial" w:cs="Arial"/>
        </w:rPr>
      </w:pPr>
      <w:r w:rsidRPr="00220019">
        <w:rPr>
          <w:rFonts w:ascii="Arial" w:hAnsi="Arial" w:cs="Arial"/>
        </w:rPr>
        <w:t>D</w:t>
      </w:r>
      <w:r w:rsidR="0047122E" w:rsidRPr="00220019">
        <w:rPr>
          <w:rFonts w:ascii="Arial" w:hAnsi="Arial" w:cs="Arial"/>
        </w:rPr>
        <w:t>ostępność poradnictwa specjalistycznego</w:t>
      </w:r>
      <w:r w:rsidRPr="00220019">
        <w:rPr>
          <w:rFonts w:ascii="Arial" w:hAnsi="Arial" w:cs="Arial"/>
        </w:rPr>
        <w:t>, szczególnie psychologicznego</w:t>
      </w:r>
      <w:r w:rsidR="008D106E">
        <w:rPr>
          <w:rFonts w:ascii="Arial" w:hAnsi="Arial" w:cs="Arial"/>
        </w:rPr>
        <w:br/>
        <w:t>i psychiatrycznego</w:t>
      </w:r>
      <w:r w:rsidRPr="00220019">
        <w:rPr>
          <w:rFonts w:ascii="Arial" w:hAnsi="Arial" w:cs="Arial"/>
        </w:rPr>
        <w:t xml:space="preserve">, </w:t>
      </w:r>
      <w:r w:rsidR="0047122E" w:rsidRPr="00220019">
        <w:rPr>
          <w:rFonts w:ascii="Arial" w:hAnsi="Arial" w:cs="Arial"/>
        </w:rPr>
        <w:t>jest niewystarczająca</w:t>
      </w:r>
      <w:r w:rsidRPr="00220019">
        <w:rPr>
          <w:rFonts w:ascii="Arial" w:hAnsi="Arial" w:cs="Arial"/>
        </w:rPr>
        <w:t xml:space="preserve"> w województwie warmińsko-mazurskim</w:t>
      </w:r>
      <w:r w:rsidR="008D106E">
        <w:rPr>
          <w:rFonts w:ascii="Arial" w:hAnsi="Arial" w:cs="Arial"/>
        </w:rPr>
        <w:t>, natomiast zapotrzebowanie w tym zakresie dynamicznie wzrasta. Wpłynęła na to m.in. p</w:t>
      </w:r>
      <w:r w:rsidRPr="00220019">
        <w:rPr>
          <w:rFonts w:ascii="Arial" w:hAnsi="Arial" w:cs="Arial"/>
        </w:rPr>
        <w:t>andemia COVID-19</w:t>
      </w:r>
      <w:r w:rsidR="008D106E">
        <w:rPr>
          <w:rFonts w:ascii="Arial" w:hAnsi="Arial" w:cs="Arial"/>
        </w:rPr>
        <w:t xml:space="preserve"> i związany z nią okres izolacji społecznej, który spowodował nasilenie problemów psychicznych szczególnie wśród dzieci</w:t>
      </w:r>
      <w:r w:rsidR="008D106E">
        <w:rPr>
          <w:rFonts w:ascii="Arial" w:hAnsi="Arial" w:cs="Arial"/>
        </w:rPr>
        <w:br/>
        <w:t>i młodzieży.</w:t>
      </w:r>
    </w:p>
    <w:p w14:paraId="090F54A6" w14:textId="30FABC3C" w:rsidR="0047122E" w:rsidRPr="00220019" w:rsidRDefault="00B86FDC"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lastRenderedPageBreak/>
        <w:t>R</w:t>
      </w:r>
      <w:r w:rsidR="0047122E" w:rsidRPr="00220019">
        <w:rPr>
          <w:rFonts w:ascii="Arial" w:hAnsi="Arial" w:cs="Arial"/>
        </w:rPr>
        <w:t>ealizacja programów profilaktycznych z zakresu uzależnień, skierowanych</w:t>
      </w:r>
      <w:r w:rsidR="00951C34">
        <w:rPr>
          <w:rFonts w:ascii="Arial" w:hAnsi="Arial" w:cs="Arial"/>
        </w:rPr>
        <w:br/>
      </w:r>
      <w:r w:rsidR="0047122E" w:rsidRPr="00220019">
        <w:rPr>
          <w:rFonts w:ascii="Arial" w:hAnsi="Arial" w:cs="Arial"/>
        </w:rPr>
        <w:t>do dzieci, młodzieży, nauczycieli i opiekunów spadła a czas pandemii spowodował</w:t>
      </w:r>
      <w:r w:rsidR="00951C34">
        <w:rPr>
          <w:rFonts w:ascii="Arial" w:hAnsi="Arial" w:cs="Arial"/>
        </w:rPr>
        <w:t xml:space="preserve"> </w:t>
      </w:r>
      <w:r w:rsidR="0047122E" w:rsidRPr="00220019">
        <w:rPr>
          <w:rFonts w:ascii="Arial" w:hAnsi="Arial" w:cs="Arial"/>
        </w:rPr>
        <w:t>w tym obszarze swoistą zapaść.</w:t>
      </w:r>
      <w:r w:rsidR="00951C34">
        <w:rPr>
          <w:rFonts w:ascii="Arial" w:hAnsi="Arial" w:cs="Arial"/>
        </w:rPr>
        <w:t xml:space="preserve"> Może to skutkować nasileniem się w najbliższych latach głównych problemów społecznych tj. alkoholizmu oraz przemocy w rodzinie.</w:t>
      </w:r>
    </w:p>
    <w:p w14:paraId="2C2F2079" w14:textId="29B9BE8A" w:rsidR="0047122E" w:rsidRDefault="00C76274" w:rsidP="007C0A67">
      <w:pPr>
        <w:pStyle w:val="Standard"/>
        <w:widowControl w:val="0"/>
        <w:numPr>
          <w:ilvl w:val="0"/>
          <w:numId w:val="10"/>
        </w:numPr>
        <w:spacing w:line="276" w:lineRule="auto"/>
        <w:ind w:left="357" w:hanging="357"/>
        <w:rPr>
          <w:rFonts w:ascii="Arial" w:hAnsi="Arial" w:cs="Arial"/>
        </w:rPr>
      </w:pPr>
      <w:r>
        <w:rPr>
          <w:rFonts w:ascii="Arial" w:hAnsi="Arial" w:cs="Arial"/>
        </w:rPr>
        <w:t xml:space="preserve">W </w:t>
      </w:r>
      <w:r w:rsidR="0047122E" w:rsidRPr="00220019">
        <w:rPr>
          <w:rFonts w:ascii="Arial" w:hAnsi="Arial" w:cs="Arial"/>
        </w:rPr>
        <w:t xml:space="preserve">województwie </w:t>
      </w:r>
      <w:r>
        <w:rPr>
          <w:rFonts w:ascii="Arial" w:hAnsi="Arial" w:cs="Arial"/>
        </w:rPr>
        <w:t xml:space="preserve">warmińsko-mazurskim nie funkcjonują </w:t>
      </w:r>
      <w:r w:rsidR="0047122E" w:rsidRPr="00220019">
        <w:rPr>
          <w:rFonts w:ascii="Arial" w:hAnsi="Arial" w:cs="Arial"/>
        </w:rPr>
        <w:t>ośrodk</w:t>
      </w:r>
      <w:r>
        <w:rPr>
          <w:rFonts w:ascii="Arial" w:hAnsi="Arial" w:cs="Arial"/>
        </w:rPr>
        <w:t>i</w:t>
      </w:r>
      <w:r w:rsidR="0047122E" w:rsidRPr="00220019">
        <w:rPr>
          <w:rFonts w:ascii="Arial" w:hAnsi="Arial" w:cs="Arial"/>
        </w:rPr>
        <w:t xml:space="preserve"> zajmując</w:t>
      </w:r>
      <w:r>
        <w:rPr>
          <w:rFonts w:ascii="Arial" w:hAnsi="Arial" w:cs="Arial"/>
        </w:rPr>
        <w:t>e</w:t>
      </w:r>
      <w:r w:rsidR="0047122E" w:rsidRPr="00220019">
        <w:rPr>
          <w:rFonts w:ascii="Arial" w:hAnsi="Arial" w:cs="Arial"/>
        </w:rPr>
        <w:t xml:space="preserve"> się kompleksową diagnozą i terapią FASD,</w:t>
      </w:r>
      <w:r w:rsidR="00B86FDC" w:rsidRPr="00220019">
        <w:rPr>
          <w:rFonts w:ascii="Arial" w:hAnsi="Arial" w:cs="Arial"/>
        </w:rPr>
        <w:t xml:space="preserve"> </w:t>
      </w:r>
      <w:r w:rsidR="0047122E" w:rsidRPr="00220019">
        <w:rPr>
          <w:rFonts w:ascii="Arial" w:hAnsi="Arial" w:cs="Arial"/>
        </w:rPr>
        <w:t>w związku z tym skala płodowych zaburzeń alkoholowych u dzieci</w:t>
      </w:r>
      <w:r>
        <w:rPr>
          <w:rFonts w:ascii="Arial" w:hAnsi="Arial" w:cs="Arial"/>
        </w:rPr>
        <w:t xml:space="preserve"> </w:t>
      </w:r>
      <w:r w:rsidR="0047122E" w:rsidRPr="00220019">
        <w:rPr>
          <w:rFonts w:ascii="Arial" w:hAnsi="Arial" w:cs="Arial"/>
        </w:rPr>
        <w:t>i młodzieży w regionie jest nieznana.</w:t>
      </w:r>
    </w:p>
    <w:p w14:paraId="697CDC38" w14:textId="0563917A" w:rsidR="0047122E" w:rsidRPr="00220019" w:rsidRDefault="00D5010F" w:rsidP="007C0A67">
      <w:pPr>
        <w:pStyle w:val="Standard"/>
        <w:widowControl w:val="0"/>
        <w:numPr>
          <w:ilvl w:val="0"/>
          <w:numId w:val="10"/>
        </w:numPr>
        <w:spacing w:line="276" w:lineRule="auto"/>
        <w:ind w:left="357" w:hanging="357"/>
        <w:rPr>
          <w:rFonts w:ascii="Arial" w:hAnsi="Arial" w:cs="Arial"/>
        </w:rPr>
      </w:pPr>
      <w:r>
        <w:rPr>
          <w:rFonts w:ascii="Arial" w:hAnsi="Arial" w:cs="Arial"/>
        </w:rPr>
        <w:t xml:space="preserve">Spada zatrudnienie w jednostkach organizacyjnych pomocy społecznej. </w:t>
      </w:r>
      <w:r w:rsidR="00B86FDC" w:rsidRPr="00220019">
        <w:rPr>
          <w:rFonts w:ascii="Arial" w:hAnsi="Arial" w:cs="Arial"/>
        </w:rPr>
        <w:t>W</w:t>
      </w:r>
      <w:r w:rsidR="0047122E" w:rsidRPr="00220019">
        <w:rPr>
          <w:rFonts w:ascii="Arial" w:hAnsi="Arial" w:cs="Arial"/>
        </w:rPr>
        <w:t>zrasta liczba gmin, które nie spełniają ustawowego wymogu dot. liczby zatrudnionych pracownik</w:t>
      </w:r>
      <w:r w:rsidR="00B86FDC" w:rsidRPr="00220019">
        <w:rPr>
          <w:rFonts w:ascii="Arial" w:hAnsi="Arial" w:cs="Arial"/>
        </w:rPr>
        <w:t>ó</w:t>
      </w:r>
      <w:r w:rsidR="0047122E" w:rsidRPr="00220019">
        <w:rPr>
          <w:rFonts w:ascii="Arial" w:hAnsi="Arial" w:cs="Arial"/>
        </w:rPr>
        <w:t>w socjalnych w przeliczeniu na liczbę mieszkańców lub rodzin.</w:t>
      </w:r>
    </w:p>
    <w:p w14:paraId="76194A06" w14:textId="2A9D04AA" w:rsidR="0047122E" w:rsidRPr="00220019" w:rsidRDefault="00B86FDC"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L</w:t>
      </w:r>
      <w:r w:rsidR="0047122E" w:rsidRPr="00220019">
        <w:rPr>
          <w:rFonts w:ascii="Arial" w:hAnsi="Arial" w:cs="Arial"/>
        </w:rPr>
        <w:t>iczba asystentów rodziny utrzymuje się na względnie stabilnym poziomie, natomiast wzrasta liczba rodzin, przypadających na 1 asystenta, co obrazuje rosnące potrzeby w zakresie wsparcia socjalnego i psychoedukacyjnego wśród mieszkańców regionu.</w:t>
      </w:r>
    </w:p>
    <w:p w14:paraId="1FA9F325" w14:textId="496DD1C0" w:rsidR="0001321C" w:rsidRDefault="00B86FDC"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W</w:t>
      </w:r>
      <w:r w:rsidR="0047122E" w:rsidRPr="00220019">
        <w:rPr>
          <w:rFonts w:ascii="Arial" w:hAnsi="Arial" w:cs="Arial"/>
        </w:rPr>
        <w:t xml:space="preserve"> województwie nie funkcjonuje</w:t>
      </w:r>
      <w:r w:rsidRPr="00220019">
        <w:rPr>
          <w:rFonts w:ascii="Arial" w:hAnsi="Arial" w:cs="Arial"/>
        </w:rPr>
        <w:t>, przewidziana w Ustawie</w:t>
      </w:r>
      <w:r w:rsidR="0047122E" w:rsidRPr="00220019">
        <w:rPr>
          <w:rFonts w:ascii="Arial" w:hAnsi="Arial" w:cs="Arial"/>
        </w:rPr>
        <w:t xml:space="preserve"> forma wspierania rodziny, jaką jest rodzina wspierająca.</w:t>
      </w:r>
    </w:p>
    <w:p w14:paraId="15148E04" w14:textId="0DCB74C4" w:rsidR="002F1C92" w:rsidRPr="00220019" w:rsidRDefault="002F1C92" w:rsidP="007C0A67">
      <w:pPr>
        <w:pStyle w:val="Standard"/>
        <w:widowControl w:val="0"/>
        <w:numPr>
          <w:ilvl w:val="0"/>
          <w:numId w:val="10"/>
        </w:numPr>
        <w:spacing w:line="276" w:lineRule="auto"/>
        <w:ind w:left="357" w:hanging="357"/>
        <w:rPr>
          <w:rFonts w:ascii="Arial" w:hAnsi="Arial" w:cs="Arial"/>
        </w:rPr>
      </w:pPr>
      <w:r>
        <w:rPr>
          <w:rFonts w:ascii="Arial" w:hAnsi="Arial" w:cs="Arial"/>
        </w:rPr>
        <w:t xml:space="preserve">Niedostatecznie wykorzystaną formą pomocy w opiece i wychowaniu dzieci są </w:t>
      </w:r>
      <w:r w:rsidR="00DA660E">
        <w:rPr>
          <w:rFonts w:ascii="Arial" w:hAnsi="Arial" w:cs="Arial"/>
        </w:rPr>
        <w:t>p</w:t>
      </w:r>
      <w:r>
        <w:rPr>
          <w:rFonts w:ascii="Arial" w:hAnsi="Arial" w:cs="Arial"/>
        </w:rPr>
        <w:t xml:space="preserve">lacówki </w:t>
      </w:r>
      <w:r w:rsidR="00DA660E">
        <w:rPr>
          <w:rFonts w:ascii="Arial" w:hAnsi="Arial" w:cs="Arial"/>
        </w:rPr>
        <w:t>w</w:t>
      </w:r>
      <w:r>
        <w:rPr>
          <w:rFonts w:ascii="Arial" w:hAnsi="Arial" w:cs="Arial"/>
        </w:rPr>
        <w:t xml:space="preserve">sparcia </w:t>
      </w:r>
      <w:r w:rsidR="00DA660E">
        <w:rPr>
          <w:rFonts w:ascii="Arial" w:hAnsi="Arial" w:cs="Arial"/>
        </w:rPr>
        <w:t>d</w:t>
      </w:r>
      <w:r>
        <w:rPr>
          <w:rFonts w:ascii="Arial" w:hAnsi="Arial" w:cs="Arial"/>
        </w:rPr>
        <w:t>ziennego.</w:t>
      </w:r>
    </w:p>
    <w:p w14:paraId="5F849DC8" w14:textId="5FCEAE19" w:rsidR="0047122E" w:rsidRPr="00D5010F" w:rsidRDefault="00D5010F" w:rsidP="008F610A">
      <w:pPr>
        <w:pStyle w:val="Standard"/>
        <w:widowControl w:val="0"/>
        <w:numPr>
          <w:ilvl w:val="0"/>
          <w:numId w:val="10"/>
        </w:numPr>
        <w:spacing w:line="276" w:lineRule="auto"/>
        <w:ind w:left="357" w:hanging="357"/>
        <w:rPr>
          <w:rFonts w:ascii="Arial" w:hAnsi="Arial" w:cs="Arial"/>
        </w:rPr>
      </w:pPr>
      <w:r w:rsidRPr="00D5010F">
        <w:rPr>
          <w:rFonts w:ascii="Arial" w:hAnsi="Arial" w:cs="Arial"/>
        </w:rPr>
        <w:t>L</w:t>
      </w:r>
      <w:r w:rsidR="0047122E" w:rsidRPr="00D5010F">
        <w:rPr>
          <w:rFonts w:ascii="Arial" w:hAnsi="Arial" w:cs="Arial"/>
        </w:rPr>
        <w:t>iczba dzieci kierowanych do pieczy zastępczej</w:t>
      </w:r>
      <w:r w:rsidRPr="00D5010F">
        <w:rPr>
          <w:rFonts w:ascii="Arial" w:hAnsi="Arial" w:cs="Arial"/>
        </w:rPr>
        <w:t xml:space="preserve"> nie ulega istotnym zmianom</w:t>
      </w:r>
      <w:r>
        <w:rPr>
          <w:rFonts w:ascii="Arial" w:hAnsi="Arial" w:cs="Arial"/>
        </w:rPr>
        <w:br/>
      </w:r>
      <w:r w:rsidRPr="00D5010F">
        <w:rPr>
          <w:rFonts w:ascii="Arial" w:hAnsi="Arial" w:cs="Arial"/>
        </w:rPr>
        <w:t>na przestrzeni ostatnich lat</w:t>
      </w:r>
      <w:r>
        <w:rPr>
          <w:rFonts w:ascii="Arial" w:hAnsi="Arial" w:cs="Arial"/>
        </w:rPr>
        <w:t xml:space="preserve">, </w:t>
      </w:r>
      <w:r w:rsidRPr="00D5010F">
        <w:rPr>
          <w:rFonts w:ascii="Arial" w:hAnsi="Arial" w:cs="Arial"/>
        </w:rPr>
        <w:t xml:space="preserve">a </w:t>
      </w:r>
      <w:r>
        <w:rPr>
          <w:rFonts w:ascii="Arial" w:hAnsi="Arial" w:cs="Arial"/>
        </w:rPr>
        <w:t>g</w:t>
      </w:r>
      <w:r w:rsidR="0047122E" w:rsidRPr="00D5010F">
        <w:rPr>
          <w:rFonts w:ascii="Arial" w:hAnsi="Arial" w:cs="Arial"/>
        </w:rPr>
        <w:t xml:space="preserve">łówną przyczyną umieszczenia dzieci w pieczy zastępczej </w:t>
      </w:r>
      <w:r>
        <w:rPr>
          <w:rFonts w:ascii="Arial" w:hAnsi="Arial" w:cs="Arial"/>
        </w:rPr>
        <w:t>wciąż jest</w:t>
      </w:r>
      <w:r w:rsidR="0047122E" w:rsidRPr="00D5010F">
        <w:rPr>
          <w:rFonts w:ascii="Arial" w:hAnsi="Arial" w:cs="Arial"/>
        </w:rPr>
        <w:t xml:space="preserve"> uzależnienie rodziców od alkoholu.</w:t>
      </w:r>
    </w:p>
    <w:p w14:paraId="7DA5E9F4" w14:textId="6B23321C" w:rsidR="0047122E" w:rsidRPr="00220019" w:rsidRDefault="00B86FDC"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D</w:t>
      </w:r>
      <w:r w:rsidR="0047122E" w:rsidRPr="00220019">
        <w:rPr>
          <w:rFonts w:ascii="Arial" w:hAnsi="Arial" w:cs="Arial"/>
        </w:rPr>
        <w:t>zieci przebywają w pieczy w sposób długoterminowy, zdecydowała większość</w:t>
      </w:r>
      <w:r w:rsidRPr="00220019">
        <w:rPr>
          <w:rFonts w:ascii="Arial" w:hAnsi="Arial" w:cs="Arial"/>
        </w:rPr>
        <w:br/>
      </w:r>
      <w:r w:rsidR="0047122E" w:rsidRPr="00220019">
        <w:rPr>
          <w:rFonts w:ascii="Arial" w:hAnsi="Arial" w:cs="Arial"/>
        </w:rPr>
        <w:t>z nich jest w wieku nastoletnim.</w:t>
      </w:r>
    </w:p>
    <w:p w14:paraId="646909DB" w14:textId="77777777" w:rsidR="00634563" w:rsidRDefault="00B86FDC" w:rsidP="00634563">
      <w:pPr>
        <w:pStyle w:val="Standard"/>
        <w:widowControl w:val="0"/>
        <w:numPr>
          <w:ilvl w:val="0"/>
          <w:numId w:val="10"/>
        </w:numPr>
        <w:spacing w:line="276" w:lineRule="auto"/>
        <w:ind w:left="357" w:hanging="357"/>
        <w:rPr>
          <w:rFonts w:ascii="Arial" w:hAnsi="Arial" w:cs="Arial"/>
        </w:rPr>
      </w:pPr>
      <w:r w:rsidRPr="00220019">
        <w:rPr>
          <w:rFonts w:ascii="Arial" w:hAnsi="Arial" w:cs="Arial"/>
        </w:rPr>
        <w:t>P</w:t>
      </w:r>
      <w:r w:rsidR="0047122E" w:rsidRPr="00220019">
        <w:rPr>
          <w:rFonts w:ascii="Arial" w:hAnsi="Arial" w:cs="Arial"/>
        </w:rPr>
        <w:t>iecza rodzinna jest dominuj</w:t>
      </w:r>
      <w:r w:rsidRPr="00220019">
        <w:rPr>
          <w:rFonts w:ascii="Arial" w:hAnsi="Arial" w:cs="Arial"/>
        </w:rPr>
        <w:t>ą</w:t>
      </w:r>
      <w:r w:rsidR="0047122E" w:rsidRPr="00220019">
        <w:rPr>
          <w:rFonts w:ascii="Arial" w:hAnsi="Arial" w:cs="Arial"/>
        </w:rPr>
        <w:t>cą formą pieczy zastępczej, przebywa w niej 78 % dzieci.</w:t>
      </w:r>
    </w:p>
    <w:p w14:paraId="51F17B90" w14:textId="6255DF04" w:rsidR="0047122E" w:rsidRPr="00634563" w:rsidRDefault="00B86FDC" w:rsidP="00634563">
      <w:pPr>
        <w:pStyle w:val="Standard"/>
        <w:widowControl w:val="0"/>
        <w:numPr>
          <w:ilvl w:val="0"/>
          <w:numId w:val="10"/>
        </w:numPr>
        <w:spacing w:line="276" w:lineRule="auto"/>
        <w:ind w:left="357" w:hanging="357"/>
        <w:rPr>
          <w:rFonts w:ascii="Arial" w:hAnsi="Arial" w:cs="Arial"/>
        </w:rPr>
      </w:pPr>
      <w:r w:rsidRPr="00634563">
        <w:rPr>
          <w:rFonts w:ascii="Arial" w:hAnsi="Arial" w:cs="Arial"/>
        </w:rPr>
        <w:t>L</w:t>
      </w:r>
      <w:r w:rsidR="0047122E" w:rsidRPr="00634563">
        <w:rPr>
          <w:rFonts w:ascii="Arial" w:hAnsi="Arial" w:cs="Arial"/>
        </w:rPr>
        <w:t>iczba rodzin zastępczych wciąż jest niedostateczna, brakuje w szczególności należycie przygotowanych</w:t>
      </w:r>
      <w:r w:rsidR="00C76274" w:rsidRPr="00634563">
        <w:rPr>
          <w:rFonts w:ascii="Arial" w:hAnsi="Arial" w:cs="Arial"/>
        </w:rPr>
        <w:t xml:space="preserve"> </w:t>
      </w:r>
      <w:r w:rsidR="0047122E" w:rsidRPr="00634563">
        <w:rPr>
          <w:rFonts w:ascii="Arial" w:hAnsi="Arial" w:cs="Arial"/>
        </w:rPr>
        <w:t>zawodowych rodzin zastępczych</w:t>
      </w:r>
      <w:r w:rsidR="00634563">
        <w:rPr>
          <w:rFonts w:ascii="Arial" w:hAnsi="Arial" w:cs="Arial"/>
        </w:rPr>
        <w:t xml:space="preserve">, w tym </w:t>
      </w:r>
      <w:r w:rsidR="00E234AD" w:rsidRPr="00634563">
        <w:rPr>
          <w:rFonts w:ascii="Arial" w:hAnsi="Arial" w:cs="Arial"/>
        </w:rPr>
        <w:t>specjalistycznych oraz rodzinnych domów dziecka.</w:t>
      </w:r>
      <w:r w:rsidR="00097980" w:rsidRPr="00634563">
        <w:rPr>
          <w:rFonts w:ascii="Arial" w:hAnsi="Arial" w:cs="Arial"/>
        </w:rPr>
        <w:t xml:space="preserve"> </w:t>
      </w:r>
      <w:r w:rsidR="00E234AD" w:rsidRPr="00634563">
        <w:rPr>
          <w:rFonts w:ascii="Arial" w:hAnsi="Arial" w:cs="Arial"/>
        </w:rPr>
        <w:t xml:space="preserve">Ich pozyskiwanie i tworzenie </w:t>
      </w:r>
      <w:r w:rsidR="00634563">
        <w:rPr>
          <w:rFonts w:ascii="Arial" w:hAnsi="Arial" w:cs="Arial"/>
        </w:rPr>
        <w:t>to</w:t>
      </w:r>
      <w:r w:rsidR="00E234AD" w:rsidRPr="00634563">
        <w:rPr>
          <w:rFonts w:ascii="Arial" w:hAnsi="Arial" w:cs="Arial"/>
        </w:rPr>
        <w:t xml:space="preserve"> gł</w:t>
      </w:r>
      <w:r w:rsidR="00097980" w:rsidRPr="00634563">
        <w:rPr>
          <w:rFonts w:ascii="Arial" w:eastAsia="Calibri" w:hAnsi="Arial" w:cs="Arial"/>
          <w:bCs/>
          <w:color w:val="000000"/>
        </w:rPr>
        <w:t>ówn</w:t>
      </w:r>
      <w:r w:rsidR="00634563">
        <w:rPr>
          <w:rFonts w:ascii="Arial" w:eastAsia="Calibri" w:hAnsi="Arial" w:cs="Arial"/>
          <w:bCs/>
          <w:color w:val="000000"/>
        </w:rPr>
        <w:t>e</w:t>
      </w:r>
      <w:r w:rsidR="00097980" w:rsidRPr="00634563">
        <w:rPr>
          <w:rFonts w:ascii="Arial" w:eastAsia="Calibri" w:hAnsi="Arial" w:cs="Arial"/>
          <w:bCs/>
          <w:color w:val="000000"/>
        </w:rPr>
        <w:t xml:space="preserve"> potrzeb</w:t>
      </w:r>
      <w:r w:rsidR="00634563">
        <w:rPr>
          <w:rFonts w:ascii="Arial" w:eastAsia="Calibri" w:hAnsi="Arial" w:cs="Arial"/>
          <w:bCs/>
          <w:color w:val="000000"/>
        </w:rPr>
        <w:t>y</w:t>
      </w:r>
      <w:r w:rsidR="00097980" w:rsidRPr="00634563">
        <w:rPr>
          <w:rFonts w:ascii="Arial" w:eastAsia="Calibri" w:hAnsi="Arial" w:cs="Arial"/>
          <w:bCs/>
          <w:color w:val="000000"/>
        </w:rPr>
        <w:t xml:space="preserve"> pieczy zastępczej</w:t>
      </w:r>
      <w:r w:rsidR="00E234AD" w:rsidRPr="00634563">
        <w:rPr>
          <w:rFonts w:ascii="Arial" w:eastAsia="Calibri" w:hAnsi="Arial" w:cs="Arial"/>
          <w:bCs/>
          <w:color w:val="000000"/>
        </w:rPr>
        <w:t xml:space="preserve"> w województwie.</w:t>
      </w:r>
    </w:p>
    <w:p w14:paraId="381E1416" w14:textId="5B156033" w:rsidR="0047122E" w:rsidRPr="00220019" w:rsidRDefault="00B86FDC"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K</w:t>
      </w:r>
      <w:r w:rsidR="0047122E" w:rsidRPr="00220019">
        <w:rPr>
          <w:rFonts w:ascii="Arial" w:hAnsi="Arial" w:cs="Arial"/>
        </w:rPr>
        <w:t>oordynatorzy rodzinnej pieczy zastępczej obejmują wsparciem</w:t>
      </w:r>
      <w:r w:rsidRPr="00220019">
        <w:rPr>
          <w:rFonts w:ascii="Arial" w:hAnsi="Arial" w:cs="Arial"/>
        </w:rPr>
        <w:t xml:space="preserve"> 3/4</w:t>
      </w:r>
      <w:r w:rsidR="0047122E" w:rsidRPr="00220019">
        <w:rPr>
          <w:rFonts w:ascii="Arial" w:hAnsi="Arial" w:cs="Arial"/>
        </w:rPr>
        <w:t xml:space="preserve"> rodzin zastępczych i rodzinnych domów dziecka. Ich pomoc jest dobrze oceniana.</w:t>
      </w:r>
    </w:p>
    <w:p w14:paraId="04D02EBB" w14:textId="2527B57C" w:rsidR="0047122E" w:rsidRPr="00220019" w:rsidRDefault="00B86FDC">
      <w:pPr>
        <w:pStyle w:val="Standard"/>
        <w:widowControl w:val="0"/>
        <w:numPr>
          <w:ilvl w:val="0"/>
          <w:numId w:val="10"/>
        </w:numPr>
        <w:spacing w:line="276" w:lineRule="auto"/>
        <w:ind w:left="357" w:hanging="357"/>
        <w:rPr>
          <w:rFonts w:ascii="Arial" w:hAnsi="Arial" w:cs="Arial"/>
        </w:rPr>
      </w:pPr>
      <w:r w:rsidRPr="00220019">
        <w:rPr>
          <w:rFonts w:ascii="Arial" w:hAnsi="Arial" w:cs="Arial"/>
        </w:rPr>
        <w:t>S</w:t>
      </w:r>
      <w:r w:rsidR="0047122E" w:rsidRPr="00220019">
        <w:rPr>
          <w:rFonts w:ascii="Arial" w:hAnsi="Arial" w:cs="Arial"/>
        </w:rPr>
        <w:t>pada liczba dzieci przebywających w pieczy instytucjonalnej, spada także liczba miejsc w placówkach opiekuńczo-wychowawczych</w:t>
      </w:r>
      <w:r w:rsidR="002319CA" w:rsidRPr="00220019">
        <w:rPr>
          <w:rFonts w:ascii="Arial" w:hAnsi="Arial" w:cs="Arial"/>
        </w:rPr>
        <w:t>,</w:t>
      </w:r>
      <w:r w:rsidR="0047122E" w:rsidRPr="00220019">
        <w:rPr>
          <w:rFonts w:ascii="Arial" w:hAnsi="Arial" w:cs="Arial"/>
        </w:rPr>
        <w:t xml:space="preserve"> choć liczb</w:t>
      </w:r>
      <w:r w:rsidR="00010938" w:rsidRPr="00220019">
        <w:rPr>
          <w:rFonts w:ascii="Arial" w:hAnsi="Arial" w:cs="Arial"/>
        </w:rPr>
        <w:t>a placówek</w:t>
      </w:r>
      <w:r w:rsidR="0047122E" w:rsidRPr="00220019">
        <w:rPr>
          <w:rFonts w:ascii="Arial" w:hAnsi="Arial" w:cs="Arial"/>
        </w:rPr>
        <w:t xml:space="preserve"> nieco wzrosła.</w:t>
      </w:r>
    </w:p>
    <w:p w14:paraId="419D5CD4" w14:textId="16AD4136" w:rsidR="0047122E" w:rsidRDefault="00B86FDC"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W</w:t>
      </w:r>
      <w:r w:rsidR="0047122E" w:rsidRPr="00220019">
        <w:rPr>
          <w:rFonts w:ascii="Arial" w:hAnsi="Arial" w:cs="Arial"/>
        </w:rPr>
        <w:t>iększość wychowanków opuszczających pieczę zastępczą zakłada własne gospodarstwa domowe</w:t>
      </w:r>
      <w:r w:rsidRPr="00220019">
        <w:rPr>
          <w:rFonts w:ascii="Arial" w:hAnsi="Arial" w:cs="Arial"/>
        </w:rPr>
        <w:t>.</w:t>
      </w:r>
      <w:r w:rsidR="0047122E" w:rsidRPr="00220019">
        <w:rPr>
          <w:rFonts w:ascii="Arial" w:hAnsi="Arial" w:cs="Arial"/>
        </w:rPr>
        <w:t xml:space="preserve"> </w:t>
      </w:r>
      <w:r w:rsidRPr="00220019">
        <w:rPr>
          <w:rFonts w:ascii="Arial" w:hAnsi="Arial" w:cs="Arial"/>
        </w:rPr>
        <w:t>P</w:t>
      </w:r>
      <w:r w:rsidR="0047122E" w:rsidRPr="00220019">
        <w:rPr>
          <w:rFonts w:ascii="Arial" w:hAnsi="Arial" w:cs="Arial"/>
        </w:rPr>
        <w:t>roblemem pozostaje deficyt mieszkań chronionych</w:t>
      </w:r>
      <w:r w:rsidRPr="00220019">
        <w:rPr>
          <w:rFonts w:ascii="Arial" w:hAnsi="Arial" w:cs="Arial"/>
        </w:rPr>
        <w:br/>
      </w:r>
      <w:r w:rsidR="0047122E" w:rsidRPr="00220019">
        <w:rPr>
          <w:rFonts w:ascii="Arial" w:hAnsi="Arial" w:cs="Arial"/>
        </w:rPr>
        <w:t>i treningowych, które ułatwiłyby proces usamodzielniania.</w:t>
      </w:r>
    </w:p>
    <w:p w14:paraId="0FAB6BB1" w14:textId="3E4F2C2F" w:rsidR="00E234AD" w:rsidRPr="00220019" w:rsidRDefault="00E234AD" w:rsidP="007C0A67">
      <w:pPr>
        <w:pStyle w:val="Standard"/>
        <w:widowControl w:val="0"/>
        <w:numPr>
          <w:ilvl w:val="0"/>
          <w:numId w:val="10"/>
        </w:numPr>
        <w:spacing w:line="276" w:lineRule="auto"/>
        <w:ind w:left="357" w:hanging="357"/>
        <w:rPr>
          <w:rFonts w:ascii="Arial" w:hAnsi="Arial" w:cs="Arial"/>
        </w:rPr>
      </w:pPr>
      <w:r w:rsidRPr="00ED0D6E">
        <w:rPr>
          <w:rFonts w:ascii="Arial" w:hAnsi="Arial" w:cs="Arial"/>
        </w:rPr>
        <w:t>Niedostateczna infrastruktura (brak lokali na potrzeby tworzenia zawodowych rodzin zastępczych czy rodzinnych domów dziecka) jest jednym z głównych czynników utrudniających rozwój pieczy zastępczej w województwie warmińsko-mazurskim.</w:t>
      </w:r>
    </w:p>
    <w:p w14:paraId="4CFF00E4" w14:textId="1DD49E14" w:rsidR="0047122E" w:rsidRPr="00220019" w:rsidRDefault="00B86FDC" w:rsidP="007C0A67">
      <w:pPr>
        <w:pStyle w:val="Standard"/>
        <w:widowControl w:val="0"/>
        <w:numPr>
          <w:ilvl w:val="0"/>
          <w:numId w:val="10"/>
        </w:numPr>
        <w:spacing w:line="276" w:lineRule="auto"/>
        <w:ind w:left="357" w:hanging="357"/>
        <w:rPr>
          <w:rFonts w:ascii="Arial" w:hAnsi="Arial" w:cs="Arial"/>
        </w:rPr>
      </w:pPr>
      <w:r w:rsidRPr="00220019">
        <w:rPr>
          <w:rFonts w:ascii="Arial" w:hAnsi="Arial" w:cs="Arial"/>
        </w:rPr>
        <w:t>S</w:t>
      </w:r>
      <w:r w:rsidR="0047122E" w:rsidRPr="00220019">
        <w:rPr>
          <w:rFonts w:ascii="Arial" w:hAnsi="Arial" w:cs="Arial"/>
        </w:rPr>
        <w:t>pada liczba adopcji w województwie, coraz mniej rodzin jest zainteresowanych przysposobieniem</w:t>
      </w:r>
      <w:r w:rsidRPr="00220019">
        <w:rPr>
          <w:rFonts w:ascii="Arial" w:hAnsi="Arial" w:cs="Arial"/>
        </w:rPr>
        <w:t>.</w:t>
      </w:r>
    </w:p>
    <w:p w14:paraId="4C0954A6" w14:textId="6CD46E83" w:rsidR="000B33B0" w:rsidRPr="00ED0D6E" w:rsidRDefault="00B86FDC" w:rsidP="007C0A67">
      <w:pPr>
        <w:pStyle w:val="Standard"/>
        <w:widowControl w:val="0"/>
        <w:numPr>
          <w:ilvl w:val="0"/>
          <w:numId w:val="10"/>
        </w:numPr>
        <w:spacing w:line="276" w:lineRule="auto"/>
        <w:ind w:left="357" w:hanging="357"/>
      </w:pPr>
      <w:r w:rsidRPr="00220019">
        <w:rPr>
          <w:rFonts w:ascii="Arial" w:hAnsi="Arial" w:cs="Arial"/>
        </w:rPr>
        <w:lastRenderedPageBreak/>
        <w:t>K</w:t>
      </w:r>
      <w:r w:rsidR="0047122E" w:rsidRPr="00220019">
        <w:rPr>
          <w:rFonts w:ascii="Arial" w:hAnsi="Arial" w:cs="Arial"/>
        </w:rPr>
        <w:t>ondycja fizyczna i psychiczna dzieci, zgłaszanych do przysposobienia jest coraz gorsza.</w:t>
      </w:r>
      <w:r w:rsidR="00010938" w:rsidRPr="00220019">
        <w:rPr>
          <w:rFonts w:ascii="Arial" w:hAnsi="Arial" w:cs="Arial"/>
        </w:rPr>
        <w:t xml:space="preserve"> Prawie</w:t>
      </w:r>
      <w:r w:rsidR="0047122E" w:rsidRPr="00220019">
        <w:rPr>
          <w:rFonts w:ascii="Arial" w:hAnsi="Arial" w:cs="Arial"/>
        </w:rPr>
        <w:t xml:space="preserve"> wszystkie dzieci, za sprawą rodzin naturalnych, posiadają def</w:t>
      </w:r>
      <w:r w:rsidRPr="00220019">
        <w:rPr>
          <w:rFonts w:ascii="Arial" w:hAnsi="Arial" w:cs="Arial"/>
        </w:rPr>
        <w:t>i</w:t>
      </w:r>
      <w:r w:rsidR="0047122E" w:rsidRPr="00220019">
        <w:rPr>
          <w:rFonts w:ascii="Arial" w:hAnsi="Arial" w:cs="Arial"/>
        </w:rPr>
        <w:t>cyty rozwojowe, zdrowotne i emocjonalne, co zniechęca rodziny adopcyjne do ich przysposobienia.</w:t>
      </w:r>
    </w:p>
    <w:p w14:paraId="3857B919" w14:textId="77777777" w:rsidR="00FC71DD" w:rsidRDefault="00FC71DD" w:rsidP="00ED0D6E">
      <w:pPr>
        <w:pStyle w:val="Standard"/>
        <w:widowControl w:val="0"/>
        <w:spacing w:line="276" w:lineRule="auto"/>
      </w:pPr>
    </w:p>
    <w:p w14:paraId="62904672" w14:textId="1AB5285F" w:rsidR="004B7328" w:rsidRPr="003E5150" w:rsidRDefault="00FD2B26" w:rsidP="003E5150">
      <w:pPr>
        <w:pStyle w:val="Nagwek1"/>
        <w:rPr>
          <w:b w:val="0"/>
          <w:sz w:val="24"/>
          <w:szCs w:val="24"/>
        </w:rPr>
      </w:pPr>
      <w:bookmarkStart w:id="28" w:name="_Toc129782170"/>
      <w:r w:rsidRPr="003E5150">
        <w:rPr>
          <w:b w:val="0"/>
          <w:sz w:val="24"/>
          <w:szCs w:val="24"/>
        </w:rPr>
        <w:t xml:space="preserve">IV. </w:t>
      </w:r>
      <w:r w:rsidR="007269EE" w:rsidRPr="003E5150">
        <w:rPr>
          <w:b w:val="0"/>
          <w:sz w:val="24"/>
          <w:szCs w:val="24"/>
        </w:rPr>
        <w:t>ANALIZA SWOT</w:t>
      </w:r>
      <w:bookmarkEnd w:id="28"/>
    </w:p>
    <w:p w14:paraId="71810E80" w14:textId="77777777" w:rsidR="007269EE" w:rsidRPr="00ED0D6E" w:rsidRDefault="007269EE" w:rsidP="007269EE">
      <w:pPr>
        <w:spacing w:after="0" w:line="276" w:lineRule="auto"/>
        <w:jc w:val="center"/>
        <w:rPr>
          <w:bCs/>
          <w:sz w:val="28"/>
          <w:szCs w:val="28"/>
        </w:rPr>
      </w:pPr>
    </w:p>
    <w:p w14:paraId="681399E5" w14:textId="7BB06430" w:rsidR="007269EE" w:rsidRPr="00220019" w:rsidRDefault="007269EE" w:rsidP="007269EE">
      <w:pPr>
        <w:spacing w:after="0" w:line="276" w:lineRule="auto"/>
        <w:jc w:val="center"/>
        <w:rPr>
          <w:szCs w:val="24"/>
        </w:rPr>
      </w:pPr>
    </w:p>
    <w:tbl>
      <w:tblPr>
        <w:tblW w:w="9637" w:type="dxa"/>
        <w:tblLayout w:type="fixed"/>
        <w:tblCellMar>
          <w:left w:w="10" w:type="dxa"/>
          <w:right w:w="10" w:type="dxa"/>
        </w:tblCellMar>
        <w:tblLook w:val="04A0" w:firstRow="1" w:lastRow="0" w:firstColumn="1" w:lastColumn="0" w:noHBand="0" w:noVBand="1"/>
      </w:tblPr>
      <w:tblGrid>
        <w:gridCol w:w="4675"/>
        <w:gridCol w:w="4962"/>
      </w:tblGrid>
      <w:tr w:rsidR="007269EE" w:rsidRPr="00220019" w14:paraId="7485AC6D" w14:textId="77777777" w:rsidTr="00084857">
        <w:tc>
          <w:tcPr>
            <w:tcW w:w="4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8FA7B5" w14:textId="77777777" w:rsidR="007269EE" w:rsidRPr="00ED0D6E" w:rsidRDefault="007269EE" w:rsidP="00084857">
            <w:pPr>
              <w:pStyle w:val="TableContents"/>
              <w:jc w:val="center"/>
              <w:rPr>
                <w:rFonts w:ascii="Arial" w:hAnsi="Arial" w:cs="Arial"/>
                <w:bCs/>
                <w:lang w:val="pl-PL"/>
              </w:rPr>
            </w:pPr>
            <w:r w:rsidRPr="00ED0D6E">
              <w:rPr>
                <w:rFonts w:ascii="Arial" w:hAnsi="Arial" w:cs="Arial"/>
                <w:bCs/>
                <w:lang w:val="pl-PL"/>
              </w:rPr>
              <w:t>MOCNE STRONY</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21B767" w14:textId="77777777" w:rsidR="007269EE" w:rsidRPr="00ED0D6E" w:rsidRDefault="007269EE" w:rsidP="00084857">
            <w:pPr>
              <w:pStyle w:val="TableContents"/>
              <w:jc w:val="center"/>
              <w:rPr>
                <w:rFonts w:ascii="Arial" w:hAnsi="Arial" w:cs="Arial"/>
                <w:bCs/>
                <w:lang w:val="pl-PL"/>
              </w:rPr>
            </w:pPr>
            <w:r w:rsidRPr="00ED0D6E">
              <w:rPr>
                <w:rFonts w:ascii="Arial" w:hAnsi="Arial" w:cs="Arial"/>
                <w:bCs/>
                <w:lang w:val="pl-PL"/>
              </w:rPr>
              <w:t>SŁABE STRONY</w:t>
            </w:r>
          </w:p>
        </w:tc>
      </w:tr>
      <w:tr w:rsidR="007269EE" w:rsidRPr="00220019" w14:paraId="4726A3F8" w14:textId="77777777" w:rsidTr="00084857">
        <w:trPr>
          <w:trHeight w:val="6890"/>
        </w:trPr>
        <w:tc>
          <w:tcPr>
            <w:tcW w:w="4675" w:type="dxa"/>
            <w:tcBorders>
              <w:left w:val="single" w:sz="2" w:space="0" w:color="000000"/>
              <w:bottom w:val="single" w:sz="2" w:space="0" w:color="000000"/>
            </w:tcBorders>
            <w:shd w:val="clear" w:color="auto" w:fill="auto"/>
            <w:tcMar>
              <w:top w:w="55" w:type="dxa"/>
              <w:left w:w="55" w:type="dxa"/>
              <w:bottom w:w="55" w:type="dxa"/>
              <w:right w:w="55" w:type="dxa"/>
            </w:tcMar>
          </w:tcPr>
          <w:p w14:paraId="4734D2C6" w14:textId="77777777" w:rsidR="007269EE" w:rsidRPr="00ED0D6E" w:rsidRDefault="007269EE" w:rsidP="007269EE">
            <w:pPr>
              <w:pStyle w:val="Akapitzlist"/>
              <w:numPr>
                <w:ilvl w:val="0"/>
                <w:numId w:val="49"/>
              </w:numPr>
              <w:autoSpaceDN w:val="0"/>
              <w:spacing w:line="256" w:lineRule="auto"/>
              <w:ind w:left="366"/>
              <w:contextualSpacing w:val="0"/>
              <w:rPr>
                <w:szCs w:val="24"/>
              </w:rPr>
            </w:pPr>
            <w:r w:rsidRPr="00ED0D6E">
              <w:rPr>
                <w:szCs w:val="24"/>
              </w:rPr>
              <w:t>Obowiązujące w województwie dokumenty strategiczne, mające na celu poprawę warunków i jakości życia w regionie, tj.:</w:t>
            </w:r>
          </w:p>
          <w:p w14:paraId="5086D576" w14:textId="77777777" w:rsidR="007269EE" w:rsidRPr="00ED0D6E" w:rsidRDefault="007269EE" w:rsidP="007269EE">
            <w:pPr>
              <w:pStyle w:val="Akapitzlist"/>
              <w:numPr>
                <w:ilvl w:val="0"/>
                <w:numId w:val="47"/>
              </w:numPr>
              <w:autoSpaceDN w:val="0"/>
              <w:spacing w:after="0" w:line="240" w:lineRule="auto"/>
              <w:contextualSpacing w:val="0"/>
              <w:rPr>
                <w:szCs w:val="24"/>
              </w:rPr>
            </w:pPr>
            <w:r w:rsidRPr="00ED0D6E">
              <w:rPr>
                <w:szCs w:val="24"/>
              </w:rPr>
              <w:t>„Warmińsko-Mazurskie 2030. Strategia rozwoju społeczno-gospodarczego”</w:t>
            </w:r>
          </w:p>
          <w:p w14:paraId="5FB80068" w14:textId="77777777" w:rsidR="007269EE" w:rsidRPr="00ED0D6E" w:rsidRDefault="007269EE" w:rsidP="007269EE">
            <w:pPr>
              <w:pStyle w:val="Akapitzlist"/>
              <w:numPr>
                <w:ilvl w:val="0"/>
                <w:numId w:val="47"/>
              </w:numPr>
              <w:autoSpaceDN w:val="0"/>
              <w:spacing w:after="240" w:line="240" w:lineRule="auto"/>
              <w:contextualSpacing w:val="0"/>
              <w:rPr>
                <w:szCs w:val="24"/>
              </w:rPr>
            </w:pPr>
            <w:r w:rsidRPr="00ED0D6E">
              <w:rPr>
                <w:szCs w:val="24"/>
              </w:rPr>
              <w:t>„Strategia polityki społecznej województwa warmińsko-mazurskiego na lata 2021-2030”</w:t>
            </w:r>
          </w:p>
          <w:p w14:paraId="30F48F3E" w14:textId="77777777"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Obowiązujące w województwie programy dot. rozwiązywania problemów społecznych, do których należą:</w:t>
            </w:r>
          </w:p>
          <w:p w14:paraId="312801DC" w14:textId="77777777" w:rsidR="007269EE" w:rsidRPr="00ED0D6E" w:rsidRDefault="007269EE" w:rsidP="007269EE">
            <w:pPr>
              <w:pStyle w:val="Akapitzlist"/>
              <w:numPr>
                <w:ilvl w:val="0"/>
                <w:numId w:val="48"/>
              </w:numPr>
              <w:autoSpaceDN w:val="0"/>
              <w:spacing w:after="240" w:line="256" w:lineRule="auto"/>
              <w:contextualSpacing w:val="0"/>
              <w:rPr>
                <w:szCs w:val="24"/>
              </w:rPr>
            </w:pPr>
            <w:r w:rsidRPr="00ED0D6E">
              <w:rPr>
                <w:szCs w:val="24"/>
              </w:rPr>
              <w:t>"Warmińsko-Mazurski Program Profilaktyki i Rozwiązywania Problemów Alkoholowych oraz Przeciwdziałania Narkomanii na lata 2022-2026”</w:t>
            </w:r>
          </w:p>
          <w:p w14:paraId="66DC2192" w14:textId="6B4D4EB4" w:rsidR="007269EE" w:rsidRPr="00ED0D6E" w:rsidRDefault="007269EE" w:rsidP="007269EE">
            <w:pPr>
              <w:pStyle w:val="Akapitzlist"/>
              <w:numPr>
                <w:ilvl w:val="0"/>
                <w:numId w:val="48"/>
              </w:numPr>
              <w:autoSpaceDN w:val="0"/>
              <w:spacing w:after="240" w:line="256" w:lineRule="auto"/>
              <w:contextualSpacing w:val="0"/>
              <w:rPr>
                <w:szCs w:val="24"/>
              </w:rPr>
            </w:pPr>
            <w:r w:rsidRPr="00ED0D6E">
              <w:rPr>
                <w:szCs w:val="24"/>
              </w:rPr>
              <w:t>„Wojewódzki Program Przeciwdziałania Przemocy</w:t>
            </w:r>
            <w:r w:rsidR="004B1BE7" w:rsidRPr="00220019">
              <w:rPr>
                <w:szCs w:val="24"/>
              </w:rPr>
              <w:br/>
            </w:r>
            <w:r w:rsidRPr="00ED0D6E">
              <w:rPr>
                <w:szCs w:val="24"/>
              </w:rPr>
              <w:t>w Rodzinie w Województwie Warmińsko-Mazurskim na lata 2021-2026”</w:t>
            </w:r>
          </w:p>
          <w:p w14:paraId="2600D746" w14:textId="77777777"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Rozbudowana sieć instytucji, działających na rzecz wsparcia dziecka i rodziny, dysponująca doświadczoną, stale doskonalącą się kadrą.</w:t>
            </w:r>
          </w:p>
          <w:p w14:paraId="094F6E3A" w14:textId="77777777"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 xml:space="preserve">Doświadczenie instytucji i organizacji pozarządowych pracujących na rzecz </w:t>
            </w:r>
            <w:r w:rsidRPr="00ED0D6E">
              <w:rPr>
                <w:szCs w:val="24"/>
              </w:rPr>
              <w:lastRenderedPageBreak/>
              <w:t>rodziny w realizacji projektów dofinansowywanych ze środków UE.</w:t>
            </w:r>
          </w:p>
          <w:p w14:paraId="474459B9" w14:textId="77777777"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Włączanie się samorządów w wydawanie lokalnych Kart Dużej Rodziny.</w:t>
            </w:r>
          </w:p>
          <w:p w14:paraId="2432DFF5" w14:textId="77777777"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Realizacja przez Samorząd Województwa Warmińsko-Mazurskiego programu pn. „Warmia i Mazury dla Dużej Rodziny”.</w:t>
            </w:r>
          </w:p>
          <w:p w14:paraId="4EC673FF" w14:textId="57ED7BB8"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Duża liczba realizatorów uprawnionych do prowadzenia "Szkoły dla Rodziców</w:t>
            </w:r>
            <w:r w:rsidR="004B1BE7" w:rsidRPr="00220019">
              <w:rPr>
                <w:szCs w:val="24"/>
              </w:rPr>
              <w:br/>
            </w:r>
            <w:r w:rsidRPr="00ED0D6E">
              <w:rPr>
                <w:szCs w:val="24"/>
              </w:rPr>
              <w:t>i Wychowawców"</w:t>
            </w:r>
            <w:r w:rsidR="004B1BE7" w:rsidRPr="00220019">
              <w:rPr>
                <w:szCs w:val="24"/>
              </w:rPr>
              <w:t xml:space="preserve"> </w:t>
            </w:r>
            <w:r w:rsidRPr="00ED0D6E">
              <w:rPr>
                <w:szCs w:val="24"/>
              </w:rPr>
              <w:t>w województwie.</w:t>
            </w:r>
          </w:p>
          <w:p w14:paraId="2E5CEE1B" w14:textId="77777777"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Działalność zespołów wczesnego wspomagania, mających na celu pobudzanie psychoruchowego i społecznego rozwoju dziecka, zapewniających wsparcie rodzicom dziecka.</w:t>
            </w:r>
          </w:p>
          <w:p w14:paraId="3E274DF0" w14:textId="1D0E6422" w:rsidR="007269EE" w:rsidRPr="00ED0D6E" w:rsidRDefault="007269EE" w:rsidP="007269EE">
            <w:pPr>
              <w:pStyle w:val="Akapitzlist"/>
              <w:numPr>
                <w:ilvl w:val="0"/>
                <w:numId w:val="49"/>
              </w:numPr>
              <w:autoSpaceDN w:val="0"/>
              <w:spacing w:after="240" w:line="256" w:lineRule="auto"/>
              <w:ind w:left="366"/>
              <w:contextualSpacing w:val="0"/>
              <w:rPr>
                <w:szCs w:val="24"/>
              </w:rPr>
            </w:pPr>
            <w:r w:rsidRPr="00ED0D6E">
              <w:rPr>
                <w:szCs w:val="24"/>
              </w:rPr>
              <w:t>Wdrażanie przez powiaty programu kompleksowego wsparcia dla rodzin "Za życiem" na rzecz wczesnego wykrywania wad rozwojowych</w:t>
            </w:r>
            <w:r w:rsidR="004B1BE7" w:rsidRPr="00220019">
              <w:rPr>
                <w:szCs w:val="24"/>
              </w:rPr>
              <w:br/>
            </w:r>
            <w:r w:rsidRPr="00ED0D6E">
              <w:rPr>
                <w:szCs w:val="24"/>
              </w:rPr>
              <w:t>i rehabilitacji dzieci z niepełnosprawnościami oraz zagrożonych niepełnosprawnością.</w:t>
            </w:r>
          </w:p>
          <w:p w14:paraId="04E5B8A6" w14:textId="77777777" w:rsidR="007269EE" w:rsidRPr="00ED0D6E" w:rsidRDefault="007269EE" w:rsidP="00ED0D6E">
            <w:pPr>
              <w:pStyle w:val="Akapitzlist"/>
              <w:spacing w:after="240"/>
              <w:ind w:left="425" w:hanging="425"/>
              <w:contextualSpacing w:val="0"/>
              <w:rPr>
                <w:szCs w:val="24"/>
              </w:rPr>
            </w:pPr>
            <w:r w:rsidRPr="00ED0D6E">
              <w:rPr>
                <w:szCs w:val="24"/>
              </w:rPr>
              <w:t>10. Postępująca deinstytucjonalizacja pieczy zastępczej, której efektem jest rozwój rodzinnych form pieczy zastępczej.</w:t>
            </w:r>
          </w:p>
          <w:p w14:paraId="7BE95E37" w14:textId="77777777" w:rsidR="007269EE" w:rsidRPr="00ED0D6E" w:rsidRDefault="007269EE" w:rsidP="00ED0D6E">
            <w:pPr>
              <w:pStyle w:val="Akapitzlist"/>
              <w:spacing w:after="240"/>
              <w:ind w:left="425" w:hanging="425"/>
              <w:contextualSpacing w:val="0"/>
              <w:rPr>
                <w:szCs w:val="24"/>
              </w:rPr>
            </w:pPr>
            <w:r w:rsidRPr="00ED0D6E">
              <w:rPr>
                <w:szCs w:val="24"/>
              </w:rPr>
              <w:t>11. Wsparcie koordynatora rodzinnej pieczy zastępczej i jego pozytywny wpływ na funkcjonowanie rodzin zastępczych i rodzinnych domów dziecka.</w:t>
            </w:r>
          </w:p>
          <w:p w14:paraId="42D060BC" w14:textId="5CB9F964" w:rsidR="007269EE" w:rsidRPr="00ED0D6E" w:rsidRDefault="007269EE" w:rsidP="00ED0D6E">
            <w:pPr>
              <w:pStyle w:val="Akapitzlist"/>
              <w:spacing w:after="240"/>
              <w:ind w:left="425" w:hanging="425"/>
              <w:contextualSpacing w:val="0"/>
              <w:rPr>
                <w:szCs w:val="24"/>
              </w:rPr>
            </w:pPr>
            <w:r w:rsidRPr="00ED0D6E">
              <w:rPr>
                <w:szCs w:val="24"/>
              </w:rPr>
              <w:t>12. Dostępność ośrodka adopcyjnego</w:t>
            </w:r>
            <w:r w:rsidR="004B1BE7" w:rsidRPr="00220019">
              <w:rPr>
                <w:szCs w:val="24"/>
              </w:rPr>
              <w:br/>
            </w:r>
            <w:r w:rsidRPr="00ED0D6E">
              <w:rPr>
                <w:szCs w:val="24"/>
              </w:rPr>
              <w:t>w każdym subregionie województwa.</w:t>
            </w:r>
          </w:p>
          <w:p w14:paraId="4F1BF6C5" w14:textId="77777777" w:rsidR="007269EE" w:rsidRPr="00ED0D6E" w:rsidRDefault="007269EE" w:rsidP="00ED0D6E">
            <w:pPr>
              <w:pStyle w:val="Akapitzlist"/>
              <w:spacing w:after="240"/>
              <w:ind w:left="425" w:hanging="425"/>
              <w:contextualSpacing w:val="0"/>
              <w:rPr>
                <w:szCs w:val="24"/>
              </w:rPr>
            </w:pPr>
            <w:r w:rsidRPr="00ED0D6E">
              <w:rPr>
                <w:szCs w:val="24"/>
              </w:rPr>
              <w:t>13. Działalność sieci jednostek poradnictwa specjalistycznego,</w:t>
            </w:r>
            <w:r w:rsidRPr="00ED0D6E">
              <w:rPr>
                <w:szCs w:val="24"/>
              </w:rPr>
              <w:br/>
            </w:r>
            <w:r w:rsidRPr="00ED0D6E">
              <w:rPr>
                <w:szCs w:val="24"/>
              </w:rPr>
              <w:lastRenderedPageBreak/>
              <w:t>w tym rodzinnego, prawnego, psychologicznego.</w:t>
            </w:r>
          </w:p>
          <w:p w14:paraId="7ED6C1AC" w14:textId="77777777" w:rsidR="007269EE" w:rsidRPr="00ED0D6E" w:rsidRDefault="007269EE" w:rsidP="00084857">
            <w:pPr>
              <w:pStyle w:val="TableContents"/>
              <w:spacing w:after="240"/>
              <w:rPr>
                <w:rFonts w:ascii="Arial" w:hAnsi="Arial" w:cs="Arial"/>
                <w:lang w:val="pl-PL"/>
              </w:rPr>
            </w:pPr>
          </w:p>
          <w:p w14:paraId="0FD0E916" w14:textId="77777777" w:rsidR="007269EE" w:rsidRPr="00ED0D6E" w:rsidRDefault="007269EE" w:rsidP="00084857">
            <w:pPr>
              <w:pStyle w:val="TableContents"/>
              <w:spacing w:after="240"/>
              <w:rPr>
                <w:rFonts w:ascii="Arial" w:hAnsi="Arial" w:cs="Arial"/>
                <w:lang w:val="pl-PL"/>
              </w:rPr>
            </w:pPr>
          </w:p>
          <w:p w14:paraId="5C8A9F5F" w14:textId="77777777" w:rsidR="007269EE" w:rsidRPr="00ED0D6E" w:rsidRDefault="007269EE" w:rsidP="00084857">
            <w:pPr>
              <w:pStyle w:val="TableContents"/>
              <w:spacing w:after="240"/>
              <w:rPr>
                <w:rFonts w:ascii="Arial" w:hAnsi="Arial" w:cs="Arial"/>
                <w:lang w:val="pl-PL"/>
              </w:rPr>
            </w:pPr>
          </w:p>
          <w:p w14:paraId="4D10EA0F" w14:textId="77777777" w:rsidR="007269EE" w:rsidRPr="00ED0D6E" w:rsidRDefault="007269EE" w:rsidP="00084857">
            <w:pPr>
              <w:pStyle w:val="TableContents"/>
              <w:spacing w:after="240"/>
              <w:rPr>
                <w:rFonts w:ascii="Arial" w:hAnsi="Arial" w:cs="Arial"/>
                <w:lang w:val="pl-PL"/>
              </w:rPr>
            </w:pPr>
          </w:p>
          <w:p w14:paraId="1CF02688" w14:textId="77777777" w:rsidR="007269EE" w:rsidRPr="00ED0D6E" w:rsidRDefault="007269EE" w:rsidP="00084857">
            <w:pPr>
              <w:pStyle w:val="TableContents"/>
              <w:spacing w:after="240"/>
              <w:rPr>
                <w:rFonts w:ascii="Arial" w:hAnsi="Arial" w:cs="Arial"/>
                <w:lang w:val="pl-PL"/>
              </w:rPr>
            </w:pPr>
          </w:p>
        </w:tc>
        <w:tc>
          <w:tcPr>
            <w:tcW w:w="4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02E428" w14:textId="77777777"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lastRenderedPageBreak/>
              <w:t>Niedostateczny dostęp do poradnictwa specjalistycznego, szczególnie psychologicznego</w:t>
            </w:r>
            <w:r w:rsidRPr="00ED0D6E">
              <w:rPr>
                <w:rFonts w:ascii="Arial" w:hAnsi="Arial" w:cs="Arial"/>
                <w:lang w:val="pl-PL"/>
              </w:rPr>
              <w:br/>
              <w:t>i psychoterapeutycznego.</w:t>
            </w:r>
          </w:p>
          <w:p w14:paraId="3DF7A793" w14:textId="77777777"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Nadmierne obciążenie zadaniami poradni psychologiczno-pedagogicznych, skutkujące długim okresem oczekiwania na diagnozę czy poradę.</w:t>
            </w:r>
          </w:p>
          <w:p w14:paraId="60E49275" w14:textId="54B4D533"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Deficyt specjalistów i jednostek, świadczących kompleksowe usługi</w:t>
            </w:r>
            <w:r w:rsidRPr="00ED0D6E">
              <w:rPr>
                <w:rFonts w:ascii="Arial" w:hAnsi="Arial" w:cs="Arial"/>
                <w:lang w:val="pl-PL"/>
              </w:rPr>
              <w:br/>
              <w:t>w zakresie diagnostyki i terapii FASD</w:t>
            </w:r>
            <w:r w:rsidR="004B1BE7" w:rsidRPr="00220019">
              <w:rPr>
                <w:rFonts w:ascii="Arial" w:hAnsi="Arial" w:cs="Arial"/>
                <w:lang w:val="pl-PL"/>
              </w:rPr>
              <w:br/>
            </w:r>
            <w:r w:rsidRPr="00ED0D6E">
              <w:rPr>
                <w:rFonts w:ascii="Arial" w:hAnsi="Arial" w:cs="Arial"/>
                <w:lang w:val="pl-PL"/>
              </w:rPr>
              <w:t>w województwie.</w:t>
            </w:r>
          </w:p>
          <w:p w14:paraId="3BD38D76" w14:textId="6E933BBE"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Trudne warunki pracy w obszarze pomocy społecznej, wspierania rodziny</w:t>
            </w:r>
            <w:r w:rsidR="004B1BE7" w:rsidRPr="00220019">
              <w:rPr>
                <w:rFonts w:ascii="Arial" w:hAnsi="Arial" w:cs="Arial"/>
                <w:lang w:val="pl-PL"/>
              </w:rPr>
              <w:br/>
            </w:r>
            <w:r w:rsidRPr="00ED0D6E">
              <w:rPr>
                <w:rFonts w:ascii="Arial" w:hAnsi="Arial" w:cs="Arial"/>
                <w:lang w:val="pl-PL"/>
              </w:rPr>
              <w:t>i systemu pieczy zastępczej.</w:t>
            </w:r>
          </w:p>
          <w:p w14:paraId="3DE6C47B" w14:textId="299E1252"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Niedostateczny dostęp kadry instytucji</w:t>
            </w:r>
            <w:r w:rsidR="004B1BE7" w:rsidRPr="00220019">
              <w:rPr>
                <w:rFonts w:ascii="Arial" w:hAnsi="Arial" w:cs="Arial"/>
                <w:lang w:val="pl-PL"/>
              </w:rPr>
              <w:br/>
            </w:r>
            <w:r w:rsidRPr="00ED0D6E">
              <w:rPr>
                <w:rFonts w:ascii="Arial" w:hAnsi="Arial" w:cs="Arial"/>
                <w:lang w:val="pl-PL"/>
              </w:rPr>
              <w:t>i jednostek, pracujących na rzecz wsparcia rodziny do form doskonalenia zawodowego umożliwiających wymianę doświadczeń i rozwój warsztatu pracy, np. superwizji.</w:t>
            </w:r>
          </w:p>
          <w:p w14:paraId="590C69A4" w14:textId="77777777"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Niedostateczna liczba asystentów rodziny w stosunku do rosnącego zapotrzebowania na wsparcie</w:t>
            </w:r>
            <w:r w:rsidRPr="00ED0D6E">
              <w:rPr>
                <w:rFonts w:ascii="Arial" w:hAnsi="Arial" w:cs="Arial"/>
                <w:lang w:val="pl-PL"/>
              </w:rPr>
              <w:br/>
              <w:t>o charakterze psychoedukacyjnym.</w:t>
            </w:r>
          </w:p>
          <w:p w14:paraId="4C3D92F1" w14:textId="77777777"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Niska efektywność działań podejmowanych przez gminne Zespoły Interdyscyplinarne powoływane na podstawie ustawy</w:t>
            </w:r>
            <w:r w:rsidRPr="00ED0D6E">
              <w:rPr>
                <w:rFonts w:ascii="Arial" w:hAnsi="Arial" w:cs="Arial"/>
                <w:lang w:val="pl-PL"/>
              </w:rPr>
              <w:br/>
              <w:t>o przeciwdziałaniu przemocy w rodzinie.</w:t>
            </w:r>
          </w:p>
          <w:p w14:paraId="713B03A3" w14:textId="77777777"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 xml:space="preserve">Niedostatecznie wykorzystany potencjał terapeutyczny programów oddziaływań </w:t>
            </w:r>
            <w:r w:rsidRPr="00ED0D6E">
              <w:rPr>
                <w:rFonts w:ascii="Arial" w:hAnsi="Arial" w:cs="Arial"/>
                <w:lang w:val="pl-PL"/>
              </w:rPr>
              <w:lastRenderedPageBreak/>
              <w:t>korekcyjno-edukacyjnych dla osób stosujących przemoc w rodzinie (spadająca liczba odbiorców, ograniczona realizacja).</w:t>
            </w:r>
          </w:p>
          <w:p w14:paraId="00076720" w14:textId="77777777" w:rsidR="007269EE" w:rsidRPr="00ED0D6E" w:rsidRDefault="007269EE" w:rsidP="007269EE">
            <w:pPr>
              <w:pStyle w:val="TableContents"/>
              <w:numPr>
                <w:ilvl w:val="0"/>
                <w:numId w:val="50"/>
              </w:numPr>
              <w:spacing w:after="240"/>
              <w:ind w:left="373"/>
              <w:rPr>
                <w:rFonts w:ascii="Arial" w:hAnsi="Arial" w:cs="Arial"/>
                <w:lang w:val="pl-PL"/>
              </w:rPr>
            </w:pPr>
            <w:r w:rsidRPr="00ED0D6E">
              <w:rPr>
                <w:rFonts w:ascii="Arial" w:hAnsi="Arial" w:cs="Arial"/>
                <w:lang w:val="pl-PL"/>
              </w:rPr>
              <w:t xml:space="preserve"> Niedostateczny poziom realizacji wśród dzieci i młodzieży, a także rodziców i opiekunów</w:t>
            </w:r>
            <w:r w:rsidRPr="00220019">
              <w:rPr>
                <w:rFonts w:ascii="Arial" w:hAnsi="Arial" w:cs="Arial"/>
                <w:lang w:val="pl-PL"/>
              </w:rPr>
              <w:t xml:space="preserve"> </w:t>
            </w:r>
            <w:r w:rsidRPr="00ED0D6E">
              <w:rPr>
                <w:rFonts w:ascii="Arial" w:hAnsi="Arial" w:cs="Arial"/>
                <w:lang w:val="pl-PL"/>
              </w:rPr>
              <w:t>rekomendowanych programów profilaktycznych z zakresu przeciwdziałania uzależnieniom.</w:t>
            </w:r>
          </w:p>
          <w:p w14:paraId="370BE11C" w14:textId="2B1AFDF5"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10. Niewystarczająca liczba zajęć</w:t>
            </w:r>
            <w:r w:rsidR="004B1BE7" w:rsidRPr="00220019">
              <w:rPr>
                <w:rFonts w:ascii="Arial" w:hAnsi="Arial" w:cs="Arial"/>
                <w:lang w:val="pl-PL"/>
              </w:rPr>
              <w:br/>
            </w:r>
            <w:r w:rsidRPr="00ED0D6E">
              <w:rPr>
                <w:rFonts w:ascii="Arial" w:hAnsi="Arial" w:cs="Arial"/>
                <w:lang w:val="pl-PL"/>
              </w:rPr>
              <w:t>w szkołach rozwijających kompetencje emocjonalno-społeczne dzieci i młodzieży.</w:t>
            </w:r>
          </w:p>
          <w:p w14:paraId="5DC7C8A3"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rPr>
              <w:t>11. Niedostateczne wykorzystanie</w:t>
            </w:r>
            <w:r w:rsidRPr="00ED0D6E">
              <w:rPr>
                <w:rFonts w:ascii="Arial" w:hAnsi="Arial" w:cs="Arial"/>
              </w:rPr>
              <w:br/>
              <w:t>w województwie możliwości wsparcia rodzin w opiece i wychowaniu dzieci poprzez placówki wsparcia dziennego. (deficyt placówek, mało atrakcyjna oferta).</w:t>
            </w:r>
          </w:p>
          <w:p w14:paraId="5468F80B"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12. Brak rodzin wspierających</w:t>
            </w:r>
            <w:r w:rsidRPr="00ED0D6E">
              <w:rPr>
                <w:rFonts w:ascii="Arial" w:hAnsi="Arial" w:cs="Arial"/>
                <w:lang w:val="pl-PL"/>
              </w:rPr>
              <w:br/>
              <w:t>w województwie.</w:t>
            </w:r>
          </w:p>
          <w:p w14:paraId="5A00AE3D"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13. Niedostateczna liczba zawodowych rodzin zastępczych, w szczególności specjalistycznych.</w:t>
            </w:r>
          </w:p>
          <w:p w14:paraId="672937BE"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14. Przewlekłość postępowań sądowych, związanych z regulowaniem sytuacji prawnej dzieci.</w:t>
            </w:r>
          </w:p>
          <w:p w14:paraId="334C6F35"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15. Słabo rozwinięty wolontariat</w:t>
            </w:r>
            <w:r w:rsidRPr="00ED0D6E">
              <w:rPr>
                <w:rFonts w:ascii="Arial" w:hAnsi="Arial" w:cs="Arial"/>
                <w:lang w:val="pl-PL"/>
              </w:rPr>
              <w:br/>
              <w:t>w obszarze pieczy zastępczej</w:t>
            </w:r>
            <w:r w:rsidRPr="00ED0D6E">
              <w:rPr>
                <w:rFonts w:ascii="Arial" w:hAnsi="Arial" w:cs="Arial"/>
                <w:lang w:val="pl-PL"/>
              </w:rPr>
              <w:br/>
              <w:t>w regionie.</w:t>
            </w:r>
          </w:p>
          <w:p w14:paraId="16530F69"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16. Brak kompleksowego systemu wsparcia oraz monitoringu sytuacji usamodzielnianych wychowanków pieczy zastępczej, zwłaszcza opuszczających POW.</w:t>
            </w:r>
          </w:p>
          <w:p w14:paraId="0B82E9BE"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17. Niewystarczający zasób mieszkań</w:t>
            </w:r>
            <w:r w:rsidRPr="00ED0D6E">
              <w:rPr>
                <w:rFonts w:ascii="Arial" w:hAnsi="Arial" w:cs="Arial"/>
                <w:lang w:val="pl-PL"/>
              </w:rPr>
              <w:br/>
              <w:t>wspieranych, dostępnych dla usamodzielnianych wychowanków pieczy zastępczej, a także rodzin i osób w sytuacjach kryzysowych.</w:t>
            </w:r>
          </w:p>
          <w:p w14:paraId="384DD326" w14:textId="77777777"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 xml:space="preserve">18. Niewystarczający odsetek dzieci </w:t>
            </w:r>
            <w:r w:rsidRPr="00ED0D6E">
              <w:rPr>
                <w:rFonts w:ascii="Arial" w:hAnsi="Arial" w:cs="Arial"/>
                <w:lang w:val="pl-PL"/>
              </w:rPr>
              <w:lastRenderedPageBreak/>
              <w:t>przysposobionych w ogólnej liczbie dzieci zakwalifikowanych do przysposobienia.</w:t>
            </w:r>
          </w:p>
          <w:p w14:paraId="1CAA2A54" w14:textId="0CE2E13F" w:rsidR="007269EE" w:rsidRPr="00ED0D6E" w:rsidRDefault="007269EE" w:rsidP="00084857">
            <w:pPr>
              <w:pStyle w:val="TableContents"/>
              <w:spacing w:after="240"/>
              <w:ind w:left="506" w:hanging="493"/>
              <w:rPr>
                <w:rFonts w:ascii="Arial" w:hAnsi="Arial" w:cs="Arial"/>
                <w:lang w:val="pl-PL"/>
              </w:rPr>
            </w:pPr>
            <w:r w:rsidRPr="00ED0D6E">
              <w:rPr>
                <w:rFonts w:ascii="Arial" w:hAnsi="Arial" w:cs="Arial"/>
                <w:lang w:val="pl-PL"/>
              </w:rPr>
              <w:t>19. Deficyt działań o charakterze holistycznym, usprawniających cały system wsparcia rodziny, pieczy zastępczej i adopcji, wprowadzanych na wszystkich szczeblach samorządu: gminnym, powiatowym i wojewódzkim.</w:t>
            </w:r>
          </w:p>
        </w:tc>
      </w:tr>
      <w:tr w:rsidR="007269EE" w:rsidRPr="00220019" w14:paraId="410AA872" w14:textId="77777777" w:rsidTr="00084857">
        <w:tc>
          <w:tcPr>
            <w:tcW w:w="4675" w:type="dxa"/>
            <w:tcBorders>
              <w:left w:val="single" w:sz="2" w:space="0" w:color="000000"/>
              <w:bottom w:val="single" w:sz="2" w:space="0" w:color="000000"/>
            </w:tcBorders>
            <w:shd w:val="clear" w:color="auto" w:fill="auto"/>
            <w:tcMar>
              <w:top w:w="55" w:type="dxa"/>
              <w:left w:w="55" w:type="dxa"/>
              <w:bottom w:w="55" w:type="dxa"/>
              <w:right w:w="55" w:type="dxa"/>
            </w:tcMar>
          </w:tcPr>
          <w:p w14:paraId="306D3790" w14:textId="77777777" w:rsidR="007269EE" w:rsidRPr="00ED0D6E" w:rsidRDefault="007269EE" w:rsidP="00084857">
            <w:pPr>
              <w:pStyle w:val="TableContents"/>
              <w:jc w:val="center"/>
              <w:rPr>
                <w:rFonts w:ascii="Arial" w:hAnsi="Arial" w:cs="Arial"/>
                <w:bCs/>
                <w:lang w:val="pl-PL"/>
              </w:rPr>
            </w:pPr>
            <w:r w:rsidRPr="00ED0D6E">
              <w:rPr>
                <w:rFonts w:ascii="Arial" w:hAnsi="Arial" w:cs="Arial"/>
                <w:bCs/>
                <w:lang w:val="pl-PL"/>
              </w:rPr>
              <w:lastRenderedPageBreak/>
              <w:t>SZANSE</w:t>
            </w:r>
          </w:p>
        </w:tc>
        <w:tc>
          <w:tcPr>
            <w:tcW w:w="4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F95A50" w14:textId="77777777" w:rsidR="007269EE" w:rsidRPr="00ED0D6E" w:rsidRDefault="007269EE" w:rsidP="00084857">
            <w:pPr>
              <w:pStyle w:val="TableContents"/>
              <w:jc w:val="center"/>
              <w:rPr>
                <w:rFonts w:ascii="Arial" w:hAnsi="Arial" w:cs="Arial"/>
                <w:bCs/>
                <w:lang w:val="pl-PL"/>
              </w:rPr>
            </w:pPr>
            <w:r w:rsidRPr="00ED0D6E">
              <w:rPr>
                <w:rFonts w:ascii="Arial" w:hAnsi="Arial" w:cs="Arial"/>
                <w:bCs/>
                <w:lang w:val="pl-PL"/>
              </w:rPr>
              <w:t>ZAGROŻENIA</w:t>
            </w:r>
          </w:p>
        </w:tc>
      </w:tr>
      <w:tr w:rsidR="007269EE" w:rsidRPr="00220019" w14:paraId="02D267E7" w14:textId="77777777" w:rsidTr="00084857">
        <w:trPr>
          <w:trHeight w:val="6660"/>
        </w:trPr>
        <w:tc>
          <w:tcPr>
            <w:tcW w:w="4675" w:type="dxa"/>
            <w:tcBorders>
              <w:left w:val="single" w:sz="2" w:space="0" w:color="000000"/>
              <w:bottom w:val="single" w:sz="2" w:space="0" w:color="000000"/>
            </w:tcBorders>
            <w:shd w:val="clear" w:color="auto" w:fill="auto"/>
            <w:tcMar>
              <w:top w:w="55" w:type="dxa"/>
              <w:left w:w="55" w:type="dxa"/>
              <w:bottom w:w="55" w:type="dxa"/>
              <w:right w:w="55" w:type="dxa"/>
            </w:tcMar>
          </w:tcPr>
          <w:p w14:paraId="50ED0125"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lastRenderedPageBreak/>
              <w:t>Rozbudowany system świadczeń rodzinnych, obejmujący m.in. świadczenie "500+", który stabilizuje sytuację materialną rodzin z dziećmi.</w:t>
            </w:r>
          </w:p>
          <w:p w14:paraId="2F51B937"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Rozwój punktów wczesnej interwencji dla dzieci zagrożonych niepełnosprawnością.</w:t>
            </w:r>
          </w:p>
          <w:p w14:paraId="6D3B4579"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Zwiększenie dostępności i oferty wsparcia dla dzieci, nauczycieli i rodziców, świadczonego przez poradnie psychologiczno-pedagogiczne.</w:t>
            </w:r>
          </w:p>
          <w:p w14:paraId="15E532A3"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Wyrównywania szans edukacyjnych dzieci i młodzieży, w tym z niepełnosprawnościami m.in. poprzez projekty na rzecz zwiększania dostępności i jakości edukacji przedszkolnej.</w:t>
            </w:r>
          </w:p>
          <w:p w14:paraId="14D45E7A"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Upowszechnianie ogólnopolskiego programu "Szkoła dla Rodziców i Wychowawców".</w:t>
            </w:r>
          </w:p>
          <w:p w14:paraId="323917D5"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Prowadzenie przez UWM kształcenia na kierunku psychologia. Podjęcie praktyki przez wykształconych w tym zakresie specjalistów na terenie Warmii i Mazur.</w:t>
            </w:r>
          </w:p>
          <w:p w14:paraId="535411FB"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Działalność wojewódzkiej grupy roboczej ds. funkcjonowania zespołów interdyscyplinarnych.</w:t>
            </w:r>
          </w:p>
          <w:p w14:paraId="5B42AE96" w14:textId="7C6CE13B"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Ustawiczne szkolenie kadry instytucji</w:t>
            </w:r>
            <w:r w:rsidR="00986B3F" w:rsidRPr="00220019">
              <w:rPr>
                <w:rFonts w:ascii="Arial" w:hAnsi="Arial" w:cs="Arial"/>
                <w:lang w:val="pl-PL"/>
              </w:rPr>
              <w:br/>
            </w:r>
            <w:r w:rsidRPr="00ED0D6E">
              <w:rPr>
                <w:rFonts w:ascii="Arial" w:hAnsi="Arial" w:cs="Arial"/>
                <w:lang w:val="pl-PL"/>
              </w:rPr>
              <w:t>i służb, pracujących</w:t>
            </w:r>
            <w:r w:rsidR="00986B3F" w:rsidRPr="00220019">
              <w:rPr>
                <w:rFonts w:ascii="Arial" w:hAnsi="Arial" w:cs="Arial"/>
                <w:lang w:val="pl-PL"/>
              </w:rPr>
              <w:t xml:space="preserve"> </w:t>
            </w:r>
            <w:r w:rsidRPr="00ED0D6E">
              <w:rPr>
                <w:rFonts w:ascii="Arial" w:hAnsi="Arial" w:cs="Arial"/>
                <w:lang w:val="pl-PL"/>
              </w:rPr>
              <w:t>w obszarze wsparcia rodziny i systemu pieczy zastępczej.</w:t>
            </w:r>
          </w:p>
          <w:p w14:paraId="2830999E" w14:textId="77777777" w:rsidR="007269EE" w:rsidRPr="00ED0D6E" w:rsidRDefault="007269EE" w:rsidP="007269EE">
            <w:pPr>
              <w:pStyle w:val="TableContents"/>
              <w:numPr>
                <w:ilvl w:val="0"/>
                <w:numId w:val="51"/>
              </w:numPr>
              <w:spacing w:after="240"/>
              <w:ind w:left="366"/>
              <w:rPr>
                <w:rFonts w:ascii="Arial" w:hAnsi="Arial" w:cs="Arial"/>
                <w:lang w:val="pl-PL"/>
              </w:rPr>
            </w:pPr>
            <w:r w:rsidRPr="00ED0D6E">
              <w:rPr>
                <w:rFonts w:ascii="Arial" w:hAnsi="Arial" w:cs="Arial"/>
                <w:lang w:val="pl-PL"/>
              </w:rPr>
              <w:t>Projekt bezpłatnych superwizji dla pracowników świetlic środowiskowych, realizowany przez samorząd województwa we współpracy z Krajowym Centrum Przeciwdziałania Uzależnieniom.</w:t>
            </w:r>
          </w:p>
          <w:p w14:paraId="6B82162A" w14:textId="77777777" w:rsidR="007269EE" w:rsidRPr="00ED0D6E" w:rsidRDefault="007269EE" w:rsidP="00084857">
            <w:pPr>
              <w:pStyle w:val="TableContents"/>
              <w:spacing w:after="240"/>
              <w:ind w:left="366" w:hanging="426"/>
              <w:rPr>
                <w:rFonts w:ascii="Arial" w:hAnsi="Arial" w:cs="Arial"/>
                <w:lang w:val="pl-PL"/>
              </w:rPr>
            </w:pPr>
            <w:r w:rsidRPr="00ED0D6E">
              <w:rPr>
                <w:rFonts w:ascii="Arial" w:hAnsi="Arial" w:cs="Arial"/>
                <w:lang w:val="pl-PL"/>
              </w:rPr>
              <w:t xml:space="preserve">10. Kontynuacja rządowego programu, zapewniającego dofinansowanie do zatrudnienia asystentów rodziny i </w:t>
            </w:r>
            <w:r w:rsidRPr="00ED0D6E">
              <w:rPr>
                <w:rFonts w:ascii="Arial" w:hAnsi="Arial" w:cs="Arial"/>
                <w:lang w:val="pl-PL"/>
              </w:rPr>
              <w:lastRenderedPageBreak/>
              <w:t>koordynatorów rodzinnej pieczy zastępczej.</w:t>
            </w:r>
          </w:p>
          <w:p w14:paraId="78994C4E" w14:textId="2280A7FD" w:rsidR="007269EE" w:rsidRPr="00ED0D6E" w:rsidRDefault="007269EE" w:rsidP="00084857">
            <w:pPr>
              <w:pStyle w:val="TableContents"/>
              <w:spacing w:after="240"/>
              <w:ind w:left="366" w:hanging="426"/>
              <w:rPr>
                <w:rFonts w:ascii="Arial" w:hAnsi="Arial" w:cs="Arial"/>
                <w:lang w:val="pl-PL"/>
              </w:rPr>
            </w:pPr>
            <w:r w:rsidRPr="00ED0D6E">
              <w:rPr>
                <w:rFonts w:ascii="Arial" w:hAnsi="Arial" w:cs="Arial"/>
                <w:lang w:val="pl-PL"/>
              </w:rPr>
              <w:t>11. Podnoszenie społecznej świadomości na temat skutków spożywania alkoholu, ze szczególnym uwzględnieniem FASD poprzez kampanie społeczne, konferencje, pogadanki dla nauczycieli, rodziców</w:t>
            </w:r>
            <w:r w:rsidR="00986B3F" w:rsidRPr="00220019">
              <w:rPr>
                <w:rFonts w:ascii="Arial" w:hAnsi="Arial" w:cs="Arial"/>
                <w:lang w:val="pl-PL"/>
              </w:rPr>
              <w:br/>
            </w:r>
            <w:r w:rsidRPr="00ED0D6E">
              <w:rPr>
                <w:rFonts w:ascii="Arial" w:hAnsi="Arial" w:cs="Arial"/>
                <w:lang w:val="pl-PL"/>
              </w:rPr>
              <w:t>i opiekunów.</w:t>
            </w:r>
          </w:p>
          <w:p w14:paraId="2C1140B3" w14:textId="6C5E3B19" w:rsidR="007269EE" w:rsidRPr="00ED0D6E" w:rsidRDefault="007269EE" w:rsidP="00084857">
            <w:pPr>
              <w:pStyle w:val="TableContents"/>
              <w:spacing w:after="240"/>
              <w:ind w:left="366" w:hanging="426"/>
              <w:rPr>
                <w:rFonts w:ascii="Arial" w:hAnsi="Arial" w:cs="Arial"/>
                <w:lang w:val="pl-PL"/>
              </w:rPr>
            </w:pPr>
            <w:r w:rsidRPr="00ED0D6E">
              <w:rPr>
                <w:rFonts w:ascii="Arial" w:hAnsi="Arial" w:cs="Arial"/>
                <w:lang w:val="pl-PL"/>
              </w:rPr>
              <w:t>12. Finansowanie działań na rzecz rodzin</w:t>
            </w:r>
            <w:r w:rsidR="00986B3F" w:rsidRPr="00220019">
              <w:rPr>
                <w:rFonts w:ascii="Arial" w:hAnsi="Arial" w:cs="Arial"/>
                <w:lang w:val="pl-PL"/>
              </w:rPr>
              <w:br/>
            </w:r>
            <w:r w:rsidRPr="00ED0D6E">
              <w:rPr>
                <w:rFonts w:ascii="Arial" w:hAnsi="Arial" w:cs="Arial"/>
                <w:lang w:val="pl-PL"/>
              </w:rPr>
              <w:t>i dzieci w ramach środków unijnych,</w:t>
            </w:r>
            <w:r w:rsidR="00986B3F" w:rsidRPr="00220019">
              <w:rPr>
                <w:rFonts w:ascii="Arial" w:hAnsi="Arial" w:cs="Arial"/>
                <w:lang w:val="pl-PL"/>
              </w:rPr>
              <w:br/>
            </w:r>
            <w:r w:rsidRPr="00ED0D6E">
              <w:rPr>
                <w:rFonts w:ascii="Arial" w:hAnsi="Arial" w:cs="Arial"/>
                <w:lang w:val="pl-PL"/>
              </w:rPr>
              <w:t>w szczególności nowego programu operacyjnego Fundusze Europejskie dla Warmii i Mazur 2021-2027, umożliwiającego m.in. wspieranie włączenia społecznego i integracji mieszkańców Warmii i Mazur.</w:t>
            </w:r>
          </w:p>
          <w:p w14:paraId="2CEBF051" w14:textId="77777777" w:rsidR="007269EE" w:rsidRPr="00ED0D6E" w:rsidRDefault="007269EE" w:rsidP="00084857">
            <w:pPr>
              <w:pStyle w:val="TableContents"/>
              <w:spacing w:after="240"/>
              <w:ind w:left="366" w:hanging="426"/>
              <w:rPr>
                <w:rFonts w:ascii="Arial" w:hAnsi="Arial" w:cs="Arial"/>
                <w:lang w:val="pl-PL"/>
              </w:rPr>
            </w:pPr>
            <w:r w:rsidRPr="00ED0D6E">
              <w:rPr>
                <w:rFonts w:ascii="Arial" w:hAnsi="Arial" w:cs="Arial"/>
                <w:lang w:val="pl-PL"/>
              </w:rPr>
              <w:t>13. Deinstytucjonalizacja usług społecznych, zmierzająca do dostosowania oferty jednostek całodobowych do indywidualnych potrzeb beneficjentów oraz świadczenia kompleksowych i wysokiej jakości usług w środowisku.</w:t>
            </w:r>
          </w:p>
          <w:p w14:paraId="726F0C5E" w14:textId="7886D935" w:rsidR="007269EE" w:rsidRPr="00ED0D6E" w:rsidRDefault="007269EE" w:rsidP="00084857">
            <w:pPr>
              <w:pStyle w:val="TableContents"/>
              <w:spacing w:after="240"/>
              <w:ind w:left="366" w:hanging="426"/>
              <w:rPr>
                <w:rFonts w:ascii="Arial" w:hAnsi="Arial" w:cs="Arial"/>
                <w:lang w:val="pl-PL"/>
              </w:rPr>
            </w:pPr>
            <w:r w:rsidRPr="00ED0D6E">
              <w:rPr>
                <w:rFonts w:ascii="Arial" w:hAnsi="Arial" w:cs="Arial"/>
                <w:lang w:val="pl-PL"/>
              </w:rPr>
              <w:t>14. Tworzenie Centrów Usług Społecznych, związane z poszerzeniem oferty usług</w:t>
            </w:r>
            <w:r w:rsidR="00986B3F" w:rsidRPr="00220019">
              <w:rPr>
                <w:rFonts w:ascii="Arial" w:hAnsi="Arial" w:cs="Arial"/>
                <w:lang w:val="pl-PL"/>
              </w:rPr>
              <w:br/>
            </w:r>
            <w:r w:rsidRPr="00ED0D6E">
              <w:rPr>
                <w:rFonts w:ascii="Arial" w:hAnsi="Arial" w:cs="Arial"/>
                <w:lang w:val="pl-PL"/>
              </w:rPr>
              <w:t>i poprawą dostępu do informacji</w:t>
            </w:r>
            <w:r w:rsidR="00986B3F" w:rsidRPr="00220019">
              <w:rPr>
                <w:rFonts w:ascii="Arial" w:hAnsi="Arial" w:cs="Arial"/>
                <w:lang w:val="pl-PL"/>
              </w:rPr>
              <w:br/>
            </w:r>
            <w:r w:rsidRPr="00ED0D6E">
              <w:rPr>
                <w:rFonts w:ascii="Arial" w:hAnsi="Arial" w:cs="Arial"/>
                <w:lang w:val="pl-PL"/>
              </w:rPr>
              <w:t>o działaniach prowadzonych na rzecz dziecka i rodziny.</w:t>
            </w:r>
          </w:p>
          <w:p w14:paraId="293A7427" w14:textId="77777777" w:rsidR="007269EE" w:rsidRPr="00ED0D6E" w:rsidRDefault="007269EE" w:rsidP="00084857">
            <w:pPr>
              <w:pStyle w:val="TableContents"/>
              <w:spacing w:after="240"/>
              <w:rPr>
                <w:rFonts w:ascii="Arial" w:hAnsi="Arial" w:cs="Arial"/>
                <w:lang w:val="pl-PL"/>
              </w:rPr>
            </w:pPr>
            <w:r w:rsidRPr="00ED0D6E">
              <w:rPr>
                <w:rFonts w:ascii="Arial" w:hAnsi="Arial" w:cs="Arial"/>
                <w:lang w:val="pl-PL"/>
              </w:rPr>
              <w:t xml:space="preserve"> </w:t>
            </w:r>
          </w:p>
          <w:p w14:paraId="4286B557" w14:textId="77777777" w:rsidR="007269EE" w:rsidRPr="00ED0D6E" w:rsidRDefault="007269EE" w:rsidP="00084857">
            <w:pPr>
              <w:pStyle w:val="TableContents"/>
              <w:spacing w:after="240"/>
              <w:rPr>
                <w:rFonts w:ascii="Arial" w:hAnsi="Arial" w:cs="Arial"/>
                <w:lang w:val="pl-PL"/>
              </w:rPr>
            </w:pPr>
          </w:p>
        </w:tc>
        <w:tc>
          <w:tcPr>
            <w:tcW w:w="4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E794C9"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lastRenderedPageBreak/>
              <w:t>1. Trudna sytuacja gospodarcza wyrażająca się m.in. wysoką inflacją</w:t>
            </w:r>
            <w:r w:rsidRPr="00ED0D6E">
              <w:rPr>
                <w:rFonts w:ascii="Arial" w:hAnsi="Arial" w:cs="Arial"/>
                <w:lang w:val="pl-PL"/>
              </w:rPr>
              <w:br/>
              <w:t>i związane z nią możliwe pogorszenie sytuacji bytowej rodzin.</w:t>
            </w:r>
          </w:p>
          <w:p w14:paraId="0343B61E" w14:textId="77777777" w:rsidR="007269EE" w:rsidRPr="00220019" w:rsidRDefault="007269EE" w:rsidP="00084857">
            <w:pPr>
              <w:pStyle w:val="TableContents"/>
              <w:spacing w:after="240"/>
              <w:ind w:left="223" w:hanging="284"/>
              <w:rPr>
                <w:rFonts w:ascii="Arial" w:hAnsi="Arial" w:cs="Arial"/>
                <w:lang w:val="pl-PL"/>
              </w:rPr>
            </w:pPr>
            <w:r w:rsidRPr="00ED0D6E">
              <w:rPr>
                <w:rFonts w:ascii="Arial" w:hAnsi="Arial" w:cs="Arial"/>
                <w:lang w:val="pl-PL"/>
              </w:rPr>
              <w:t>2. Negatywne konsekwencje pandemii COVID-19 w sferze gospodarczej i społecznej.</w:t>
            </w:r>
          </w:p>
          <w:p w14:paraId="57AE613B" w14:textId="77777777" w:rsidR="007269EE" w:rsidRPr="00220019" w:rsidRDefault="007269EE" w:rsidP="00084857">
            <w:pPr>
              <w:pStyle w:val="TableContents"/>
              <w:spacing w:after="240"/>
              <w:ind w:left="223" w:hanging="284"/>
              <w:rPr>
                <w:rFonts w:ascii="Arial" w:hAnsi="Arial" w:cs="Arial"/>
                <w:lang w:val="pl-PL"/>
              </w:rPr>
            </w:pPr>
            <w:r w:rsidRPr="00ED0D6E">
              <w:rPr>
                <w:rFonts w:ascii="Arial" w:hAnsi="Arial" w:cs="Arial"/>
                <w:lang w:val="pl-PL"/>
              </w:rPr>
              <w:t>3. Pogłębienie się głównych problemów społecznych tj. uzależnień, przemocy, kryzysów i zaburzeń psychicznych na skutek m.in. pandemii COVID-19 i ograniczonego dostępu do pomocy specjalistycznej.</w:t>
            </w:r>
          </w:p>
          <w:p w14:paraId="57D50773" w14:textId="53168E0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4. Wzrost natężenia problemów opiekuńczo-wychowawczych</w:t>
            </w:r>
            <w:r w:rsidR="007A399B" w:rsidRPr="00220019">
              <w:rPr>
                <w:rFonts w:ascii="Arial" w:hAnsi="Arial" w:cs="Arial"/>
                <w:lang w:val="pl-PL"/>
              </w:rPr>
              <w:t xml:space="preserve"> </w:t>
            </w:r>
            <w:r w:rsidRPr="00ED0D6E">
              <w:rPr>
                <w:rFonts w:ascii="Arial" w:hAnsi="Arial" w:cs="Arial"/>
                <w:lang w:val="pl-PL"/>
              </w:rPr>
              <w:t>w rodzinach.</w:t>
            </w:r>
          </w:p>
          <w:p w14:paraId="228BB0A7"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5. Coraz częstsze e-uzależnienia, będące zagrożeniem dla kondycji i funkcjonowania dzieci i młodzieży.</w:t>
            </w:r>
          </w:p>
          <w:p w14:paraId="6404C365"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6. Wzrastający odsetek dzieci z różnego rodzaju niepełnosprawnościami, zaburzeniami, chorobami.</w:t>
            </w:r>
          </w:p>
          <w:p w14:paraId="25C8D388"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7. Powszechność używania napojów alkoholowych przez młodzież oraz wysoki poziom ich dostępności, a także społeczne przyzwolenie na picie alkoholu.</w:t>
            </w:r>
          </w:p>
          <w:p w14:paraId="2467DA15"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8. Niskie płace w zawodach pomocowych skutkujące niechęcią do podejmowania pracy o takim charakterze.</w:t>
            </w:r>
          </w:p>
          <w:p w14:paraId="3F260AA8"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9. Niewielu kandydatów zainteresowanych pełnieniem funkcji rodziny zastępczej zawodowej.</w:t>
            </w:r>
          </w:p>
          <w:p w14:paraId="31739D42"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10. Niewielka liczba kandydatów na rodziców adopcyjnych.</w:t>
            </w:r>
          </w:p>
          <w:p w14:paraId="3B64B8BB"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11. Coraz gorsza kondycja fizyczna i psychiczna dzieci zgłaszanych do przysposobienia.</w:t>
            </w:r>
          </w:p>
          <w:p w14:paraId="220FA9EA"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12. Brak adopcji zagranicznych.</w:t>
            </w:r>
            <w:r w:rsidRPr="00ED0D6E">
              <w:rPr>
                <w:rFonts w:ascii="Arial" w:hAnsi="Arial" w:cs="Arial"/>
                <w:lang w:val="pl-PL"/>
              </w:rPr>
              <w:tab/>
            </w:r>
          </w:p>
          <w:p w14:paraId="4DF63087" w14:textId="77777777" w:rsidR="007269EE" w:rsidRPr="00ED0D6E" w:rsidRDefault="007269EE" w:rsidP="00084857">
            <w:pPr>
              <w:pStyle w:val="TableContents"/>
              <w:spacing w:after="240"/>
              <w:ind w:left="223" w:hanging="284"/>
              <w:rPr>
                <w:rFonts w:ascii="Arial" w:hAnsi="Arial" w:cs="Arial"/>
                <w:lang w:val="pl-PL"/>
              </w:rPr>
            </w:pPr>
            <w:r w:rsidRPr="00ED0D6E">
              <w:rPr>
                <w:rFonts w:ascii="Arial" w:hAnsi="Arial" w:cs="Arial"/>
                <w:lang w:val="pl-PL"/>
              </w:rPr>
              <w:t xml:space="preserve">13. Niewydolny system lecznictwa psychiatrycznego dzieci i młodzieży, który </w:t>
            </w:r>
            <w:r w:rsidRPr="00ED0D6E">
              <w:rPr>
                <w:rFonts w:ascii="Arial" w:hAnsi="Arial" w:cs="Arial"/>
                <w:lang w:val="pl-PL"/>
              </w:rPr>
              <w:lastRenderedPageBreak/>
              <w:t>nie zaspokaja w pełni potrzeb tej populacji pacjentów oraz nie zapewnia kompleksowej i powszechnie dostępnej psychiatrycznej opieki zdrowotnej.</w:t>
            </w:r>
          </w:p>
          <w:p w14:paraId="78B07F8F" w14:textId="77777777" w:rsidR="007269EE" w:rsidRPr="00220019" w:rsidRDefault="007269EE" w:rsidP="00084857">
            <w:pPr>
              <w:pStyle w:val="TableContents"/>
              <w:spacing w:after="240"/>
              <w:ind w:left="223" w:hanging="284"/>
              <w:rPr>
                <w:rFonts w:ascii="Arial" w:hAnsi="Arial" w:cs="Arial"/>
                <w:lang w:val="pl-PL"/>
              </w:rPr>
            </w:pPr>
            <w:r w:rsidRPr="00ED0D6E">
              <w:rPr>
                <w:rFonts w:ascii="Arial" w:hAnsi="Arial" w:cs="Arial"/>
                <w:lang w:val="pl-PL"/>
              </w:rPr>
              <w:t>14. Postępujące wykluczenie komunikacyjne w regionie, ograniczające m.in. dostępność wsparcia specjalistycznego.</w:t>
            </w:r>
          </w:p>
          <w:p w14:paraId="261A8CF5" w14:textId="77777777" w:rsidR="007269EE" w:rsidRPr="00ED0D6E" w:rsidRDefault="007269EE" w:rsidP="00084857">
            <w:pPr>
              <w:pStyle w:val="TableContents"/>
              <w:spacing w:after="240"/>
              <w:ind w:left="223" w:hanging="284"/>
              <w:rPr>
                <w:rFonts w:ascii="Arial" w:hAnsi="Arial" w:cs="Arial"/>
                <w:lang w:val="pl-PL"/>
              </w:rPr>
            </w:pPr>
          </w:p>
          <w:p w14:paraId="639E5E28" w14:textId="77777777" w:rsidR="007269EE" w:rsidRPr="00ED0D6E" w:rsidRDefault="007269EE" w:rsidP="00084857">
            <w:pPr>
              <w:pStyle w:val="TableContents"/>
              <w:spacing w:after="240"/>
              <w:ind w:left="223" w:hanging="284"/>
              <w:rPr>
                <w:rFonts w:ascii="Arial" w:hAnsi="Arial" w:cs="Arial"/>
                <w:lang w:val="pl-PL"/>
              </w:rPr>
            </w:pPr>
          </w:p>
          <w:p w14:paraId="4D8F057D" w14:textId="77777777" w:rsidR="007269EE" w:rsidRPr="00ED0D6E" w:rsidRDefault="007269EE" w:rsidP="00084857">
            <w:pPr>
              <w:pStyle w:val="TableContents"/>
              <w:spacing w:after="240"/>
              <w:ind w:left="223" w:hanging="284"/>
              <w:rPr>
                <w:rFonts w:ascii="Arial" w:hAnsi="Arial" w:cs="Arial"/>
                <w:lang w:val="pl-PL"/>
              </w:rPr>
            </w:pPr>
          </w:p>
        </w:tc>
      </w:tr>
    </w:tbl>
    <w:p w14:paraId="4C6937BA" w14:textId="11DBAAC9" w:rsidR="00D8086A" w:rsidRPr="00220019" w:rsidRDefault="00D8086A" w:rsidP="00323989">
      <w:pPr>
        <w:spacing w:after="0" w:line="276" w:lineRule="auto"/>
        <w:rPr>
          <w:szCs w:val="24"/>
        </w:rPr>
      </w:pPr>
    </w:p>
    <w:p w14:paraId="363E895E" w14:textId="77777777" w:rsidR="00056F7D" w:rsidRDefault="00056F7D">
      <w:pPr>
        <w:rPr>
          <w:szCs w:val="24"/>
        </w:rPr>
        <w:sectPr w:rsidR="00056F7D" w:rsidSect="00DB26BE">
          <w:type w:val="continuous"/>
          <w:pgSz w:w="11906" w:h="16838"/>
          <w:pgMar w:top="1417" w:right="1417" w:bottom="1417" w:left="1417" w:header="708" w:footer="708" w:gutter="0"/>
          <w:cols w:space="708"/>
          <w:titlePg/>
          <w:docGrid w:linePitch="360"/>
        </w:sectPr>
      </w:pPr>
    </w:p>
    <w:tbl>
      <w:tblPr>
        <w:tblStyle w:val="Tabela-Siatka"/>
        <w:tblW w:w="14002" w:type="dxa"/>
        <w:tblLayout w:type="fixed"/>
        <w:tblLook w:val="04A0" w:firstRow="1" w:lastRow="0" w:firstColumn="1" w:lastColumn="0" w:noHBand="0" w:noVBand="1"/>
      </w:tblPr>
      <w:tblGrid>
        <w:gridCol w:w="609"/>
        <w:gridCol w:w="3410"/>
        <w:gridCol w:w="3494"/>
        <w:gridCol w:w="2977"/>
        <w:gridCol w:w="1143"/>
        <w:gridCol w:w="700"/>
        <w:gridCol w:w="1669"/>
      </w:tblGrid>
      <w:tr w:rsidR="007251CC" w:rsidRPr="006D5734" w14:paraId="7455CFFE" w14:textId="25076D37" w:rsidTr="00FD34BE">
        <w:tc>
          <w:tcPr>
            <w:tcW w:w="14002" w:type="dxa"/>
            <w:gridSpan w:val="7"/>
            <w:tcBorders>
              <w:top w:val="nil"/>
              <w:left w:val="nil"/>
              <w:bottom w:val="nil"/>
              <w:right w:val="nil"/>
            </w:tcBorders>
          </w:tcPr>
          <w:p w14:paraId="4ECECE3C" w14:textId="7B06C2F5" w:rsidR="001F045E" w:rsidRDefault="001F045E" w:rsidP="001F045E">
            <w:pPr>
              <w:pStyle w:val="Nagwek1"/>
              <w:outlineLvl w:val="0"/>
              <w:rPr>
                <w:b w:val="0"/>
                <w:sz w:val="24"/>
                <w:szCs w:val="24"/>
              </w:rPr>
            </w:pPr>
            <w:bookmarkStart w:id="29" w:name="_Toc129782171"/>
            <w:r w:rsidRPr="001F045E">
              <w:rPr>
                <w:b w:val="0"/>
                <w:sz w:val="24"/>
                <w:szCs w:val="24"/>
              </w:rPr>
              <w:lastRenderedPageBreak/>
              <w:t xml:space="preserve">V. </w:t>
            </w:r>
            <w:r w:rsidR="00145D5B">
              <w:rPr>
                <w:b w:val="0"/>
                <w:sz w:val="24"/>
                <w:szCs w:val="24"/>
              </w:rPr>
              <w:t>CEL GŁÓWNY, PRIORYTETY I KIERUNKI INTERWENCJI „WARMIŃSKO-MAZURSKIEGO PROGRAMU WSPIERANIA RODZINY I SYSTEMU PIECZY ZASTĘPCZEJ NA LATA 2023-2027”.</w:t>
            </w:r>
            <w:bookmarkEnd w:id="29"/>
          </w:p>
          <w:p w14:paraId="4D7232EE" w14:textId="77777777" w:rsidR="000B2B4A" w:rsidRPr="000B2B4A" w:rsidRDefault="000B2B4A" w:rsidP="000B2B4A">
            <w:pPr>
              <w:rPr>
                <w:lang w:eastAsia="pl-PL"/>
              </w:rPr>
            </w:pPr>
          </w:p>
          <w:p w14:paraId="3AF6CF1A" w14:textId="1BDED645" w:rsidR="007251CC" w:rsidRPr="00145D5B" w:rsidRDefault="007251CC" w:rsidP="000B2B4A">
            <w:pPr>
              <w:jc w:val="center"/>
              <w:rPr>
                <w:b/>
                <w:szCs w:val="24"/>
              </w:rPr>
            </w:pPr>
            <w:r w:rsidRPr="00145D5B">
              <w:rPr>
                <w:szCs w:val="24"/>
              </w:rPr>
              <w:t>CEL GŁÓWNY PROGRAMU: Wzmocnienie funkcjonowania rodzin, systemu pieczy zastępczej oraz adopcji</w:t>
            </w:r>
            <w:r w:rsidRPr="00145D5B">
              <w:rPr>
                <w:szCs w:val="24"/>
              </w:rPr>
              <w:br/>
              <w:t>w województwie warmińsko-mazurskim</w:t>
            </w:r>
          </w:p>
          <w:p w14:paraId="28F59BC4" w14:textId="77777777" w:rsidR="007251CC" w:rsidRPr="00524A49" w:rsidRDefault="007251CC" w:rsidP="00056F7D">
            <w:pPr>
              <w:jc w:val="center"/>
              <w:rPr>
                <w:szCs w:val="24"/>
              </w:rPr>
            </w:pPr>
          </w:p>
        </w:tc>
      </w:tr>
      <w:tr w:rsidR="005B114E" w:rsidRPr="006D5734" w14:paraId="027744D5" w14:textId="71657E4C" w:rsidTr="00FD34BE">
        <w:tc>
          <w:tcPr>
            <w:tcW w:w="14002" w:type="dxa"/>
            <w:gridSpan w:val="7"/>
            <w:tcBorders>
              <w:top w:val="nil"/>
              <w:left w:val="nil"/>
              <w:right w:val="nil"/>
            </w:tcBorders>
          </w:tcPr>
          <w:p w14:paraId="7A9D1A16" w14:textId="66DE212D" w:rsidR="005B114E" w:rsidRPr="00ED0D6E" w:rsidRDefault="005B114E" w:rsidP="00ED0D6E">
            <w:pPr>
              <w:jc w:val="center"/>
              <w:rPr>
                <w:szCs w:val="24"/>
              </w:rPr>
            </w:pPr>
            <w:r w:rsidRPr="00ED0D6E">
              <w:rPr>
                <w:szCs w:val="24"/>
              </w:rPr>
              <w:t>PRIORYTET 1. WZMOCNIENIE RODZIN W WYPEŁNIANIU FUNKCJI OPIEKUŃCZO-WYCHOWAWCZYCH</w:t>
            </w:r>
          </w:p>
          <w:p w14:paraId="5DAB307B" w14:textId="77777777" w:rsidR="005B114E" w:rsidRPr="00ED0D6E" w:rsidRDefault="005B114E" w:rsidP="00ED0D6E">
            <w:pPr>
              <w:jc w:val="center"/>
              <w:rPr>
                <w:szCs w:val="24"/>
              </w:rPr>
            </w:pPr>
          </w:p>
        </w:tc>
      </w:tr>
      <w:tr w:rsidR="007251CC" w:rsidRPr="006D5734" w14:paraId="094CD4AA" w14:textId="0B6FB6BA" w:rsidTr="00FD34BE">
        <w:tc>
          <w:tcPr>
            <w:tcW w:w="4019" w:type="dxa"/>
            <w:gridSpan w:val="2"/>
            <w:vAlign w:val="center"/>
          </w:tcPr>
          <w:p w14:paraId="5441DB20" w14:textId="382DEA65" w:rsidR="005B114E" w:rsidRPr="00C579CA" w:rsidRDefault="005B114E" w:rsidP="00ED0D6E">
            <w:pPr>
              <w:jc w:val="center"/>
            </w:pPr>
            <w:bookmarkStart w:id="30" w:name="_Hlk127282230"/>
            <w:r w:rsidRPr="00C579CA">
              <w:t xml:space="preserve">KIERUNKI </w:t>
            </w:r>
            <w:r w:rsidR="007251CC" w:rsidRPr="00C579CA">
              <w:t>INTERWENCJI</w:t>
            </w:r>
          </w:p>
        </w:tc>
        <w:tc>
          <w:tcPr>
            <w:tcW w:w="3494" w:type="dxa"/>
            <w:vAlign w:val="center"/>
          </w:tcPr>
          <w:p w14:paraId="7D804984" w14:textId="20886821" w:rsidR="005B114E" w:rsidRPr="00C579CA" w:rsidRDefault="005B114E" w:rsidP="00ED0D6E">
            <w:pPr>
              <w:jc w:val="center"/>
            </w:pPr>
            <w:r w:rsidRPr="00C579CA">
              <w:t>WSKAŹNIKI</w:t>
            </w:r>
          </w:p>
        </w:tc>
        <w:tc>
          <w:tcPr>
            <w:tcW w:w="2977" w:type="dxa"/>
            <w:vAlign w:val="center"/>
          </w:tcPr>
          <w:p w14:paraId="3D914690" w14:textId="72ABAB36" w:rsidR="005B114E" w:rsidRPr="00C579CA" w:rsidRDefault="005B114E" w:rsidP="00ED0D6E">
            <w:pPr>
              <w:jc w:val="center"/>
            </w:pPr>
            <w:r w:rsidRPr="00C579CA">
              <w:t>ŹRÓDŁO DANYCH</w:t>
            </w:r>
          </w:p>
        </w:tc>
        <w:tc>
          <w:tcPr>
            <w:tcW w:w="1843" w:type="dxa"/>
            <w:gridSpan w:val="2"/>
            <w:vAlign w:val="center"/>
          </w:tcPr>
          <w:p w14:paraId="6BC92212" w14:textId="29446F9C" w:rsidR="005B114E" w:rsidRPr="00C579CA" w:rsidRDefault="007251CC" w:rsidP="00ED0D6E">
            <w:pPr>
              <w:jc w:val="center"/>
            </w:pPr>
            <w:r w:rsidRPr="00C579CA">
              <w:t>WARTOŚĆ BAZOWA</w:t>
            </w:r>
            <w:r w:rsidR="00ED5D6C">
              <w:t xml:space="preserve"> 2021</w:t>
            </w:r>
          </w:p>
        </w:tc>
        <w:tc>
          <w:tcPr>
            <w:tcW w:w="1669" w:type="dxa"/>
            <w:vAlign w:val="center"/>
          </w:tcPr>
          <w:p w14:paraId="57C1C174" w14:textId="0F1C476A" w:rsidR="005B114E" w:rsidRPr="00C579CA" w:rsidRDefault="007251CC" w:rsidP="00ED0D6E">
            <w:pPr>
              <w:jc w:val="center"/>
            </w:pPr>
            <w:r w:rsidRPr="00C579CA">
              <w:t>PROGNOZA</w:t>
            </w:r>
          </w:p>
        </w:tc>
      </w:tr>
      <w:bookmarkEnd w:id="30"/>
      <w:tr w:rsidR="007251CC" w:rsidRPr="006D5734" w14:paraId="2CC04678" w14:textId="3F276EB6" w:rsidTr="00FD34BE">
        <w:tc>
          <w:tcPr>
            <w:tcW w:w="609" w:type="dxa"/>
            <w:vAlign w:val="center"/>
          </w:tcPr>
          <w:p w14:paraId="638722C5" w14:textId="0E87F3DD" w:rsidR="005B114E" w:rsidRPr="00C579CA" w:rsidRDefault="005B114E" w:rsidP="00ED0D6E">
            <w:pPr>
              <w:jc w:val="center"/>
            </w:pPr>
            <w:r w:rsidRPr="00C579CA">
              <w:t>1.1</w:t>
            </w:r>
          </w:p>
        </w:tc>
        <w:tc>
          <w:tcPr>
            <w:tcW w:w="3410" w:type="dxa"/>
            <w:vAlign w:val="center"/>
          </w:tcPr>
          <w:p w14:paraId="5CF0BEBA" w14:textId="12C407E5" w:rsidR="005B114E" w:rsidRPr="00C579CA" w:rsidRDefault="005B114E" w:rsidP="00ED0D6E">
            <w:pPr>
              <w:pStyle w:val="Akapitzlist"/>
              <w:spacing w:line="276" w:lineRule="auto"/>
              <w:ind w:left="48"/>
              <w:rPr>
                <w:bCs/>
                <w:strike/>
              </w:rPr>
            </w:pPr>
            <w:r w:rsidRPr="00C579CA">
              <w:rPr>
                <w:bCs/>
              </w:rPr>
              <w:t>Rozwijanie usług wsparcia dla rodzin,</w:t>
            </w:r>
            <w:r w:rsidRPr="00C579CA">
              <w:rPr>
                <w:bCs/>
              </w:rPr>
              <w:br/>
              <w:t>w tym usług asystenckich</w:t>
            </w:r>
            <w:r w:rsidR="00282C5A">
              <w:rPr>
                <w:bCs/>
              </w:rPr>
              <w:t xml:space="preserve"> oraz </w:t>
            </w:r>
            <w:r w:rsidRPr="00C579CA">
              <w:rPr>
                <w:bCs/>
              </w:rPr>
              <w:t>rodzin wspierających.</w:t>
            </w:r>
          </w:p>
          <w:p w14:paraId="524DD56E" w14:textId="77777777" w:rsidR="005B114E" w:rsidRPr="00C579CA" w:rsidRDefault="005B114E" w:rsidP="00ED0D6E">
            <w:pPr>
              <w:ind w:left="48"/>
            </w:pPr>
          </w:p>
        </w:tc>
        <w:tc>
          <w:tcPr>
            <w:tcW w:w="3494" w:type="dxa"/>
            <w:vAlign w:val="center"/>
          </w:tcPr>
          <w:p w14:paraId="1A6C536E" w14:textId="25A81B88" w:rsidR="005B114E" w:rsidRPr="00C579CA" w:rsidRDefault="005B114E" w:rsidP="00ED0D6E">
            <w:pPr>
              <w:pStyle w:val="Akapitzlist"/>
              <w:numPr>
                <w:ilvl w:val="0"/>
                <w:numId w:val="57"/>
              </w:numPr>
              <w:spacing w:before="120" w:line="276" w:lineRule="auto"/>
              <w:ind w:left="714" w:hanging="357"/>
            </w:pPr>
            <w:r w:rsidRPr="00C579CA">
              <w:rPr>
                <w:rStyle w:val="markedcontent"/>
              </w:rPr>
              <w:t>liczba rodzin korzystających z pomocy społecznej z powodu</w:t>
            </w:r>
            <w:r w:rsidRPr="00C579CA">
              <w:t xml:space="preserve"> </w:t>
            </w:r>
            <w:r w:rsidRPr="00C579CA">
              <w:rPr>
                <w:rStyle w:val="markedcontent"/>
              </w:rPr>
              <w:t>bezradności w sprawach opiekuńczo-wychowawczych i</w:t>
            </w:r>
            <w:r w:rsidRPr="00C579CA">
              <w:t xml:space="preserve"> </w:t>
            </w:r>
            <w:r w:rsidRPr="00C579CA">
              <w:rPr>
                <w:rStyle w:val="markedcontent"/>
              </w:rPr>
              <w:t>prowadzenia gospodarstwa domowego</w:t>
            </w:r>
            <w:r w:rsidRPr="00C579CA">
              <w:t xml:space="preserve"> oraz potrzeby ochrony macierzyństwa</w:t>
            </w:r>
          </w:p>
          <w:p w14:paraId="56D32C32" w14:textId="41414594" w:rsidR="005B114E" w:rsidRPr="00C579CA" w:rsidRDefault="005B114E" w:rsidP="00ED0D6E">
            <w:pPr>
              <w:pStyle w:val="Akapitzlist"/>
              <w:numPr>
                <w:ilvl w:val="0"/>
                <w:numId w:val="57"/>
              </w:numPr>
              <w:spacing w:line="276" w:lineRule="auto"/>
              <w:ind w:left="714" w:hanging="357"/>
            </w:pPr>
            <w:r w:rsidRPr="00C579CA">
              <w:t>liczba asystentów rodziny / liczba rodzin z którymi pracują asystenci rodziny</w:t>
            </w:r>
          </w:p>
          <w:p w14:paraId="0F01AC17" w14:textId="725237A6" w:rsidR="005B114E" w:rsidRPr="00C579CA" w:rsidRDefault="005B114E" w:rsidP="00ED0D6E">
            <w:pPr>
              <w:pStyle w:val="Akapitzlist"/>
              <w:numPr>
                <w:ilvl w:val="0"/>
                <w:numId w:val="57"/>
              </w:numPr>
              <w:spacing w:after="120" w:line="276" w:lineRule="auto"/>
              <w:ind w:left="714" w:hanging="357"/>
              <w:contextualSpacing w:val="0"/>
            </w:pPr>
            <w:r w:rsidRPr="00C579CA">
              <w:t>liczba rodzin wspierających</w:t>
            </w:r>
          </w:p>
        </w:tc>
        <w:tc>
          <w:tcPr>
            <w:tcW w:w="2977" w:type="dxa"/>
            <w:vAlign w:val="center"/>
          </w:tcPr>
          <w:p w14:paraId="0D965028" w14:textId="360B9583" w:rsidR="005B114E" w:rsidRPr="00C579CA" w:rsidRDefault="005B114E" w:rsidP="00ED0D6E">
            <w:pPr>
              <w:pStyle w:val="Akapitzlist"/>
              <w:numPr>
                <w:ilvl w:val="0"/>
                <w:numId w:val="58"/>
              </w:numPr>
              <w:spacing w:before="120" w:line="276" w:lineRule="auto"/>
              <w:rPr>
                <w:color w:val="000000" w:themeColor="text1"/>
              </w:rPr>
            </w:pPr>
            <w:r w:rsidRPr="00C579CA">
              <w:rPr>
                <w:color w:val="000000" w:themeColor="text1"/>
              </w:rPr>
              <w:t>sprawozdanie rzeczowo-finansowe z wykonywania przez gminę zadań</w:t>
            </w:r>
            <w:r w:rsidRPr="00C579CA">
              <w:rPr>
                <w:color w:val="000000" w:themeColor="text1"/>
              </w:rPr>
              <w:br/>
              <w:t>z zakresu wspierania rodziny i systemu pieczy zastępczej</w:t>
            </w:r>
          </w:p>
          <w:p w14:paraId="5ADA338D" w14:textId="1038DDDC" w:rsidR="005B114E" w:rsidRPr="00C579CA" w:rsidRDefault="005B114E" w:rsidP="00ED0D6E">
            <w:pPr>
              <w:pStyle w:val="Akapitzlist"/>
              <w:numPr>
                <w:ilvl w:val="0"/>
                <w:numId w:val="58"/>
              </w:numPr>
              <w:spacing w:before="120" w:line="276" w:lineRule="auto"/>
              <w:rPr>
                <w:color w:val="000000" w:themeColor="text1"/>
              </w:rPr>
            </w:pPr>
            <w:r w:rsidRPr="00C579CA">
              <w:rPr>
                <w:color w:val="000000" w:themeColor="text1"/>
              </w:rPr>
              <w:t>sprawozdanie MPiPS-03</w:t>
            </w:r>
          </w:p>
          <w:p w14:paraId="4E339AA3" w14:textId="2C81B48C" w:rsidR="005B114E" w:rsidRPr="00C579CA" w:rsidRDefault="005B114E" w:rsidP="00ED0D6E">
            <w:pPr>
              <w:pStyle w:val="Akapitzlist"/>
              <w:numPr>
                <w:ilvl w:val="0"/>
                <w:numId w:val="58"/>
              </w:numPr>
              <w:spacing w:before="120" w:line="276" w:lineRule="auto"/>
              <w:rPr>
                <w:color w:val="000000" w:themeColor="text1"/>
              </w:rPr>
            </w:pPr>
            <w:r w:rsidRPr="00C579CA">
              <w:rPr>
                <w:color w:val="000000" w:themeColor="text1"/>
              </w:rPr>
              <w:t>Ocena zasobów pomocy społecznej województwa warmińsko-mazurskiego</w:t>
            </w:r>
          </w:p>
        </w:tc>
        <w:tc>
          <w:tcPr>
            <w:tcW w:w="1843" w:type="dxa"/>
            <w:gridSpan w:val="2"/>
          </w:tcPr>
          <w:p w14:paraId="72408551" w14:textId="77777777" w:rsidR="00ED5D6C" w:rsidRDefault="00ED5D6C" w:rsidP="00FD34BE">
            <w:pPr>
              <w:spacing w:before="120" w:line="276" w:lineRule="auto"/>
              <w:rPr>
                <w:color w:val="000000" w:themeColor="text1"/>
              </w:rPr>
            </w:pPr>
          </w:p>
          <w:p w14:paraId="4B8FD9A3" w14:textId="3189103B" w:rsidR="005B114E" w:rsidRPr="00C579CA" w:rsidRDefault="00C579CA" w:rsidP="00FD34BE">
            <w:pPr>
              <w:spacing w:before="120" w:line="276" w:lineRule="auto"/>
              <w:rPr>
                <w:color w:val="000000" w:themeColor="text1"/>
              </w:rPr>
            </w:pPr>
            <w:r w:rsidRPr="00C579CA">
              <w:rPr>
                <w:color w:val="000000" w:themeColor="text1"/>
              </w:rPr>
              <w:t>45 146 rodzin</w:t>
            </w:r>
          </w:p>
          <w:p w14:paraId="6FD6C4E9" w14:textId="77777777" w:rsidR="00C579CA" w:rsidRPr="00C579CA" w:rsidRDefault="00C579CA" w:rsidP="00FD34BE">
            <w:pPr>
              <w:spacing w:before="120" w:line="276" w:lineRule="auto"/>
              <w:rPr>
                <w:color w:val="000000" w:themeColor="text1"/>
              </w:rPr>
            </w:pPr>
          </w:p>
          <w:p w14:paraId="2DD6F3EF" w14:textId="77777777" w:rsidR="00C579CA" w:rsidRPr="00C579CA" w:rsidRDefault="00C579CA" w:rsidP="00FD34BE">
            <w:pPr>
              <w:spacing w:before="120" w:line="276" w:lineRule="auto"/>
              <w:rPr>
                <w:color w:val="000000" w:themeColor="text1"/>
              </w:rPr>
            </w:pPr>
          </w:p>
          <w:p w14:paraId="2C53B0F2" w14:textId="3047651F" w:rsidR="00C579CA" w:rsidRDefault="00C579CA" w:rsidP="00FD34BE">
            <w:pPr>
              <w:spacing w:before="120" w:line="276" w:lineRule="auto"/>
              <w:rPr>
                <w:color w:val="000000" w:themeColor="text1"/>
              </w:rPr>
            </w:pPr>
          </w:p>
          <w:p w14:paraId="3DFF10EE" w14:textId="77777777" w:rsidR="00ED5D6C" w:rsidRPr="00C579CA" w:rsidRDefault="00ED5D6C" w:rsidP="00FD34BE">
            <w:pPr>
              <w:spacing w:before="120" w:line="276" w:lineRule="auto"/>
              <w:rPr>
                <w:color w:val="000000" w:themeColor="text1"/>
              </w:rPr>
            </w:pPr>
          </w:p>
          <w:p w14:paraId="649BC2DC" w14:textId="056F9B82" w:rsidR="00C579CA" w:rsidRDefault="00C579CA" w:rsidP="00FD34BE">
            <w:pPr>
              <w:spacing w:before="120" w:line="276" w:lineRule="auto"/>
              <w:rPr>
                <w:color w:val="000000" w:themeColor="text1"/>
              </w:rPr>
            </w:pPr>
          </w:p>
          <w:p w14:paraId="25AD905D" w14:textId="77777777" w:rsidR="00282C5A" w:rsidRPr="00C579CA" w:rsidRDefault="00282C5A" w:rsidP="00FD34BE">
            <w:pPr>
              <w:spacing w:before="120" w:line="276" w:lineRule="auto"/>
              <w:rPr>
                <w:color w:val="000000" w:themeColor="text1"/>
              </w:rPr>
            </w:pPr>
          </w:p>
          <w:p w14:paraId="07E649A1" w14:textId="77777777" w:rsidR="00C579CA" w:rsidRPr="00C579CA" w:rsidRDefault="00C579CA" w:rsidP="00FD34BE">
            <w:pPr>
              <w:spacing w:before="120" w:line="276" w:lineRule="auto"/>
              <w:rPr>
                <w:color w:val="000000" w:themeColor="text1"/>
              </w:rPr>
            </w:pPr>
            <w:r w:rsidRPr="00C579CA">
              <w:rPr>
                <w:color w:val="000000" w:themeColor="text1"/>
              </w:rPr>
              <w:t>180 asystentów</w:t>
            </w:r>
          </w:p>
          <w:p w14:paraId="4C4D7146" w14:textId="77777777" w:rsidR="00C579CA" w:rsidRPr="00C579CA" w:rsidRDefault="00C579CA" w:rsidP="00FD34BE">
            <w:pPr>
              <w:spacing w:before="120" w:line="276" w:lineRule="auto"/>
              <w:rPr>
                <w:color w:val="000000" w:themeColor="text1"/>
              </w:rPr>
            </w:pPr>
          </w:p>
          <w:p w14:paraId="41CD2115" w14:textId="24F45429" w:rsidR="00C579CA" w:rsidRPr="00C579CA" w:rsidRDefault="00C579CA" w:rsidP="00FD34BE">
            <w:pPr>
              <w:spacing w:before="120" w:line="276" w:lineRule="auto"/>
              <w:rPr>
                <w:color w:val="000000" w:themeColor="text1"/>
              </w:rPr>
            </w:pPr>
            <w:r w:rsidRPr="00C579CA">
              <w:rPr>
                <w:color w:val="000000" w:themeColor="text1"/>
              </w:rPr>
              <w:t>brak rodzin wspierających</w:t>
            </w:r>
          </w:p>
        </w:tc>
        <w:tc>
          <w:tcPr>
            <w:tcW w:w="1669" w:type="dxa"/>
          </w:tcPr>
          <w:p w14:paraId="274DEE44" w14:textId="77777777" w:rsidR="005B114E" w:rsidRDefault="00E04EE7" w:rsidP="005B7C88">
            <w:pPr>
              <w:spacing w:before="120" w:line="276" w:lineRule="auto"/>
              <w:rPr>
                <w:color w:val="000000" w:themeColor="text1"/>
              </w:rPr>
            </w:pPr>
            <w:r>
              <w:rPr>
                <w:color w:val="000000" w:themeColor="text1"/>
              </w:rPr>
              <w:t xml:space="preserve"> </w:t>
            </w:r>
          </w:p>
          <w:p w14:paraId="51A5B010" w14:textId="36AE5434" w:rsidR="00E04EE7" w:rsidRDefault="00E04EE7" w:rsidP="005B7C88">
            <w:pPr>
              <w:spacing w:before="120" w:line="276" w:lineRule="auto"/>
              <w:rPr>
                <w:color w:val="000000" w:themeColor="text1"/>
              </w:rPr>
            </w:pPr>
            <w:r>
              <w:rPr>
                <w:color w:val="000000" w:themeColor="text1"/>
              </w:rPr>
              <w:t>wzrost</w:t>
            </w:r>
          </w:p>
          <w:p w14:paraId="58E10FED" w14:textId="4D2CEA69" w:rsidR="00E04EE7" w:rsidRDefault="00E04EE7" w:rsidP="005B7C88">
            <w:pPr>
              <w:spacing w:before="120" w:line="276" w:lineRule="auto"/>
              <w:rPr>
                <w:color w:val="000000" w:themeColor="text1"/>
              </w:rPr>
            </w:pPr>
          </w:p>
          <w:p w14:paraId="4F29ACE3" w14:textId="0CDA6C24" w:rsidR="00E04EE7" w:rsidRDefault="00E04EE7" w:rsidP="005B7C88">
            <w:pPr>
              <w:spacing w:before="120" w:line="276" w:lineRule="auto"/>
              <w:rPr>
                <w:color w:val="000000" w:themeColor="text1"/>
              </w:rPr>
            </w:pPr>
          </w:p>
          <w:p w14:paraId="3273553B" w14:textId="0D997C19" w:rsidR="00E04EE7" w:rsidRDefault="00E04EE7" w:rsidP="005B7C88">
            <w:pPr>
              <w:spacing w:before="120" w:line="276" w:lineRule="auto"/>
              <w:rPr>
                <w:color w:val="000000" w:themeColor="text1"/>
              </w:rPr>
            </w:pPr>
          </w:p>
          <w:p w14:paraId="543A7F62" w14:textId="6335A432" w:rsidR="00E04EE7" w:rsidRDefault="00E04EE7" w:rsidP="005B7C88">
            <w:pPr>
              <w:spacing w:before="120" w:line="276" w:lineRule="auto"/>
              <w:rPr>
                <w:color w:val="000000" w:themeColor="text1"/>
              </w:rPr>
            </w:pPr>
          </w:p>
          <w:p w14:paraId="1BE90AF3" w14:textId="3FD3EEFE" w:rsidR="00E04EE7" w:rsidRDefault="00E04EE7" w:rsidP="005B7C88">
            <w:pPr>
              <w:spacing w:before="120" w:line="276" w:lineRule="auto"/>
              <w:rPr>
                <w:color w:val="000000" w:themeColor="text1"/>
              </w:rPr>
            </w:pPr>
          </w:p>
          <w:p w14:paraId="40846834" w14:textId="329E7C3E" w:rsidR="00177773" w:rsidRDefault="00177773" w:rsidP="005B7C88">
            <w:pPr>
              <w:spacing w:before="120" w:line="276" w:lineRule="auto"/>
              <w:rPr>
                <w:color w:val="000000" w:themeColor="text1"/>
              </w:rPr>
            </w:pPr>
          </w:p>
          <w:p w14:paraId="228FE541" w14:textId="1E51E423" w:rsidR="00E04EE7" w:rsidRDefault="00E04EE7" w:rsidP="005B7C88">
            <w:pPr>
              <w:spacing w:before="120" w:line="276" w:lineRule="auto"/>
              <w:rPr>
                <w:color w:val="000000" w:themeColor="text1"/>
              </w:rPr>
            </w:pPr>
            <w:r>
              <w:rPr>
                <w:color w:val="000000" w:themeColor="text1"/>
              </w:rPr>
              <w:t>wzrost</w:t>
            </w:r>
          </w:p>
          <w:p w14:paraId="250D4D3A" w14:textId="77777777" w:rsidR="00177773" w:rsidRDefault="00177773" w:rsidP="005B7C88">
            <w:pPr>
              <w:spacing w:before="120" w:line="276" w:lineRule="auto"/>
              <w:rPr>
                <w:color w:val="000000" w:themeColor="text1"/>
              </w:rPr>
            </w:pPr>
          </w:p>
          <w:p w14:paraId="7EACEBA0" w14:textId="77777777" w:rsidR="00177773" w:rsidRDefault="00177773" w:rsidP="005B7C88">
            <w:pPr>
              <w:spacing w:before="120" w:line="276" w:lineRule="auto"/>
              <w:rPr>
                <w:color w:val="000000" w:themeColor="text1"/>
              </w:rPr>
            </w:pPr>
          </w:p>
          <w:p w14:paraId="66CF0159" w14:textId="0A5875D4" w:rsidR="00E04EE7" w:rsidRPr="00C579CA" w:rsidRDefault="00E04EE7" w:rsidP="005B7C88">
            <w:pPr>
              <w:spacing w:before="120" w:line="276" w:lineRule="auto"/>
              <w:rPr>
                <w:color w:val="000000" w:themeColor="text1"/>
              </w:rPr>
            </w:pPr>
            <w:r>
              <w:rPr>
                <w:color w:val="000000" w:themeColor="text1"/>
              </w:rPr>
              <w:t>wzrost</w:t>
            </w:r>
          </w:p>
        </w:tc>
      </w:tr>
      <w:tr w:rsidR="007251CC" w:rsidRPr="006D5734" w14:paraId="6A3BD737" w14:textId="2E73AD3E" w:rsidTr="00FD34BE">
        <w:tc>
          <w:tcPr>
            <w:tcW w:w="609" w:type="dxa"/>
            <w:vAlign w:val="center"/>
          </w:tcPr>
          <w:p w14:paraId="675C289B" w14:textId="10A321FB" w:rsidR="005B114E" w:rsidRPr="00C579CA" w:rsidRDefault="005B114E" w:rsidP="00ED0D6E">
            <w:pPr>
              <w:jc w:val="center"/>
            </w:pPr>
            <w:r w:rsidRPr="00C579CA">
              <w:lastRenderedPageBreak/>
              <w:t>1.2</w:t>
            </w:r>
          </w:p>
        </w:tc>
        <w:tc>
          <w:tcPr>
            <w:tcW w:w="3410" w:type="dxa"/>
            <w:vAlign w:val="center"/>
          </w:tcPr>
          <w:p w14:paraId="558EB94B" w14:textId="0CC2F106" w:rsidR="005B114E" w:rsidRPr="00C579CA" w:rsidRDefault="005B114E" w:rsidP="00ED0D6E">
            <w:pPr>
              <w:pStyle w:val="Akapitzlist"/>
              <w:spacing w:before="120" w:after="120" w:line="276" w:lineRule="auto"/>
              <w:ind w:left="48"/>
              <w:rPr>
                <w:bCs/>
              </w:rPr>
            </w:pPr>
            <w:r w:rsidRPr="00C579CA">
              <w:rPr>
                <w:bCs/>
              </w:rPr>
              <w:t>Zwiększanie dostępności poradnictwa specjalistycznego m.in. poprzez rozwój jednostek</w:t>
            </w:r>
            <w:r w:rsidR="00402176">
              <w:rPr>
                <w:bCs/>
              </w:rPr>
              <w:t xml:space="preserve">, </w:t>
            </w:r>
            <w:r w:rsidRPr="00C579CA">
              <w:rPr>
                <w:bCs/>
              </w:rPr>
              <w:t>punktów</w:t>
            </w:r>
            <w:r w:rsidR="00402176">
              <w:rPr>
                <w:bCs/>
              </w:rPr>
              <w:t xml:space="preserve"> i usług</w:t>
            </w:r>
            <w:r w:rsidRPr="00C579CA">
              <w:rPr>
                <w:bCs/>
              </w:rPr>
              <w:t xml:space="preserve"> poradnictwa</w:t>
            </w:r>
            <w:r w:rsidR="00402176">
              <w:rPr>
                <w:bCs/>
              </w:rPr>
              <w:t>.</w:t>
            </w:r>
          </w:p>
        </w:tc>
        <w:tc>
          <w:tcPr>
            <w:tcW w:w="3494" w:type="dxa"/>
            <w:vAlign w:val="center"/>
          </w:tcPr>
          <w:p w14:paraId="5F675D2B" w14:textId="5CCC6711" w:rsidR="005B114E" w:rsidRPr="00402176" w:rsidRDefault="005B114E" w:rsidP="00402176">
            <w:pPr>
              <w:pStyle w:val="Akapitzlist"/>
              <w:numPr>
                <w:ilvl w:val="0"/>
                <w:numId w:val="59"/>
              </w:numPr>
              <w:spacing w:before="120" w:line="276" w:lineRule="auto"/>
              <w:ind w:left="714" w:hanging="357"/>
              <w:contextualSpacing w:val="0"/>
            </w:pPr>
            <w:r w:rsidRPr="00C579CA">
              <w:t>liczba punktów i jednostek poradnictwa specjalistycznego / liczba</w:t>
            </w:r>
            <w:r w:rsidR="00ED5D6C">
              <w:t xml:space="preserve"> osób, którym udzielono </w:t>
            </w:r>
            <w:r w:rsidRPr="00C579CA">
              <w:t>porad</w:t>
            </w:r>
          </w:p>
        </w:tc>
        <w:tc>
          <w:tcPr>
            <w:tcW w:w="2977" w:type="dxa"/>
            <w:vAlign w:val="center"/>
          </w:tcPr>
          <w:p w14:paraId="1B6E1C2E" w14:textId="5D367EA8" w:rsidR="00402176" w:rsidRPr="00402176" w:rsidRDefault="005B114E" w:rsidP="00402176">
            <w:pPr>
              <w:pStyle w:val="Akapitzlist"/>
              <w:numPr>
                <w:ilvl w:val="0"/>
                <w:numId w:val="60"/>
              </w:numPr>
              <w:spacing w:line="276" w:lineRule="auto"/>
              <w:rPr>
                <w:color w:val="000000" w:themeColor="text1"/>
              </w:rPr>
            </w:pPr>
            <w:r w:rsidRPr="00C579CA">
              <w:rPr>
                <w:color w:val="000000" w:themeColor="text1"/>
              </w:rPr>
              <w:t>Ocena zasobów pomocy społecznej województwa warmińsko-mazurskiego</w:t>
            </w:r>
          </w:p>
        </w:tc>
        <w:tc>
          <w:tcPr>
            <w:tcW w:w="1843" w:type="dxa"/>
            <w:gridSpan w:val="2"/>
          </w:tcPr>
          <w:p w14:paraId="6BAEFD70" w14:textId="77777777" w:rsidR="005B114E" w:rsidRDefault="005B114E" w:rsidP="00ED5D6C">
            <w:pPr>
              <w:spacing w:line="276" w:lineRule="auto"/>
              <w:rPr>
                <w:color w:val="000000" w:themeColor="text1"/>
              </w:rPr>
            </w:pPr>
          </w:p>
          <w:p w14:paraId="37596ED0" w14:textId="77777777" w:rsidR="00ED5D6C" w:rsidRDefault="00ED5D6C" w:rsidP="00ED5D6C">
            <w:pPr>
              <w:spacing w:line="276" w:lineRule="auto"/>
              <w:rPr>
                <w:color w:val="000000" w:themeColor="text1"/>
              </w:rPr>
            </w:pPr>
          </w:p>
          <w:p w14:paraId="72239897" w14:textId="424049BB" w:rsidR="00ED5D6C" w:rsidRDefault="00ED5D6C" w:rsidP="00ED5D6C">
            <w:pPr>
              <w:spacing w:line="276" w:lineRule="auto"/>
              <w:rPr>
                <w:color w:val="000000" w:themeColor="text1"/>
              </w:rPr>
            </w:pPr>
            <w:r>
              <w:rPr>
                <w:color w:val="000000" w:themeColor="text1"/>
              </w:rPr>
              <w:t>32 punkty/ 10 908 osób</w:t>
            </w:r>
          </w:p>
          <w:p w14:paraId="0D6FED71" w14:textId="77777777" w:rsidR="00ED5D6C" w:rsidRDefault="00ED5D6C" w:rsidP="00ED5D6C">
            <w:pPr>
              <w:spacing w:line="276" w:lineRule="auto"/>
              <w:rPr>
                <w:color w:val="000000" w:themeColor="text1"/>
              </w:rPr>
            </w:pPr>
          </w:p>
          <w:p w14:paraId="07011E21" w14:textId="6C4FE5D4" w:rsidR="00ED5D6C" w:rsidRPr="00ED5D6C" w:rsidRDefault="00ED5D6C" w:rsidP="00ED5D6C">
            <w:pPr>
              <w:spacing w:line="276" w:lineRule="auto"/>
              <w:rPr>
                <w:color w:val="000000" w:themeColor="text1"/>
              </w:rPr>
            </w:pPr>
          </w:p>
        </w:tc>
        <w:tc>
          <w:tcPr>
            <w:tcW w:w="1669" w:type="dxa"/>
          </w:tcPr>
          <w:p w14:paraId="06223FBD" w14:textId="77777777" w:rsidR="00E04EE7" w:rsidRDefault="00E04EE7" w:rsidP="00ED5D6C">
            <w:pPr>
              <w:spacing w:line="276" w:lineRule="auto"/>
              <w:rPr>
                <w:color w:val="000000" w:themeColor="text1"/>
              </w:rPr>
            </w:pPr>
          </w:p>
          <w:p w14:paraId="291BA2B5" w14:textId="77777777" w:rsidR="00E04EE7" w:rsidRDefault="00E04EE7" w:rsidP="00ED5D6C">
            <w:pPr>
              <w:spacing w:line="276" w:lineRule="auto"/>
              <w:rPr>
                <w:color w:val="000000" w:themeColor="text1"/>
              </w:rPr>
            </w:pPr>
          </w:p>
          <w:p w14:paraId="733BBC44" w14:textId="1DBD747D" w:rsidR="005B114E" w:rsidRDefault="00E04EE7" w:rsidP="00ED5D6C">
            <w:pPr>
              <w:spacing w:line="276" w:lineRule="auto"/>
              <w:rPr>
                <w:color w:val="000000" w:themeColor="text1"/>
              </w:rPr>
            </w:pPr>
            <w:r>
              <w:rPr>
                <w:color w:val="000000" w:themeColor="text1"/>
              </w:rPr>
              <w:t>wzrost</w:t>
            </w:r>
          </w:p>
          <w:p w14:paraId="14C233FF" w14:textId="082A8E52" w:rsidR="00E04EE7" w:rsidRDefault="00E04EE7" w:rsidP="00ED5D6C">
            <w:pPr>
              <w:spacing w:line="276" w:lineRule="auto"/>
              <w:rPr>
                <w:color w:val="000000" w:themeColor="text1"/>
              </w:rPr>
            </w:pPr>
          </w:p>
          <w:p w14:paraId="63A28806" w14:textId="6D493CC5" w:rsidR="00E04EE7" w:rsidRDefault="00E04EE7" w:rsidP="00ED5D6C">
            <w:pPr>
              <w:spacing w:line="276" w:lineRule="auto"/>
              <w:rPr>
                <w:color w:val="000000" w:themeColor="text1"/>
              </w:rPr>
            </w:pPr>
          </w:p>
          <w:p w14:paraId="26C9EB4E" w14:textId="63D44E74" w:rsidR="00E04EE7" w:rsidRPr="00ED5D6C" w:rsidRDefault="00E04EE7" w:rsidP="00ED5D6C">
            <w:pPr>
              <w:spacing w:line="276" w:lineRule="auto"/>
              <w:rPr>
                <w:color w:val="000000" w:themeColor="text1"/>
              </w:rPr>
            </w:pPr>
          </w:p>
        </w:tc>
      </w:tr>
      <w:tr w:rsidR="007251CC" w:rsidRPr="006D5734" w14:paraId="78DA37AD" w14:textId="2B54E9A0" w:rsidTr="00FD34BE">
        <w:tc>
          <w:tcPr>
            <w:tcW w:w="609" w:type="dxa"/>
            <w:vAlign w:val="center"/>
          </w:tcPr>
          <w:p w14:paraId="14BC5643" w14:textId="3179F627" w:rsidR="005B114E" w:rsidRPr="00C579CA" w:rsidRDefault="005B114E" w:rsidP="00ED0D6E">
            <w:pPr>
              <w:jc w:val="center"/>
            </w:pPr>
            <w:r w:rsidRPr="00C579CA">
              <w:t>1.</w:t>
            </w:r>
            <w:r w:rsidR="00402176">
              <w:t>3</w:t>
            </w:r>
          </w:p>
        </w:tc>
        <w:tc>
          <w:tcPr>
            <w:tcW w:w="3410" w:type="dxa"/>
            <w:vAlign w:val="center"/>
          </w:tcPr>
          <w:p w14:paraId="184616CB" w14:textId="23982DA7" w:rsidR="005B114E" w:rsidRPr="00C579CA" w:rsidRDefault="005B114E" w:rsidP="00ED0D6E">
            <w:pPr>
              <w:pStyle w:val="Akapitzlist"/>
              <w:spacing w:before="120" w:after="120" w:line="276" w:lineRule="auto"/>
              <w:ind w:left="48"/>
              <w:rPr>
                <w:bCs/>
              </w:rPr>
            </w:pPr>
            <w:r w:rsidRPr="00C579CA">
              <w:rPr>
                <w:bCs/>
              </w:rPr>
              <w:t>Pomoc rodzicom</w:t>
            </w:r>
            <w:r w:rsidR="00402176">
              <w:rPr>
                <w:bCs/>
              </w:rPr>
              <w:br/>
            </w:r>
            <w:r w:rsidRPr="00C579CA">
              <w:rPr>
                <w:bCs/>
              </w:rPr>
              <w:t>w zapewnieniu opieki</w:t>
            </w:r>
            <w:r w:rsidR="00402176">
              <w:rPr>
                <w:bCs/>
              </w:rPr>
              <w:br/>
            </w:r>
            <w:r w:rsidRPr="00C579CA">
              <w:rPr>
                <w:bCs/>
              </w:rPr>
              <w:t>i wychowania dzieciom</w:t>
            </w:r>
            <w:r w:rsidR="00402176">
              <w:rPr>
                <w:bCs/>
              </w:rPr>
              <w:t xml:space="preserve"> m.in.</w:t>
            </w:r>
            <w:r w:rsidRPr="00C579CA">
              <w:rPr>
                <w:bCs/>
              </w:rPr>
              <w:t xml:space="preserve"> poprzez tworzenie i rozwój placówek wsparcia dziennego</w:t>
            </w:r>
            <w:r w:rsidR="00402176">
              <w:rPr>
                <w:bCs/>
              </w:rPr>
              <w:t>.</w:t>
            </w:r>
          </w:p>
        </w:tc>
        <w:tc>
          <w:tcPr>
            <w:tcW w:w="3494" w:type="dxa"/>
            <w:vAlign w:val="center"/>
          </w:tcPr>
          <w:p w14:paraId="53E5240A" w14:textId="05AE7A32" w:rsidR="005B114E" w:rsidRPr="00C579CA" w:rsidRDefault="005B114E" w:rsidP="00ED0D6E">
            <w:pPr>
              <w:pStyle w:val="Akapitzlist"/>
              <w:numPr>
                <w:ilvl w:val="0"/>
                <w:numId w:val="59"/>
              </w:numPr>
              <w:spacing w:line="276" w:lineRule="auto"/>
              <w:rPr>
                <w:color w:val="538135" w:themeColor="accent6" w:themeShade="BF"/>
              </w:rPr>
            </w:pPr>
            <w:r w:rsidRPr="00C579CA">
              <w:t>liczba placówek wsparcia dziennego /liczba miejsc</w:t>
            </w:r>
          </w:p>
        </w:tc>
        <w:tc>
          <w:tcPr>
            <w:tcW w:w="2977" w:type="dxa"/>
            <w:vAlign w:val="center"/>
          </w:tcPr>
          <w:p w14:paraId="18A4799D" w14:textId="2D65B14D" w:rsidR="005B114E" w:rsidRPr="00C579CA" w:rsidRDefault="005B114E" w:rsidP="00ED0D6E">
            <w:pPr>
              <w:pStyle w:val="Akapitzlist"/>
              <w:numPr>
                <w:ilvl w:val="0"/>
                <w:numId w:val="60"/>
              </w:numPr>
              <w:spacing w:before="120" w:after="120" w:line="276" w:lineRule="auto"/>
              <w:ind w:left="714" w:hanging="357"/>
              <w:contextualSpacing w:val="0"/>
              <w:rPr>
                <w:color w:val="000000" w:themeColor="text1"/>
              </w:rPr>
            </w:pPr>
            <w:r w:rsidRPr="00C579CA">
              <w:rPr>
                <w:color w:val="000000" w:themeColor="text1"/>
              </w:rPr>
              <w:t>sprawozdanie rzeczowo- finansowe z wykonywania przez gminę/powiat zadań z zakresu wspierania rodziny i systemu pieczy zastępczej</w:t>
            </w:r>
          </w:p>
        </w:tc>
        <w:tc>
          <w:tcPr>
            <w:tcW w:w="1843" w:type="dxa"/>
            <w:gridSpan w:val="2"/>
          </w:tcPr>
          <w:p w14:paraId="05F36DB5" w14:textId="77777777" w:rsidR="00ED5D6C" w:rsidRDefault="00ED5D6C" w:rsidP="00ED5D6C">
            <w:pPr>
              <w:spacing w:before="120" w:after="120" w:line="276" w:lineRule="auto"/>
              <w:rPr>
                <w:color w:val="000000" w:themeColor="text1"/>
              </w:rPr>
            </w:pPr>
          </w:p>
          <w:p w14:paraId="16B2B98B" w14:textId="77777777" w:rsidR="00ED5D6C" w:rsidRDefault="00ED5D6C" w:rsidP="00ED5D6C">
            <w:pPr>
              <w:spacing w:before="120" w:after="120" w:line="276" w:lineRule="auto"/>
              <w:rPr>
                <w:color w:val="000000" w:themeColor="text1"/>
              </w:rPr>
            </w:pPr>
          </w:p>
          <w:p w14:paraId="41C78007" w14:textId="66C46064" w:rsidR="005B114E" w:rsidRPr="00ED5D6C" w:rsidRDefault="00ED5D6C" w:rsidP="00ED5D6C">
            <w:pPr>
              <w:spacing w:before="120" w:after="120" w:line="276" w:lineRule="auto"/>
              <w:rPr>
                <w:color w:val="000000" w:themeColor="text1"/>
              </w:rPr>
            </w:pPr>
            <w:r>
              <w:rPr>
                <w:color w:val="000000" w:themeColor="text1"/>
              </w:rPr>
              <w:t>68 placówek/</w:t>
            </w:r>
            <w:r>
              <w:rPr>
                <w:color w:val="000000" w:themeColor="text1"/>
              </w:rPr>
              <w:br/>
              <w:t xml:space="preserve"> 2 249 miejsc</w:t>
            </w:r>
          </w:p>
        </w:tc>
        <w:tc>
          <w:tcPr>
            <w:tcW w:w="1669" w:type="dxa"/>
          </w:tcPr>
          <w:p w14:paraId="040D934D" w14:textId="77777777" w:rsidR="00E04EE7" w:rsidRDefault="00E04EE7" w:rsidP="00E04EE7">
            <w:pPr>
              <w:spacing w:before="120" w:after="120" w:line="276" w:lineRule="auto"/>
              <w:rPr>
                <w:color w:val="000000" w:themeColor="text1"/>
              </w:rPr>
            </w:pPr>
          </w:p>
          <w:p w14:paraId="6C074E82" w14:textId="77777777" w:rsidR="00E04EE7" w:rsidRDefault="00E04EE7" w:rsidP="00E04EE7">
            <w:pPr>
              <w:spacing w:before="120" w:after="120" w:line="276" w:lineRule="auto"/>
              <w:rPr>
                <w:color w:val="000000" w:themeColor="text1"/>
              </w:rPr>
            </w:pPr>
          </w:p>
          <w:p w14:paraId="7393743E" w14:textId="17D89CE2" w:rsidR="005B114E" w:rsidRPr="00E04EE7" w:rsidRDefault="00E04EE7" w:rsidP="00E04EE7">
            <w:pPr>
              <w:spacing w:before="120" w:after="120" w:line="276" w:lineRule="auto"/>
              <w:rPr>
                <w:color w:val="000000" w:themeColor="text1"/>
              </w:rPr>
            </w:pPr>
            <w:r>
              <w:rPr>
                <w:color w:val="000000" w:themeColor="text1"/>
              </w:rPr>
              <w:t>wzrost</w:t>
            </w:r>
          </w:p>
        </w:tc>
      </w:tr>
      <w:tr w:rsidR="007251CC" w:rsidRPr="006D5734" w14:paraId="4BAF1ACF" w14:textId="7ADF558C" w:rsidTr="00FD34BE">
        <w:tc>
          <w:tcPr>
            <w:tcW w:w="609" w:type="dxa"/>
            <w:vAlign w:val="center"/>
          </w:tcPr>
          <w:p w14:paraId="4AFA0AEC" w14:textId="2EE516E7" w:rsidR="005B114E" w:rsidRPr="00C579CA" w:rsidRDefault="005B114E" w:rsidP="00ED0D6E">
            <w:pPr>
              <w:jc w:val="center"/>
            </w:pPr>
            <w:r w:rsidRPr="00C579CA">
              <w:t>1.4</w:t>
            </w:r>
          </w:p>
        </w:tc>
        <w:tc>
          <w:tcPr>
            <w:tcW w:w="3410" w:type="dxa"/>
            <w:vAlign w:val="center"/>
          </w:tcPr>
          <w:p w14:paraId="7581E81B" w14:textId="23D074B7" w:rsidR="005B114E" w:rsidRPr="00C579CA" w:rsidRDefault="005B114E" w:rsidP="00ED0D6E">
            <w:pPr>
              <w:pStyle w:val="Akapitzlist"/>
              <w:spacing w:before="120" w:after="120" w:line="276" w:lineRule="auto"/>
              <w:ind w:left="48"/>
              <w:rPr>
                <w:bCs/>
              </w:rPr>
            </w:pPr>
            <w:r w:rsidRPr="00C579CA">
              <w:rPr>
                <w:bCs/>
              </w:rPr>
              <w:t>Wspieranie kompetencji rodzicielskich m.in. poprzez upowszechnianie ogólnopolskiego programu „Szkoła dla Rodziców i Wychowawców”.</w:t>
            </w:r>
          </w:p>
        </w:tc>
        <w:tc>
          <w:tcPr>
            <w:tcW w:w="3494" w:type="dxa"/>
            <w:vAlign w:val="center"/>
          </w:tcPr>
          <w:p w14:paraId="13B254FD" w14:textId="7109CA6A" w:rsidR="005B114E" w:rsidRPr="00C579CA" w:rsidRDefault="005B114E" w:rsidP="00ED0D6E">
            <w:pPr>
              <w:pStyle w:val="Akapitzlist"/>
              <w:numPr>
                <w:ilvl w:val="0"/>
                <w:numId w:val="59"/>
              </w:numPr>
              <w:spacing w:line="276" w:lineRule="auto"/>
            </w:pPr>
            <w:r w:rsidRPr="00C579CA">
              <w:t>liczba jednostek realizujących program / liczba uczestników szkolenia</w:t>
            </w:r>
          </w:p>
        </w:tc>
        <w:tc>
          <w:tcPr>
            <w:tcW w:w="2977" w:type="dxa"/>
            <w:vAlign w:val="center"/>
          </w:tcPr>
          <w:p w14:paraId="1605691F" w14:textId="3FC75C58" w:rsidR="005B114E" w:rsidRPr="00C579CA" w:rsidRDefault="005B114E" w:rsidP="00591C26">
            <w:pPr>
              <w:pStyle w:val="Akapitzlist"/>
              <w:numPr>
                <w:ilvl w:val="0"/>
                <w:numId w:val="60"/>
              </w:numPr>
              <w:spacing w:line="276" w:lineRule="auto"/>
            </w:pPr>
            <w:r w:rsidRPr="00C579CA">
              <w:rPr>
                <w:color w:val="000000" w:themeColor="text1"/>
              </w:rPr>
              <w:t>ankieta ROPS</w:t>
            </w:r>
          </w:p>
          <w:p w14:paraId="3B732715" w14:textId="6B361D0D" w:rsidR="005B114E" w:rsidRPr="00C579CA" w:rsidRDefault="005B114E" w:rsidP="00ED0D6E">
            <w:pPr>
              <w:pStyle w:val="Akapitzlist"/>
              <w:numPr>
                <w:ilvl w:val="0"/>
                <w:numId w:val="60"/>
              </w:numPr>
              <w:spacing w:line="276" w:lineRule="auto"/>
            </w:pPr>
            <w:r w:rsidRPr="00C579CA">
              <w:rPr>
                <w:color w:val="000000" w:themeColor="text1"/>
              </w:rPr>
              <w:t>Ośrodek Rozwoju Edukacji</w:t>
            </w:r>
          </w:p>
        </w:tc>
        <w:tc>
          <w:tcPr>
            <w:tcW w:w="1843" w:type="dxa"/>
            <w:gridSpan w:val="2"/>
          </w:tcPr>
          <w:p w14:paraId="044D31F4" w14:textId="77777777" w:rsidR="00ED5D6C" w:rsidRDefault="00ED5D6C" w:rsidP="00ED5D6C">
            <w:pPr>
              <w:spacing w:line="276" w:lineRule="auto"/>
              <w:rPr>
                <w:color w:val="000000" w:themeColor="text1"/>
              </w:rPr>
            </w:pPr>
          </w:p>
          <w:p w14:paraId="2AD1A514" w14:textId="77777777" w:rsidR="00ED5D6C" w:rsidRDefault="00ED5D6C" w:rsidP="00ED5D6C">
            <w:pPr>
              <w:spacing w:line="276" w:lineRule="auto"/>
              <w:rPr>
                <w:color w:val="000000" w:themeColor="text1"/>
              </w:rPr>
            </w:pPr>
          </w:p>
          <w:p w14:paraId="1AEA7664" w14:textId="77777777" w:rsidR="005B114E" w:rsidRDefault="00ED5D6C" w:rsidP="00ED5D6C">
            <w:pPr>
              <w:spacing w:line="276" w:lineRule="auto"/>
              <w:rPr>
                <w:color w:val="000000" w:themeColor="text1"/>
              </w:rPr>
            </w:pPr>
            <w:r>
              <w:rPr>
                <w:color w:val="000000" w:themeColor="text1"/>
              </w:rPr>
              <w:t>29 jednostek/</w:t>
            </w:r>
            <w:r>
              <w:rPr>
                <w:color w:val="000000" w:themeColor="text1"/>
              </w:rPr>
              <w:br/>
              <w:t>362 uczestników</w:t>
            </w:r>
          </w:p>
          <w:p w14:paraId="6CA3A3F7" w14:textId="69311473" w:rsidR="00E04EE7" w:rsidRPr="00ED5D6C" w:rsidRDefault="00E04EE7" w:rsidP="00ED5D6C">
            <w:pPr>
              <w:spacing w:line="276" w:lineRule="auto"/>
              <w:rPr>
                <w:color w:val="000000" w:themeColor="text1"/>
              </w:rPr>
            </w:pPr>
          </w:p>
        </w:tc>
        <w:tc>
          <w:tcPr>
            <w:tcW w:w="1669" w:type="dxa"/>
          </w:tcPr>
          <w:p w14:paraId="587F65F1" w14:textId="77777777" w:rsidR="00E04EE7" w:rsidRDefault="00E04EE7" w:rsidP="00E04EE7">
            <w:pPr>
              <w:spacing w:line="276" w:lineRule="auto"/>
              <w:rPr>
                <w:color w:val="000000" w:themeColor="text1"/>
              </w:rPr>
            </w:pPr>
          </w:p>
          <w:p w14:paraId="27B91863" w14:textId="77777777" w:rsidR="00E04EE7" w:rsidRDefault="00E04EE7" w:rsidP="00E04EE7">
            <w:pPr>
              <w:spacing w:line="276" w:lineRule="auto"/>
              <w:rPr>
                <w:color w:val="000000" w:themeColor="text1"/>
              </w:rPr>
            </w:pPr>
          </w:p>
          <w:p w14:paraId="64E1D2C5" w14:textId="2A76B98D" w:rsidR="005B114E" w:rsidRPr="00E04EE7" w:rsidRDefault="00E04EE7" w:rsidP="00E04EE7">
            <w:pPr>
              <w:spacing w:line="276" w:lineRule="auto"/>
              <w:rPr>
                <w:color w:val="000000" w:themeColor="text1"/>
              </w:rPr>
            </w:pPr>
            <w:r>
              <w:rPr>
                <w:color w:val="000000" w:themeColor="text1"/>
              </w:rPr>
              <w:t>wzrost</w:t>
            </w:r>
          </w:p>
        </w:tc>
      </w:tr>
      <w:tr w:rsidR="007251CC" w:rsidRPr="006D5734" w14:paraId="06A531DB" w14:textId="465FB398" w:rsidTr="00FD34BE">
        <w:tc>
          <w:tcPr>
            <w:tcW w:w="609" w:type="dxa"/>
            <w:vAlign w:val="center"/>
          </w:tcPr>
          <w:p w14:paraId="1A80F259" w14:textId="25AC6281" w:rsidR="005B114E" w:rsidRPr="00C579CA" w:rsidRDefault="005B114E" w:rsidP="00ED0D6E">
            <w:pPr>
              <w:jc w:val="center"/>
            </w:pPr>
            <w:r w:rsidRPr="00C579CA">
              <w:t>1.5</w:t>
            </w:r>
          </w:p>
        </w:tc>
        <w:tc>
          <w:tcPr>
            <w:tcW w:w="3410" w:type="dxa"/>
            <w:vAlign w:val="center"/>
          </w:tcPr>
          <w:p w14:paraId="5FDE09AF" w14:textId="3ACA1AD0" w:rsidR="005B114E" w:rsidRPr="00C579CA" w:rsidRDefault="005B114E" w:rsidP="00ED0D6E">
            <w:pPr>
              <w:pStyle w:val="Akapitzlist"/>
              <w:spacing w:before="120" w:after="120" w:line="276" w:lineRule="auto"/>
              <w:ind w:left="48"/>
              <w:rPr>
                <w:bCs/>
              </w:rPr>
            </w:pPr>
            <w:r w:rsidRPr="00C579CA">
              <w:rPr>
                <w:bCs/>
              </w:rPr>
              <w:t xml:space="preserve">Rozwijanie sieci punktów wczesnej interwencji dla osób zagrożonych niepełnosprawnością oraz </w:t>
            </w:r>
            <w:r w:rsidRPr="00C579CA">
              <w:rPr>
                <w:bCs/>
              </w:rPr>
              <w:lastRenderedPageBreak/>
              <w:t>wczesne wspomaganie rozwoju dzieci.</w:t>
            </w:r>
          </w:p>
        </w:tc>
        <w:tc>
          <w:tcPr>
            <w:tcW w:w="3494" w:type="dxa"/>
            <w:vAlign w:val="center"/>
          </w:tcPr>
          <w:p w14:paraId="599DE4C4" w14:textId="77777777" w:rsidR="005B114E" w:rsidRPr="00C579CA" w:rsidRDefault="005B114E" w:rsidP="00ED0D6E">
            <w:pPr>
              <w:pStyle w:val="Akapitzlist"/>
              <w:numPr>
                <w:ilvl w:val="0"/>
                <w:numId w:val="59"/>
              </w:numPr>
              <w:spacing w:line="276" w:lineRule="auto"/>
            </w:pPr>
            <w:r w:rsidRPr="00C579CA">
              <w:lastRenderedPageBreak/>
              <w:t xml:space="preserve">liczba punktów wczesnej interwencji / liczba osób korzystających </w:t>
            </w:r>
          </w:p>
          <w:p w14:paraId="6426781B" w14:textId="2CD2F35A" w:rsidR="005B114E" w:rsidRPr="00C579CA" w:rsidRDefault="005B114E" w:rsidP="00ED0D6E">
            <w:pPr>
              <w:pStyle w:val="Akapitzlist"/>
              <w:numPr>
                <w:ilvl w:val="0"/>
                <w:numId w:val="59"/>
              </w:numPr>
              <w:spacing w:line="276" w:lineRule="auto"/>
            </w:pPr>
            <w:r w:rsidRPr="00C579CA">
              <w:lastRenderedPageBreak/>
              <w:t>liczba dzieci korzystających z usług zespołów wczesnego wspomagania rozwoju</w:t>
            </w:r>
          </w:p>
        </w:tc>
        <w:tc>
          <w:tcPr>
            <w:tcW w:w="2977" w:type="dxa"/>
            <w:vAlign w:val="center"/>
          </w:tcPr>
          <w:p w14:paraId="32DA957A" w14:textId="404ED8E7" w:rsidR="005B114E" w:rsidRPr="00C579CA" w:rsidRDefault="005B114E" w:rsidP="00ED0D6E">
            <w:pPr>
              <w:pStyle w:val="Akapitzlist"/>
              <w:numPr>
                <w:ilvl w:val="0"/>
                <w:numId w:val="60"/>
              </w:numPr>
              <w:spacing w:before="120" w:after="120" w:line="276" w:lineRule="auto"/>
              <w:ind w:left="714" w:hanging="357"/>
              <w:contextualSpacing w:val="0"/>
              <w:rPr>
                <w:color w:val="000000" w:themeColor="text1"/>
              </w:rPr>
            </w:pPr>
            <w:r w:rsidRPr="00C579CA">
              <w:rPr>
                <w:color w:val="000000" w:themeColor="text1"/>
              </w:rPr>
              <w:lastRenderedPageBreak/>
              <w:t xml:space="preserve">Raport z wdrażania „Wojewódzkiego programu </w:t>
            </w:r>
            <w:r w:rsidRPr="00C579CA">
              <w:rPr>
                <w:color w:val="000000" w:themeColor="text1"/>
              </w:rPr>
              <w:lastRenderedPageBreak/>
              <w:t>wyrównywania szans</w:t>
            </w:r>
            <w:r w:rsidRPr="00C579CA">
              <w:rPr>
                <w:color w:val="000000" w:themeColor="text1"/>
              </w:rPr>
              <w:br/>
              <w:t>i przeciwdziałania wykluczeniu społecznemu oraz pomocy w realizacji zadań na rzecz zatrudniania osób z niepełnosprawnościami</w:t>
            </w:r>
            <w:r w:rsidRPr="00C579CA">
              <w:rPr>
                <w:color w:val="000000" w:themeColor="text1"/>
              </w:rPr>
              <w:br/>
              <w:t>na lata 2021-2026” (ROPS)</w:t>
            </w:r>
          </w:p>
        </w:tc>
        <w:tc>
          <w:tcPr>
            <w:tcW w:w="1843" w:type="dxa"/>
            <w:gridSpan w:val="2"/>
          </w:tcPr>
          <w:p w14:paraId="2A8BD966" w14:textId="77777777" w:rsidR="00ED5D6C" w:rsidRDefault="00ED5D6C" w:rsidP="00ED5D6C">
            <w:pPr>
              <w:spacing w:before="120" w:after="120" w:line="276" w:lineRule="auto"/>
              <w:rPr>
                <w:color w:val="000000" w:themeColor="text1"/>
              </w:rPr>
            </w:pPr>
          </w:p>
          <w:p w14:paraId="306D2F39" w14:textId="77777777" w:rsidR="005B114E" w:rsidRDefault="00ED5D6C" w:rsidP="00ED5D6C">
            <w:pPr>
              <w:spacing w:before="120" w:after="120" w:line="276" w:lineRule="auto"/>
              <w:rPr>
                <w:color w:val="000000" w:themeColor="text1"/>
              </w:rPr>
            </w:pPr>
            <w:r>
              <w:rPr>
                <w:color w:val="000000" w:themeColor="text1"/>
              </w:rPr>
              <w:t>16 punktów/</w:t>
            </w:r>
            <w:r>
              <w:rPr>
                <w:color w:val="000000" w:themeColor="text1"/>
              </w:rPr>
              <w:br/>
              <w:t>1 958 osób</w:t>
            </w:r>
          </w:p>
          <w:p w14:paraId="4F269ECF" w14:textId="77777777" w:rsidR="00ED5D6C" w:rsidRDefault="00ED5D6C" w:rsidP="00ED5D6C">
            <w:pPr>
              <w:spacing w:before="120" w:after="120" w:line="276" w:lineRule="auto"/>
              <w:rPr>
                <w:color w:val="000000" w:themeColor="text1"/>
              </w:rPr>
            </w:pPr>
          </w:p>
          <w:p w14:paraId="1CE2AB26" w14:textId="67BEC134" w:rsidR="00ED5D6C" w:rsidRPr="00ED5D6C" w:rsidRDefault="00ED5D6C" w:rsidP="00ED5D6C">
            <w:pPr>
              <w:spacing w:before="120" w:after="120" w:line="276" w:lineRule="auto"/>
              <w:rPr>
                <w:color w:val="000000" w:themeColor="text1"/>
              </w:rPr>
            </w:pPr>
            <w:r>
              <w:rPr>
                <w:color w:val="000000" w:themeColor="text1"/>
              </w:rPr>
              <w:t>2 430 dzieci</w:t>
            </w:r>
          </w:p>
        </w:tc>
        <w:tc>
          <w:tcPr>
            <w:tcW w:w="1669" w:type="dxa"/>
          </w:tcPr>
          <w:p w14:paraId="52461710" w14:textId="77777777" w:rsidR="00E04EE7" w:rsidRDefault="00E04EE7" w:rsidP="00E04EE7">
            <w:pPr>
              <w:spacing w:before="120" w:after="120" w:line="276" w:lineRule="auto"/>
              <w:rPr>
                <w:color w:val="000000" w:themeColor="text1"/>
              </w:rPr>
            </w:pPr>
          </w:p>
          <w:p w14:paraId="3FF09A05" w14:textId="71CEDC96" w:rsidR="005B114E" w:rsidRDefault="00E04EE7" w:rsidP="00E04EE7">
            <w:pPr>
              <w:spacing w:before="120" w:after="120" w:line="276" w:lineRule="auto"/>
              <w:rPr>
                <w:color w:val="000000" w:themeColor="text1"/>
              </w:rPr>
            </w:pPr>
            <w:r>
              <w:rPr>
                <w:color w:val="000000" w:themeColor="text1"/>
              </w:rPr>
              <w:t>wzrost</w:t>
            </w:r>
          </w:p>
          <w:p w14:paraId="52338551" w14:textId="77777777" w:rsidR="00E04EE7" w:rsidRPr="00E04EE7" w:rsidRDefault="00E04EE7" w:rsidP="00E04EE7">
            <w:pPr>
              <w:spacing w:before="120" w:after="120" w:line="276" w:lineRule="auto"/>
              <w:rPr>
                <w:color w:val="000000" w:themeColor="text1"/>
                <w:sz w:val="18"/>
                <w:szCs w:val="18"/>
              </w:rPr>
            </w:pPr>
          </w:p>
          <w:p w14:paraId="7A8DB3A5" w14:textId="77777777" w:rsidR="00E04EE7" w:rsidRPr="00E04EE7" w:rsidRDefault="00E04EE7" w:rsidP="00E04EE7">
            <w:pPr>
              <w:spacing w:before="120" w:after="120" w:line="276" w:lineRule="auto"/>
              <w:rPr>
                <w:color w:val="000000" w:themeColor="text1"/>
                <w:sz w:val="16"/>
                <w:szCs w:val="16"/>
              </w:rPr>
            </w:pPr>
          </w:p>
          <w:p w14:paraId="6079BADD" w14:textId="1D8E638C" w:rsidR="00E04EE7" w:rsidRPr="00E04EE7" w:rsidRDefault="00E04EE7" w:rsidP="00E04EE7">
            <w:pPr>
              <w:spacing w:before="120" w:after="120" w:line="276" w:lineRule="auto"/>
              <w:rPr>
                <w:color w:val="000000" w:themeColor="text1"/>
              </w:rPr>
            </w:pPr>
            <w:r>
              <w:rPr>
                <w:color w:val="000000" w:themeColor="text1"/>
              </w:rPr>
              <w:t>wzrost</w:t>
            </w:r>
          </w:p>
        </w:tc>
      </w:tr>
      <w:tr w:rsidR="007251CC" w:rsidRPr="006D5734" w14:paraId="1661E3DD" w14:textId="390298A9" w:rsidTr="00FD34BE">
        <w:tc>
          <w:tcPr>
            <w:tcW w:w="609" w:type="dxa"/>
            <w:vAlign w:val="center"/>
          </w:tcPr>
          <w:p w14:paraId="2359E87F" w14:textId="614BA662" w:rsidR="005B114E" w:rsidRPr="00C579CA" w:rsidRDefault="005B114E" w:rsidP="00ED0D6E">
            <w:pPr>
              <w:jc w:val="center"/>
            </w:pPr>
            <w:r w:rsidRPr="00C579CA">
              <w:lastRenderedPageBreak/>
              <w:t>1.6</w:t>
            </w:r>
          </w:p>
        </w:tc>
        <w:tc>
          <w:tcPr>
            <w:tcW w:w="3410" w:type="dxa"/>
            <w:vAlign w:val="center"/>
          </w:tcPr>
          <w:p w14:paraId="4B3908DB" w14:textId="662FE7E5" w:rsidR="005B114E" w:rsidRPr="00C579CA" w:rsidRDefault="005B114E" w:rsidP="00ED0D6E">
            <w:pPr>
              <w:pStyle w:val="Akapitzlist"/>
              <w:spacing w:before="120" w:after="120" w:line="276" w:lineRule="auto"/>
              <w:ind w:left="48"/>
              <w:rPr>
                <w:bCs/>
              </w:rPr>
            </w:pPr>
            <w:r w:rsidRPr="00C579CA">
              <w:rPr>
                <w:bCs/>
              </w:rPr>
              <w:t>Zwiększanie dostępności usług z zakresu zdrowia psychicznego dla dzieci i młodzieży oraz rodziców,</w:t>
            </w:r>
            <w:r w:rsidR="00E22C5B">
              <w:rPr>
                <w:bCs/>
              </w:rPr>
              <w:br/>
            </w:r>
            <w:r w:rsidRPr="00C579CA">
              <w:rPr>
                <w:bCs/>
              </w:rPr>
              <w:t>w tym wdrażanie programów psychoprofilaktyki</w:t>
            </w:r>
            <w:r w:rsidR="00E22C5B">
              <w:rPr>
                <w:bCs/>
              </w:rPr>
              <w:br/>
            </w:r>
            <w:r w:rsidRPr="00C579CA">
              <w:rPr>
                <w:bCs/>
              </w:rPr>
              <w:t>i przeciwdziałania uzależnieniom</w:t>
            </w:r>
            <w:r w:rsidR="00E22C5B">
              <w:rPr>
                <w:bCs/>
              </w:rPr>
              <w:t xml:space="preserve"> oraz prowadzenie kampanii informacyjnych</w:t>
            </w:r>
            <w:r w:rsidRPr="00C579CA">
              <w:rPr>
                <w:bCs/>
              </w:rPr>
              <w:t>.</w:t>
            </w:r>
          </w:p>
        </w:tc>
        <w:tc>
          <w:tcPr>
            <w:tcW w:w="3494" w:type="dxa"/>
            <w:vAlign w:val="center"/>
          </w:tcPr>
          <w:p w14:paraId="6615A6A7" w14:textId="35920212" w:rsidR="005B114E" w:rsidRPr="00C579CA" w:rsidRDefault="005B114E" w:rsidP="00ED0D6E">
            <w:pPr>
              <w:pStyle w:val="Akapitzlist"/>
              <w:numPr>
                <w:ilvl w:val="0"/>
                <w:numId w:val="59"/>
              </w:numPr>
              <w:spacing w:line="276" w:lineRule="auto"/>
            </w:pPr>
            <w:r w:rsidRPr="00C579CA">
              <w:t>liczba odbiorców programów profilaktycznych</w:t>
            </w:r>
            <w:r w:rsidR="00E22C5B">
              <w:br/>
              <w:t>i kampanii informacyjnych</w:t>
            </w:r>
            <w:r w:rsidR="00E22C5B">
              <w:br/>
            </w:r>
            <w:r w:rsidRPr="00C579CA">
              <w:t>z zakresu przeciwdziałania uzależnieniom</w:t>
            </w:r>
          </w:p>
        </w:tc>
        <w:tc>
          <w:tcPr>
            <w:tcW w:w="2977" w:type="dxa"/>
            <w:vAlign w:val="center"/>
          </w:tcPr>
          <w:p w14:paraId="67A7407D" w14:textId="2E156B94" w:rsidR="005B114E" w:rsidRPr="00C579CA" w:rsidRDefault="005B114E" w:rsidP="00ED0D6E">
            <w:pPr>
              <w:pStyle w:val="Akapitzlist"/>
              <w:numPr>
                <w:ilvl w:val="0"/>
                <w:numId w:val="60"/>
              </w:numPr>
              <w:spacing w:before="120" w:after="120" w:line="276" w:lineRule="auto"/>
              <w:ind w:left="714" w:hanging="357"/>
              <w:contextualSpacing w:val="0"/>
            </w:pPr>
            <w:r w:rsidRPr="00C579CA">
              <w:rPr>
                <w:color w:val="000000" w:themeColor="text1"/>
              </w:rPr>
              <w:t xml:space="preserve">Sprawozdanie z realizacji </w:t>
            </w:r>
            <w:r w:rsidRPr="00C579CA">
              <w:t>„</w:t>
            </w:r>
            <w:r w:rsidRPr="00C579CA">
              <w:rPr>
                <w:iCs/>
              </w:rPr>
              <w:t>Warmińsko-Mazurskiego Programu Profilaktyki i Rozwiązywania Problemów Alkoholowych oraz Przeciwdziałania Narkomanii na lata 2022-2026”</w:t>
            </w:r>
            <w:r w:rsidRPr="00C579CA">
              <w:rPr>
                <w:color w:val="000000" w:themeColor="text1"/>
              </w:rPr>
              <w:t xml:space="preserve"> (ROPS)</w:t>
            </w:r>
          </w:p>
        </w:tc>
        <w:tc>
          <w:tcPr>
            <w:tcW w:w="1843" w:type="dxa"/>
            <w:gridSpan w:val="2"/>
          </w:tcPr>
          <w:p w14:paraId="42BE2C1D" w14:textId="77777777" w:rsidR="00ED5D6C" w:rsidRDefault="00ED5D6C" w:rsidP="00ED5D6C">
            <w:pPr>
              <w:spacing w:before="120" w:after="120" w:line="276" w:lineRule="auto"/>
              <w:rPr>
                <w:color w:val="000000" w:themeColor="text1"/>
              </w:rPr>
            </w:pPr>
          </w:p>
          <w:p w14:paraId="1E1D3B5D" w14:textId="77777777" w:rsidR="00ED5D6C" w:rsidRDefault="00ED5D6C" w:rsidP="00ED5D6C">
            <w:pPr>
              <w:spacing w:before="120" w:after="120" w:line="276" w:lineRule="auto"/>
              <w:rPr>
                <w:color w:val="000000" w:themeColor="text1"/>
              </w:rPr>
            </w:pPr>
          </w:p>
          <w:p w14:paraId="2633691E" w14:textId="77777777" w:rsidR="00ED5D6C" w:rsidRDefault="00ED5D6C" w:rsidP="00ED5D6C">
            <w:pPr>
              <w:spacing w:before="120" w:after="120" w:line="276" w:lineRule="auto"/>
              <w:rPr>
                <w:color w:val="000000" w:themeColor="text1"/>
              </w:rPr>
            </w:pPr>
          </w:p>
          <w:p w14:paraId="49DE4E97" w14:textId="627B1076" w:rsidR="005B114E" w:rsidRPr="00ED5D6C" w:rsidRDefault="00ED5D6C" w:rsidP="00ED5D6C">
            <w:pPr>
              <w:spacing w:before="120" w:after="120" w:line="276" w:lineRule="auto"/>
              <w:rPr>
                <w:color w:val="000000" w:themeColor="text1"/>
              </w:rPr>
            </w:pPr>
            <w:r>
              <w:rPr>
                <w:color w:val="000000" w:themeColor="text1"/>
              </w:rPr>
              <w:t>333 osoby</w:t>
            </w:r>
          </w:p>
        </w:tc>
        <w:tc>
          <w:tcPr>
            <w:tcW w:w="1669" w:type="dxa"/>
          </w:tcPr>
          <w:p w14:paraId="615E8405" w14:textId="77777777" w:rsidR="00CF5840" w:rsidRDefault="00CF5840" w:rsidP="00CF5840">
            <w:pPr>
              <w:spacing w:before="120" w:after="120" w:line="276" w:lineRule="auto"/>
              <w:rPr>
                <w:color w:val="000000" w:themeColor="text1"/>
              </w:rPr>
            </w:pPr>
          </w:p>
          <w:p w14:paraId="2DEB8FDF" w14:textId="77777777" w:rsidR="00CF5840" w:rsidRDefault="00CF5840" w:rsidP="00CF5840">
            <w:pPr>
              <w:spacing w:before="120" w:after="120" w:line="276" w:lineRule="auto"/>
              <w:rPr>
                <w:color w:val="000000" w:themeColor="text1"/>
              </w:rPr>
            </w:pPr>
          </w:p>
          <w:p w14:paraId="000AD557" w14:textId="77777777" w:rsidR="00CF5840" w:rsidRDefault="00CF5840" w:rsidP="00CF5840">
            <w:pPr>
              <w:spacing w:before="120" w:after="120" w:line="276" w:lineRule="auto"/>
              <w:rPr>
                <w:color w:val="000000" w:themeColor="text1"/>
              </w:rPr>
            </w:pPr>
          </w:p>
          <w:p w14:paraId="33A76635" w14:textId="40FB341B" w:rsidR="005B114E" w:rsidRPr="00CF5840" w:rsidRDefault="00CF5840" w:rsidP="00CF5840">
            <w:pPr>
              <w:spacing w:before="120" w:after="120" w:line="276" w:lineRule="auto"/>
              <w:rPr>
                <w:color w:val="000000" w:themeColor="text1"/>
              </w:rPr>
            </w:pPr>
            <w:r>
              <w:rPr>
                <w:color w:val="000000" w:themeColor="text1"/>
              </w:rPr>
              <w:t>wzrost</w:t>
            </w:r>
          </w:p>
        </w:tc>
      </w:tr>
      <w:tr w:rsidR="007251CC" w:rsidRPr="006D5734" w14:paraId="66561464" w14:textId="0ADD2869" w:rsidTr="00FD34BE">
        <w:tc>
          <w:tcPr>
            <w:tcW w:w="609" w:type="dxa"/>
            <w:vAlign w:val="center"/>
          </w:tcPr>
          <w:p w14:paraId="503ACC17" w14:textId="1414B20A" w:rsidR="005B114E" w:rsidRPr="00C579CA" w:rsidRDefault="005B114E" w:rsidP="00ED0D6E">
            <w:pPr>
              <w:jc w:val="center"/>
            </w:pPr>
            <w:r w:rsidRPr="00C579CA">
              <w:lastRenderedPageBreak/>
              <w:t>1.</w:t>
            </w:r>
            <w:r w:rsidR="00E22C5B">
              <w:t>7</w:t>
            </w:r>
          </w:p>
        </w:tc>
        <w:tc>
          <w:tcPr>
            <w:tcW w:w="3410" w:type="dxa"/>
            <w:vAlign w:val="center"/>
          </w:tcPr>
          <w:p w14:paraId="7AB46831" w14:textId="02DA74A0" w:rsidR="005B114E" w:rsidRPr="00C579CA" w:rsidRDefault="005B114E" w:rsidP="00ED0D6E">
            <w:pPr>
              <w:pStyle w:val="Akapitzlist"/>
              <w:spacing w:before="120" w:after="120" w:line="276" w:lineRule="auto"/>
              <w:ind w:left="48"/>
              <w:rPr>
                <w:bCs/>
              </w:rPr>
            </w:pPr>
            <w:r w:rsidRPr="00C579CA">
              <w:rPr>
                <w:bCs/>
              </w:rPr>
              <w:t>Doskonalenie zawodowe kadry jednostek pracujących na rzecz wsparcia rodziny,</w:t>
            </w:r>
            <w:r w:rsidRPr="00C579CA">
              <w:rPr>
                <w:bCs/>
              </w:rPr>
              <w:br/>
              <w:t>w szczególności poprzez szkolenia</w:t>
            </w:r>
            <w:r w:rsidR="00B26CF7" w:rsidRPr="00C579CA">
              <w:rPr>
                <w:bCs/>
              </w:rPr>
              <w:t xml:space="preserve"> </w:t>
            </w:r>
            <w:r w:rsidRPr="00C579CA">
              <w:rPr>
                <w:bCs/>
              </w:rPr>
              <w:t>oraz superwizję.</w:t>
            </w:r>
          </w:p>
        </w:tc>
        <w:tc>
          <w:tcPr>
            <w:tcW w:w="3494" w:type="dxa"/>
            <w:vAlign w:val="center"/>
          </w:tcPr>
          <w:p w14:paraId="760E17D5" w14:textId="24FC8243" w:rsidR="005B114E" w:rsidRPr="00C579CA" w:rsidRDefault="005B114E" w:rsidP="00ED0D6E">
            <w:pPr>
              <w:pStyle w:val="Akapitzlist"/>
              <w:numPr>
                <w:ilvl w:val="0"/>
                <w:numId w:val="59"/>
              </w:numPr>
              <w:spacing w:before="120" w:after="120" w:line="276" w:lineRule="auto"/>
              <w:ind w:left="714" w:hanging="357"/>
              <w:contextualSpacing w:val="0"/>
            </w:pPr>
            <w:r w:rsidRPr="00C579CA">
              <w:t>liczba jednostek, których pracownicy korzystali z doskonalenia zawodowego / liczba przeszkolonych pracowników</w:t>
            </w:r>
          </w:p>
        </w:tc>
        <w:tc>
          <w:tcPr>
            <w:tcW w:w="2977" w:type="dxa"/>
            <w:vAlign w:val="center"/>
          </w:tcPr>
          <w:p w14:paraId="15B54649" w14:textId="5720575F" w:rsidR="005B114E" w:rsidRPr="00C579CA" w:rsidRDefault="005B114E" w:rsidP="00ED0D6E">
            <w:pPr>
              <w:pStyle w:val="Akapitzlist"/>
              <w:numPr>
                <w:ilvl w:val="0"/>
                <w:numId w:val="62"/>
              </w:numPr>
              <w:spacing w:line="276" w:lineRule="auto"/>
            </w:pPr>
            <w:r w:rsidRPr="00C579CA">
              <w:rPr>
                <w:color w:val="000000" w:themeColor="text1"/>
              </w:rPr>
              <w:t>ankieta ROPS</w:t>
            </w:r>
          </w:p>
        </w:tc>
        <w:tc>
          <w:tcPr>
            <w:tcW w:w="1843" w:type="dxa"/>
            <w:gridSpan w:val="2"/>
          </w:tcPr>
          <w:p w14:paraId="1173567D" w14:textId="4CFC90EC" w:rsidR="005B114E" w:rsidRPr="00ED5D6C" w:rsidRDefault="00ED5D6C" w:rsidP="00ED5D6C">
            <w:pPr>
              <w:spacing w:line="276" w:lineRule="auto"/>
              <w:rPr>
                <w:color w:val="000000" w:themeColor="text1"/>
              </w:rPr>
            </w:pPr>
            <w:r>
              <w:rPr>
                <w:color w:val="000000" w:themeColor="text1"/>
                <w:sz w:val="20"/>
                <w:szCs w:val="20"/>
              </w:rPr>
              <w:t>w</w:t>
            </w:r>
            <w:r w:rsidRPr="00ED5D6C">
              <w:rPr>
                <w:color w:val="000000" w:themeColor="text1"/>
                <w:sz w:val="20"/>
                <w:szCs w:val="20"/>
              </w:rPr>
              <w:t>artość bazowa zostanie obliczona podczas zbierania danych do pierwszego monitoringu Programu</w:t>
            </w:r>
          </w:p>
        </w:tc>
        <w:tc>
          <w:tcPr>
            <w:tcW w:w="1669" w:type="dxa"/>
          </w:tcPr>
          <w:p w14:paraId="1074EEFE" w14:textId="77777777" w:rsidR="00CF5840" w:rsidRDefault="00CF5840" w:rsidP="00CF5840">
            <w:pPr>
              <w:spacing w:line="276" w:lineRule="auto"/>
              <w:rPr>
                <w:color w:val="000000" w:themeColor="text1"/>
              </w:rPr>
            </w:pPr>
          </w:p>
          <w:p w14:paraId="592AD43D" w14:textId="2D5A233E" w:rsidR="00CF5840" w:rsidRDefault="00CF5840" w:rsidP="00CF5840">
            <w:pPr>
              <w:spacing w:line="276" w:lineRule="auto"/>
              <w:rPr>
                <w:color w:val="000000" w:themeColor="text1"/>
              </w:rPr>
            </w:pPr>
          </w:p>
          <w:p w14:paraId="7606D01F" w14:textId="77777777" w:rsidR="003F0324" w:rsidRDefault="003F0324" w:rsidP="00CF5840">
            <w:pPr>
              <w:spacing w:line="276" w:lineRule="auto"/>
              <w:rPr>
                <w:color w:val="000000" w:themeColor="text1"/>
              </w:rPr>
            </w:pPr>
          </w:p>
          <w:p w14:paraId="6164087A" w14:textId="710147C2" w:rsidR="005B114E" w:rsidRPr="00CF5840" w:rsidRDefault="00CF5840" w:rsidP="00CF5840">
            <w:pPr>
              <w:spacing w:line="276" w:lineRule="auto"/>
              <w:rPr>
                <w:color w:val="000000" w:themeColor="text1"/>
              </w:rPr>
            </w:pPr>
            <w:r>
              <w:rPr>
                <w:color w:val="000000" w:themeColor="text1"/>
              </w:rPr>
              <w:t>wzrost</w:t>
            </w:r>
          </w:p>
        </w:tc>
      </w:tr>
      <w:tr w:rsidR="007251CC" w:rsidRPr="006D5734" w14:paraId="491B3FE0" w14:textId="55A62356" w:rsidTr="00FD34BE">
        <w:tc>
          <w:tcPr>
            <w:tcW w:w="609" w:type="dxa"/>
            <w:tcBorders>
              <w:bottom w:val="single" w:sz="4" w:space="0" w:color="auto"/>
            </w:tcBorders>
            <w:vAlign w:val="center"/>
          </w:tcPr>
          <w:p w14:paraId="1EC50F80" w14:textId="654FC303" w:rsidR="005B114E" w:rsidRPr="00C579CA" w:rsidRDefault="005B114E" w:rsidP="00ED0D6E">
            <w:pPr>
              <w:jc w:val="center"/>
            </w:pPr>
            <w:r w:rsidRPr="00C579CA">
              <w:t>1.</w:t>
            </w:r>
            <w:r w:rsidR="00E22C5B">
              <w:t>8</w:t>
            </w:r>
          </w:p>
        </w:tc>
        <w:tc>
          <w:tcPr>
            <w:tcW w:w="3410" w:type="dxa"/>
            <w:tcBorders>
              <w:bottom w:val="single" w:sz="4" w:space="0" w:color="auto"/>
            </w:tcBorders>
            <w:vAlign w:val="center"/>
          </w:tcPr>
          <w:p w14:paraId="08F06504" w14:textId="53C60CB6" w:rsidR="005B114E" w:rsidRPr="00C579CA" w:rsidRDefault="005B114E" w:rsidP="00ED0D6E">
            <w:pPr>
              <w:pStyle w:val="Akapitzlist"/>
              <w:spacing w:before="120" w:after="120" w:line="276" w:lineRule="auto"/>
              <w:ind w:left="48"/>
              <w:rPr>
                <w:bCs/>
              </w:rPr>
            </w:pPr>
            <w:r w:rsidRPr="00C579CA">
              <w:rPr>
                <w:bCs/>
              </w:rPr>
              <w:t>Promowanie nowych rozwiązań i dobrych praktyk w zakresie wsparcia rodziny,</w:t>
            </w:r>
            <w:r w:rsidRPr="00C579CA">
              <w:rPr>
                <w:bCs/>
              </w:rPr>
              <w:br/>
              <w:t>w tym w obszarze współpracy sektorowej</w:t>
            </w:r>
            <w:r w:rsidRPr="00C579CA">
              <w:rPr>
                <w:bCs/>
              </w:rPr>
              <w:br/>
              <w:t>i międzysektorowej na rzecz rodzin.</w:t>
            </w:r>
          </w:p>
        </w:tc>
        <w:tc>
          <w:tcPr>
            <w:tcW w:w="3494" w:type="dxa"/>
            <w:tcBorders>
              <w:bottom w:val="single" w:sz="4" w:space="0" w:color="auto"/>
            </w:tcBorders>
            <w:vAlign w:val="center"/>
          </w:tcPr>
          <w:p w14:paraId="095FF0D2" w14:textId="34F6CD8E" w:rsidR="005B114E" w:rsidRPr="00C579CA" w:rsidRDefault="005B114E" w:rsidP="00ED0D6E">
            <w:pPr>
              <w:pStyle w:val="Akapitzlist"/>
              <w:numPr>
                <w:ilvl w:val="0"/>
                <w:numId w:val="59"/>
              </w:numPr>
              <w:spacing w:line="276" w:lineRule="auto"/>
              <w:rPr>
                <w:color w:val="538135" w:themeColor="accent6" w:themeShade="BF"/>
              </w:rPr>
            </w:pPr>
            <w:r w:rsidRPr="00C579CA">
              <w:t>liczba koalicji / lokalnych partnerstw / liczba dobrych praktyk w obszarze wsparcia rodziny / liczba CUS</w:t>
            </w:r>
          </w:p>
        </w:tc>
        <w:tc>
          <w:tcPr>
            <w:tcW w:w="2977" w:type="dxa"/>
            <w:tcBorders>
              <w:bottom w:val="single" w:sz="4" w:space="0" w:color="auto"/>
            </w:tcBorders>
            <w:vAlign w:val="center"/>
          </w:tcPr>
          <w:p w14:paraId="40A65BC4" w14:textId="23364EC5" w:rsidR="005B114E" w:rsidRPr="00C579CA" w:rsidRDefault="005B114E" w:rsidP="00ED0D6E">
            <w:pPr>
              <w:pStyle w:val="Akapitzlist"/>
              <w:numPr>
                <w:ilvl w:val="0"/>
                <w:numId w:val="62"/>
              </w:numPr>
            </w:pPr>
            <w:r w:rsidRPr="00C579CA">
              <w:rPr>
                <w:color w:val="000000" w:themeColor="text1"/>
              </w:rPr>
              <w:t>ankieta ROPS</w:t>
            </w:r>
          </w:p>
        </w:tc>
        <w:tc>
          <w:tcPr>
            <w:tcW w:w="1843" w:type="dxa"/>
            <w:gridSpan w:val="2"/>
            <w:tcBorders>
              <w:bottom w:val="single" w:sz="4" w:space="0" w:color="auto"/>
            </w:tcBorders>
          </w:tcPr>
          <w:p w14:paraId="64EA53E6" w14:textId="77777777" w:rsidR="005B114E" w:rsidRDefault="00ED5D6C" w:rsidP="00ED5D6C">
            <w:pPr>
              <w:rPr>
                <w:color w:val="000000" w:themeColor="text1"/>
                <w:sz w:val="20"/>
                <w:szCs w:val="20"/>
              </w:rPr>
            </w:pPr>
            <w:r>
              <w:rPr>
                <w:color w:val="000000" w:themeColor="text1"/>
                <w:sz w:val="20"/>
                <w:szCs w:val="20"/>
              </w:rPr>
              <w:t>w</w:t>
            </w:r>
            <w:r w:rsidRPr="00ED5D6C">
              <w:rPr>
                <w:color w:val="000000" w:themeColor="text1"/>
                <w:sz w:val="20"/>
                <w:szCs w:val="20"/>
              </w:rPr>
              <w:t>artość bazowa zostanie obliczona podczas zbierania danych do pierwszego monitoringu Programu</w:t>
            </w:r>
          </w:p>
          <w:p w14:paraId="279228C1" w14:textId="0590E716" w:rsidR="00ED5D6C" w:rsidRPr="00ED5D6C" w:rsidRDefault="00ED5D6C" w:rsidP="00ED5D6C">
            <w:pPr>
              <w:rPr>
                <w:color w:val="000000" w:themeColor="text1"/>
              </w:rPr>
            </w:pPr>
            <w:r>
              <w:rPr>
                <w:color w:val="000000" w:themeColor="text1"/>
              </w:rPr>
              <w:t>4 CUS</w:t>
            </w:r>
          </w:p>
        </w:tc>
        <w:tc>
          <w:tcPr>
            <w:tcW w:w="1669" w:type="dxa"/>
            <w:tcBorders>
              <w:bottom w:val="single" w:sz="4" w:space="0" w:color="auto"/>
            </w:tcBorders>
          </w:tcPr>
          <w:p w14:paraId="716C0E24" w14:textId="77777777" w:rsidR="00CF5840" w:rsidRDefault="00CF5840" w:rsidP="00CF5840">
            <w:pPr>
              <w:rPr>
                <w:color w:val="000000" w:themeColor="text1"/>
              </w:rPr>
            </w:pPr>
          </w:p>
          <w:p w14:paraId="6E7BF2BC" w14:textId="7E6B3ADB" w:rsidR="00CF5840" w:rsidRDefault="00CF5840" w:rsidP="00CF5840">
            <w:pPr>
              <w:rPr>
                <w:color w:val="000000" w:themeColor="text1"/>
              </w:rPr>
            </w:pPr>
          </w:p>
          <w:p w14:paraId="72BDDEAA" w14:textId="77777777" w:rsidR="003F0324" w:rsidRDefault="003F0324" w:rsidP="00CF5840">
            <w:pPr>
              <w:rPr>
                <w:color w:val="000000" w:themeColor="text1"/>
              </w:rPr>
            </w:pPr>
          </w:p>
          <w:p w14:paraId="6050CF98" w14:textId="77777777" w:rsidR="00CF5840" w:rsidRDefault="00CF5840" w:rsidP="00CF5840">
            <w:pPr>
              <w:rPr>
                <w:color w:val="000000" w:themeColor="text1"/>
              </w:rPr>
            </w:pPr>
          </w:p>
          <w:p w14:paraId="61A66D1C" w14:textId="241BF9F4" w:rsidR="005B114E" w:rsidRPr="00CF5840" w:rsidRDefault="00CF5840" w:rsidP="00CF5840">
            <w:pPr>
              <w:rPr>
                <w:color w:val="000000" w:themeColor="text1"/>
              </w:rPr>
            </w:pPr>
            <w:r>
              <w:rPr>
                <w:color w:val="000000" w:themeColor="text1"/>
              </w:rPr>
              <w:t>wzrost</w:t>
            </w:r>
          </w:p>
        </w:tc>
      </w:tr>
      <w:tr w:rsidR="00FD34BE" w:rsidRPr="006D5734" w14:paraId="174CA8F4" w14:textId="48B4C754" w:rsidTr="00FD34BE">
        <w:tc>
          <w:tcPr>
            <w:tcW w:w="609" w:type="dxa"/>
            <w:tcBorders>
              <w:left w:val="nil"/>
              <w:bottom w:val="nil"/>
              <w:right w:val="nil"/>
            </w:tcBorders>
            <w:vAlign w:val="center"/>
          </w:tcPr>
          <w:p w14:paraId="66DFE806" w14:textId="72FA655D" w:rsidR="005B114E" w:rsidRPr="00C579CA" w:rsidRDefault="005B114E" w:rsidP="00CF5840">
            <w:pPr>
              <w:rPr>
                <w:b/>
              </w:rPr>
            </w:pPr>
          </w:p>
        </w:tc>
        <w:tc>
          <w:tcPr>
            <w:tcW w:w="3410" w:type="dxa"/>
            <w:tcBorders>
              <w:left w:val="nil"/>
              <w:bottom w:val="nil"/>
              <w:right w:val="nil"/>
            </w:tcBorders>
            <w:vAlign w:val="center"/>
          </w:tcPr>
          <w:p w14:paraId="2EE6AE55" w14:textId="77777777" w:rsidR="005B114E" w:rsidRPr="00C579CA" w:rsidRDefault="005B114E" w:rsidP="000518E8">
            <w:pPr>
              <w:pStyle w:val="Akapitzlist"/>
              <w:ind w:left="284"/>
              <w:rPr>
                <w:b/>
                <w:bCs/>
              </w:rPr>
            </w:pPr>
          </w:p>
          <w:p w14:paraId="47628790" w14:textId="77777777" w:rsidR="00FD34BE" w:rsidRPr="00CF5840" w:rsidRDefault="00FD34BE" w:rsidP="00CF5840">
            <w:pPr>
              <w:rPr>
                <w:b/>
                <w:bCs/>
              </w:rPr>
            </w:pPr>
          </w:p>
          <w:p w14:paraId="36D52491" w14:textId="29F76D2A" w:rsidR="00FD34BE" w:rsidRPr="00CF5840" w:rsidRDefault="00FD34BE" w:rsidP="00CF5840">
            <w:pPr>
              <w:rPr>
                <w:b/>
                <w:bCs/>
              </w:rPr>
            </w:pPr>
          </w:p>
        </w:tc>
        <w:tc>
          <w:tcPr>
            <w:tcW w:w="3494" w:type="dxa"/>
            <w:tcBorders>
              <w:left w:val="nil"/>
              <w:bottom w:val="nil"/>
              <w:right w:val="nil"/>
            </w:tcBorders>
          </w:tcPr>
          <w:p w14:paraId="29E8A837" w14:textId="06C4C900" w:rsidR="0022044B" w:rsidRPr="00C579CA" w:rsidRDefault="0022044B" w:rsidP="00263012"/>
        </w:tc>
        <w:tc>
          <w:tcPr>
            <w:tcW w:w="2977" w:type="dxa"/>
            <w:tcBorders>
              <w:left w:val="nil"/>
              <w:bottom w:val="nil"/>
              <w:right w:val="nil"/>
            </w:tcBorders>
          </w:tcPr>
          <w:p w14:paraId="5D8A2224" w14:textId="77777777" w:rsidR="005B114E" w:rsidRPr="00C579CA" w:rsidRDefault="005B114E" w:rsidP="00056F7D">
            <w:pPr>
              <w:rPr>
                <w:color w:val="000000" w:themeColor="text1"/>
              </w:rPr>
            </w:pPr>
          </w:p>
        </w:tc>
        <w:tc>
          <w:tcPr>
            <w:tcW w:w="1143" w:type="dxa"/>
            <w:tcBorders>
              <w:left w:val="nil"/>
              <w:bottom w:val="nil"/>
              <w:right w:val="nil"/>
            </w:tcBorders>
          </w:tcPr>
          <w:p w14:paraId="32F6884F" w14:textId="77777777" w:rsidR="005B114E" w:rsidRPr="00C579CA" w:rsidRDefault="005B114E" w:rsidP="00056F7D">
            <w:pPr>
              <w:rPr>
                <w:color w:val="000000" w:themeColor="text1"/>
              </w:rPr>
            </w:pPr>
          </w:p>
        </w:tc>
        <w:tc>
          <w:tcPr>
            <w:tcW w:w="700" w:type="dxa"/>
            <w:tcBorders>
              <w:left w:val="nil"/>
              <w:bottom w:val="nil"/>
              <w:right w:val="nil"/>
            </w:tcBorders>
          </w:tcPr>
          <w:p w14:paraId="7BAC34EA" w14:textId="77777777" w:rsidR="005B114E" w:rsidRPr="00C579CA" w:rsidRDefault="005B114E" w:rsidP="00056F7D">
            <w:pPr>
              <w:rPr>
                <w:color w:val="000000" w:themeColor="text1"/>
              </w:rPr>
            </w:pPr>
          </w:p>
        </w:tc>
        <w:tc>
          <w:tcPr>
            <w:tcW w:w="1669" w:type="dxa"/>
            <w:tcBorders>
              <w:left w:val="nil"/>
              <w:bottom w:val="nil"/>
              <w:right w:val="nil"/>
            </w:tcBorders>
          </w:tcPr>
          <w:p w14:paraId="5A4FBA87" w14:textId="77777777" w:rsidR="005B114E" w:rsidRPr="00C579CA" w:rsidRDefault="005B114E" w:rsidP="00056F7D">
            <w:pPr>
              <w:rPr>
                <w:color w:val="000000" w:themeColor="text1"/>
              </w:rPr>
            </w:pPr>
          </w:p>
        </w:tc>
      </w:tr>
      <w:tr w:rsidR="005B114E" w:rsidRPr="006D5734" w14:paraId="3CB16230" w14:textId="3FB3C527" w:rsidTr="00FD34BE">
        <w:tc>
          <w:tcPr>
            <w:tcW w:w="14002" w:type="dxa"/>
            <w:gridSpan w:val="7"/>
            <w:tcBorders>
              <w:top w:val="nil"/>
              <w:left w:val="nil"/>
              <w:right w:val="nil"/>
            </w:tcBorders>
            <w:vAlign w:val="center"/>
          </w:tcPr>
          <w:p w14:paraId="3DDBDA59" w14:textId="77777777" w:rsidR="005B114E" w:rsidRPr="00C579CA" w:rsidRDefault="005B114E" w:rsidP="00ED0D6E">
            <w:pPr>
              <w:jc w:val="center"/>
              <w:rPr>
                <w:bCs/>
              </w:rPr>
            </w:pPr>
            <w:r w:rsidRPr="00C579CA">
              <w:rPr>
                <w:bCs/>
              </w:rPr>
              <w:t>PRIORYTET 2. ROZWÓJ SYSTEMU PIECZY ZASTĘPCZEJ ZGODNY Z ZAŁOŻENIAMI DEINSTYTUCJONALIZACJI.</w:t>
            </w:r>
          </w:p>
          <w:p w14:paraId="6E9F4986" w14:textId="77777777" w:rsidR="005B114E" w:rsidRPr="00C579CA" w:rsidRDefault="005B114E" w:rsidP="00ED0D6E">
            <w:pPr>
              <w:jc w:val="center"/>
              <w:rPr>
                <w:bCs/>
              </w:rPr>
            </w:pPr>
          </w:p>
        </w:tc>
      </w:tr>
      <w:tr w:rsidR="007251CC" w:rsidRPr="006D5734" w14:paraId="07C3C3F7" w14:textId="6FD48A25" w:rsidTr="00FD34BE">
        <w:tc>
          <w:tcPr>
            <w:tcW w:w="4019" w:type="dxa"/>
            <w:gridSpan w:val="2"/>
            <w:vAlign w:val="center"/>
          </w:tcPr>
          <w:p w14:paraId="7FC3A87B" w14:textId="73CC6A98" w:rsidR="005B114E" w:rsidRPr="00C579CA" w:rsidRDefault="005B114E" w:rsidP="00084857">
            <w:pPr>
              <w:jc w:val="center"/>
            </w:pPr>
            <w:bookmarkStart w:id="31" w:name="_Hlk127282816"/>
            <w:r w:rsidRPr="00C579CA">
              <w:t xml:space="preserve">KIERUNKI </w:t>
            </w:r>
            <w:r w:rsidR="00FD34BE" w:rsidRPr="00C579CA">
              <w:t>INTWERWENCJI</w:t>
            </w:r>
          </w:p>
        </w:tc>
        <w:tc>
          <w:tcPr>
            <w:tcW w:w="3494" w:type="dxa"/>
            <w:vAlign w:val="center"/>
          </w:tcPr>
          <w:p w14:paraId="10238068" w14:textId="77777777" w:rsidR="005B114E" w:rsidRPr="00C579CA" w:rsidRDefault="005B114E" w:rsidP="00084857">
            <w:pPr>
              <w:jc w:val="center"/>
            </w:pPr>
            <w:r w:rsidRPr="00C579CA">
              <w:t>WSKAŹNIKI</w:t>
            </w:r>
          </w:p>
        </w:tc>
        <w:tc>
          <w:tcPr>
            <w:tcW w:w="2977" w:type="dxa"/>
            <w:vAlign w:val="center"/>
          </w:tcPr>
          <w:p w14:paraId="3D01C3DD" w14:textId="77777777" w:rsidR="005B114E" w:rsidRPr="00C579CA" w:rsidRDefault="005B114E" w:rsidP="00084857">
            <w:pPr>
              <w:jc w:val="center"/>
            </w:pPr>
            <w:r w:rsidRPr="00C579CA">
              <w:t>ŹRÓDŁO DANYCH</w:t>
            </w:r>
          </w:p>
        </w:tc>
        <w:tc>
          <w:tcPr>
            <w:tcW w:w="1843" w:type="dxa"/>
            <w:gridSpan w:val="2"/>
            <w:vAlign w:val="center"/>
          </w:tcPr>
          <w:p w14:paraId="0533FA51" w14:textId="0AEBEFE8" w:rsidR="005B114E" w:rsidRPr="00C579CA" w:rsidRDefault="00FD34BE" w:rsidP="00084857">
            <w:pPr>
              <w:jc w:val="center"/>
            </w:pPr>
            <w:r w:rsidRPr="00C579CA">
              <w:t>WARTOŚĆ BAZOWA</w:t>
            </w:r>
            <w:r w:rsidR="00223003">
              <w:t xml:space="preserve"> 2021</w:t>
            </w:r>
          </w:p>
        </w:tc>
        <w:tc>
          <w:tcPr>
            <w:tcW w:w="1669" w:type="dxa"/>
            <w:vAlign w:val="center"/>
          </w:tcPr>
          <w:p w14:paraId="47C4A002" w14:textId="44988EB6" w:rsidR="005B114E" w:rsidRPr="00C579CA" w:rsidRDefault="00FD34BE" w:rsidP="00084857">
            <w:pPr>
              <w:jc w:val="center"/>
            </w:pPr>
            <w:r w:rsidRPr="00C579CA">
              <w:t>PROGNOZA</w:t>
            </w:r>
          </w:p>
        </w:tc>
      </w:tr>
      <w:bookmarkEnd w:id="31"/>
      <w:tr w:rsidR="007251CC" w:rsidRPr="006D5734" w14:paraId="4940148E" w14:textId="5D3B3C39" w:rsidTr="00FD34BE">
        <w:tc>
          <w:tcPr>
            <w:tcW w:w="609" w:type="dxa"/>
            <w:vAlign w:val="center"/>
          </w:tcPr>
          <w:p w14:paraId="4E775BF6" w14:textId="5D5CC946" w:rsidR="005B114E" w:rsidRPr="00C579CA" w:rsidRDefault="005B114E" w:rsidP="000518E8">
            <w:pPr>
              <w:jc w:val="center"/>
            </w:pPr>
            <w:r w:rsidRPr="00C579CA">
              <w:t>2.1</w:t>
            </w:r>
          </w:p>
        </w:tc>
        <w:tc>
          <w:tcPr>
            <w:tcW w:w="3410" w:type="dxa"/>
            <w:vAlign w:val="center"/>
          </w:tcPr>
          <w:p w14:paraId="540FCCCD" w14:textId="49305328" w:rsidR="005B114E" w:rsidRPr="00C579CA" w:rsidRDefault="005B114E" w:rsidP="00ED0D6E">
            <w:pPr>
              <w:pStyle w:val="Akapitzlist"/>
              <w:spacing w:before="120" w:after="120" w:line="276" w:lineRule="auto"/>
              <w:ind w:left="45"/>
              <w:contextualSpacing w:val="0"/>
              <w:rPr>
                <w:bCs/>
              </w:rPr>
            </w:pPr>
            <w:r w:rsidRPr="00C579CA">
              <w:rPr>
                <w:bCs/>
              </w:rPr>
              <w:t>Wzmocnienie</w:t>
            </w:r>
            <w:r w:rsidR="00A07EE6">
              <w:rPr>
                <w:bCs/>
              </w:rPr>
              <w:t xml:space="preserve"> </w:t>
            </w:r>
            <w:r w:rsidRPr="00C579CA">
              <w:rPr>
                <w:bCs/>
              </w:rPr>
              <w:t xml:space="preserve">rodzinnej pieczy zastępczej poprzez pozyskiwanie i szkolenie kandydatów na zawodowych rodziców zastępczych i </w:t>
            </w:r>
            <w:r w:rsidRPr="00C579CA">
              <w:rPr>
                <w:bCs/>
              </w:rPr>
              <w:lastRenderedPageBreak/>
              <w:t>prowadzących rodzinne domy dziecka.</w:t>
            </w:r>
          </w:p>
        </w:tc>
        <w:tc>
          <w:tcPr>
            <w:tcW w:w="3494" w:type="dxa"/>
            <w:vAlign w:val="center"/>
          </w:tcPr>
          <w:p w14:paraId="21AF07F5" w14:textId="1D6EC447" w:rsidR="005B114E" w:rsidRPr="00C579CA" w:rsidRDefault="005B114E" w:rsidP="00ED0D6E">
            <w:pPr>
              <w:pStyle w:val="Akapitzlist"/>
              <w:numPr>
                <w:ilvl w:val="0"/>
                <w:numId w:val="63"/>
              </w:numPr>
              <w:spacing w:before="120" w:line="276" w:lineRule="auto"/>
              <w:ind w:left="714" w:hanging="357"/>
              <w:contextualSpacing w:val="0"/>
              <w:rPr>
                <w:rStyle w:val="markedcontent"/>
              </w:rPr>
            </w:pPr>
            <w:r w:rsidRPr="00C579CA">
              <w:rPr>
                <w:rStyle w:val="markedcontent"/>
              </w:rPr>
              <w:lastRenderedPageBreak/>
              <w:t>liczba dzieci objętych</w:t>
            </w:r>
            <w:r w:rsidRPr="00C579CA">
              <w:t xml:space="preserve"> </w:t>
            </w:r>
            <w:r w:rsidRPr="00C579CA">
              <w:rPr>
                <w:rStyle w:val="markedcontent"/>
              </w:rPr>
              <w:t>opieką rodzinnej pieczy zastępczej</w:t>
            </w:r>
            <w:r w:rsidRPr="00C579CA">
              <w:rPr>
                <w:rStyle w:val="markedcontent"/>
              </w:rPr>
              <w:br/>
              <w:t>w ogólnej liczbie dzieci w pieczy zastępczej</w:t>
            </w:r>
          </w:p>
          <w:p w14:paraId="2A31CCA9" w14:textId="77777777" w:rsidR="005B114E" w:rsidRPr="00C579CA" w:rsidRDefault="005B114E" w:rsidP="00BB340C">
            <w:pPr>
              <w:pStyle w:val="Akapitzlist"/>
              <w:numPr>
                <w:ilvl w:val="0"/>
                <w:numId w:val="63"/>
              </w:numPr>
              <w:spacing w:before="120" w:after="120" w:line="276" w:lineRule="auto"/>
            </w:pPr>
            <w:r w:rsidRPr="00C579CA">
              <w:lastRenderedPageBreak/>
              <w:t>liczba rodzin zastępczych</w:t>
            </w:r>
          </w:p>
          <w:p w14:paraId="7D30A58B" w14:textId="3D3B1FCC" w:rsidR="005B114E" w:rsidRPr="00C579CA" w:rsidRDefault="005B114E" w:rsidP="00FD34BE">
            <w:pPr>
              <w:pStyle w:val="Akapitzlist"/>
              <w:numPr>
                <w:ilvl w:val="0"/>
                <w:numId w:val="63"/>
              </w:numPr>
              <w:spacing w:after="120" w:line="276" w:lineRule="auto"/>
              <w:ind w:left="714" w:hanging="357"/>
              <w:contextualSpacing w:val="0"/>
            </w:pPr>
            <w:r w:rsidRPr="00C579CA">
              <w:t>liczba przeszkolonych kandydatów na zawodowych rodziców zastępczych oraz prowadzących rodzinny dom dziecka</w:t>
            </w:r>
          </w:p>
        </w:tc>
        <w:tc>
          <w:tcPr>
            <w:tcW w:w="2977" w:type="dxa"/>
            <w:vAlign w:val="center"/>
          </w:tcPr>
          <w:p w14:paraId="4E4BB3DD" w14:textId="689884A1" w:rsidR="005B114E" w:rsidRPr="00C579CA" w:rsidRDefault="005B114E" w:rsidP="00ED0D6E">
            <w:pPr>
              <w:pStyle w:val="Akapitzlist"/>
              <w:numPr>
                <w:ilvl w:val="0"/>
                <w:numId w:val="64"/>
              </w:numPr>
              <w:spacing w:line="276" w:lineRule="auto"/>
              <w:rPr>
                <w:color w:val="000000" w:themeColor="text1"/>
              </w:rPr>
            </w:pPr>
            <w:r w:rsidRPr="00C579CA">
              <w:rPr>
                <w:color w:val="000000" w:themeColor="text1"/>
              </w:rPr>
              <w:lastRenderedPageBreak/>
              <w:t>sprawozdanie rzeczowo-finansowe z wykonywania przez powiat zadań</w:t>
            </w:r>
            <w:r w:rsidRPr="00C579CA">
              <w:rPr>
                <w:color w:val="000000" w:themeColor="text1"/>
              </w:rPr>
              <w:br/>
            </w:r>
            <w:r w:rsidRPr="00C579CA">
              <w:rPr>
                <w:color w:val="000000" w:themeColor="text1"/>
              </w:rPr>
              <w:lastRenderedPageBreak/>
              <w:t>z zakresu wspierania rodziny i systemu pieczy zastępczej</w:t>
            </w:r>
          </w:p>
        </w:tc>
        <w:tc>
          <w:tcPr>
            <w:tcW w:w="1843" w:type="dxa"/>
            <w:gridSpan w:val="2"/>
          </w:tcPr>
          <w:p w14:paraId="537ABF04" w14:textId="77777777" w:rsidR="00ED5D6C" w:rsidRDefault="00ED5D6C" w:rsidP="00ED5D6C">
            <w:pPr>
              <w:spacing w:line="276" w:lineRule="auto"/>
              <w:rPr>
                <w:color w:val="000000" w:themeColor="text1"/>
              </w:rPr>
            </w:pPr>
          </w:p>
          <w:p w14:paraId="67F71579" w14:textId="77777777" w:rsidR="005B114E" w:rsidRDefault="00ED5D6C" w:rsidP="00ED5D6C">
            <w:pPr>
              <w:spacing w:line="276" w:lineRule="auto"/>
              <w:rPr>
                <w:color w:val="000000" w:themeColor="text1"/>
              </w:rPr>
            </w:pPr>
            <w:r>
              <w:rPr>
                <w:color w:val="000000" w:themeColor="text1"/>
              </w:rPr>
              <w:t>78 %</w:t>
            </w:r>
          </w:p>
          <w:p w14:paraId="4615056F" w14:textId="2D949884" w:rsidR="00301A2C" w:rsidRDefault="00301A2C" w:rsidP="00ED5D6C">
            <w:pPr>
              <w:spacing w:line="276" w:lineRule="auto"/>
              <w:rPr>
                <w:color w:val="000000" w:themeColor="text1"/>
              </w:rPr>
            </w:pPr>
          </w:p>
          <w:p w14:paraId="38ABCFE7" w14:textId="3253A37D" w:rsidR="00301A2C" w:rsidRDefault="00301A2C" w:rsidP="00ED5D6C">
            <w:pPr>
              <w:spacing w:line="276" w:lineRule="auto"/>
              <w:rPr>
                <w:color w:val="000000" w:themeColor="text1"/>
              </w:rPr>
            </w:pPr>
          </w:p>
          <w:p w14:paraId="4DB3D2B1" w14:textId="77777777" w:rsidR="00301A2C" w:rsidRDefault="00301A2C" w:rsidP="00ED5D6C">
            <w:pPr>
              <w:spacing w:line="276" w:lineRule="auto"/>
              <w:rPr>
                <w:color w:val="000000" w:themeColor="text1"/>
              </w:rPr>
            </w:pPr>
          </w:p>
          <w:p w14:paraId="26F0A5E7" w14:textId="77777777" w:rsidR="00301A2C" w:rsidRDefault="00301A2C" w:rsidP="00ED5D6C">
            <w:pPr>
              <w:spacing w:line="276" w:lineRule="auto"/>
              <w:rPr>
                <w:color w:val="000000" w:themeColor="text1"/>
              </w:rPr>
            </w:pPr>
            <w:r>
              <w:rPr>
                <w:color w:val="000000" w:themeColor="text1"/>
              </w:rPr>
              <w:t>1753 rodziny</w:t>
            </w:r>
          </w:p>
          <w:p w14:paraId="5DC3986F" w14:textId="77777777" w:rsidR="00301A2C" w:rsidRDefault="00301A2C" w:rsidP="00ED5D6C">
            <w:pPr>
              <w:spacing w:line="276" w:lineRule="auto"/>
              <w:rPr>
                <w:color w:val="000000" w:themeColor="text1"/>
              </w:rPr>
            </w:pPr>
          </w:p>
          <w:p w14:paraId="1B9FF705" w14:textId="6FCD2F18" w:rsidR="00301A2C" w:rsidRPr="00ED5D6C" w:rsidRDefault="00301A2C" w:rsidP="00ED5D6C">
            <w:pPr>
              <w:spacing w:line="276" w:lineRule="auto"/>
              <w:rPr>
                <w:color w:val="000000" w:themeColor="text1"/>
              </w:rPr>
            </w:pPr>
            <w:r>
              <w:rPr>
                <w:color w:val="000000" w:themeColor="text1"/>
              </w:rPr>
              <w:t>24 kandydatów</w:t>
            </w:r>
          </w:p>
        </w:tc>
        <w:tc>
          <w:tcPr>
            <w:tcW w:w="1669" w:type="dxa"/>
          </w:tcPr>
          <w:p w14:paraId="6D192656" w14:textId="77777777" w:rsidR="00CF5840" w:rsidRDefault="00CF5840" w:rsidP="00CF5840">
            <w:pPr>
              <w:spacing w:line="276" w:lineRule="auto"/>
              <w:rPr>
                <w:color w:val="000000" w:themeColor="text1"/>
              </w:rPr>
            </w:pPr>
          </w:p>
          <w:p w14:paraId="0A67A27E" w14:textId="7FD7A71E" w:rsidR="005B114E" w:rsidRDefault="00CF5840" w:rsidP="00CF5840">
            <w:pPr>
              <w:spacing w:line="276" w:lineRule="auto"/>
              <w:rPr>
                <w:color w:val="000000" w:themeColor="text1"/>
              </w:rPr>
            </w:pPr>
            <w:r>
              <w:rPr>
                <w:color w:val="000000" w:themeColor="text1"/>
              </w:rPr>
              <w:t>wzrost</w:t>
            </w:r>
          </w:p>
          <w:p w14:paraId="5A69A92F" w14:textId="2263D793" w:rsidR="00CF5840" w:rsidRDefault="00CF5840" w:rsidP="00CF5840">
            <w:pPr>
              <w:spacing w:line="276" w:lineRule="auto"/>
              <w:rPr>
                <w:color w:val="000000" w:themeColor="text1"/>
              </w:rPr>
            </w:pPr>
          </w:p>
          <w:p w14:paraId="6B51F38C" w14:textId="41F93733" w:rsidR="00CF5840" w:rsidRDefault="00CF5840" w:rsidP="00CF5840">
            <w:pPr>
              <w:spacing w:line="276" w:lineRule="auto"/>
              <w:rPr>
                <w:color w:val="000000" w:themeColor="text1"/>
              </w:rPr>
            </w:pPr>
          </w:p>
          <w:p w14:paraId="10C76464" w14:textId="77777777" w:rsidR="00CF5840" w:rsidRDefault="00CF5840" w:rsidP="00CF5840">
            <w:pPr>
              <w:spacing w:line="276" w:lineRule="auto"/>
              <w:rPr>
                <w:color w:val="000000" w:themeColor="text1"/>
              </w:rPr>
            </w:pPr>
          </w:p>
          <w:p w14:paraId="1941B728" w14:textId="4C630108" w:rsidR="00CF5840" w:rsidRDefault="00CF5840" w:rsidP="00CF5840">
            <w:pPr>
              <w:spacing w:line="276" w:lineRule="auto"/>
              <w:rPr>
                <w:color w:val="000000" w:themeColor="text1"/>
              </w:rPr>
            </w:pPr>
            <w:r>
              <w:rPr>
                <w:color w:val="000000" w:themeColor="text1"/>
              </w:rPr>
              <w:t>wzrost</w:t>
            </w:r>
          </w:p>
          <w:p w14:paraId="0D2B6C4C" w14:textId="77777777" w:rsidR="00CF5840" w:rsidRDefault="00CF5840" w:rsidP="00CF5840">
            <w:pPr>
              <w:spacing w:line="276" w:lineRule="auto"/>
              <w:rPr>
                <w:color w:val="000000" w:themeColor="text1"/>
              </w:rPr>
            </w:pPr>
          </w:p>
          <w:p w14:paraId="44824C32" w14:textId="35A6DF0B" w:rsidR="00CF5840" w:rsidRPr="00CF5840" w:rsidRDefault="00CF5840" w:rsidP="00CF5840">
            <w:pPr>
              <w:spacing w:line="276" w:lineRule="auto"/>
              <w:rPr>
                <w:color w:val="000000" w:themeColor="text1"/>
              </w:rPr>
            </w:pPr>
            <w:r>
              <w:rPr>
                <w:color w:val="000000" w:themeColor="text1"/>
              </w:rPr>
              <w:t>wzrost</w:t>
            </w:r>
          </w:p>
        </w:tc>
      </w:tr>
      <w:tr w:rsidR="007251CC" w:rsidRPr="006D5734" w14:paraId="19C13194" w14:textId="55B1ECCF" w:rsidTr="00FD34BE">
        <w:tc>
          <w:tcPr>
            <w:tcW w:w="609" w:type="dxa"/>
            <w:vAlign w:val="center"/>
          </w:tcPr>
          <w:p w14:paraId="5A185E5D" w14:textId="4BA25DC4" w:rsidR="005B114E" w:rsidRPr="00C579CA" w:rsidRDefault="005B114E" w:rsidP="000518E8">
            <w:pPr>
              <w:jc w:val="center"/>
            </w:pPr>
            <w:r w:rsidRPr="00C579CA">
              <w:lastRenderedPageBreak/>
              <w:t>2.2</w:t>
            </w:r>
          </w:p>
        </w:tc>
        <w:tc>
          <w:tcPr>
            <w:tcW w:w="3410" w:type="dxa"/>
            <w:vAlign w:val="center"/>
          </w:tcPr>
          <w:p w14:paraId="73E8F29E" w14:textId="1B6AC409" w:rsidR="005B114E" w:rsidRPr="00C579CA" w:rsidRDefault="005B114E" w:rsidP="00ED0D6E">
            <w:pPr>
              <w:pStyle w:val="Akapitzlist"/>
              <w:spacing w:before="120" w:after="120" w:line="276" w:lineRule="auto"/>
              <w:ind w:left="45"/>
              <w:contextualSpacing w:val="0"/>
              <w:rPr>
                <w:bCs/>
              </w:rPr>
            </w:pPr>
            <w:r w:rsidRPr="00C579CA">
              <w:rPr>
                <w:bCs/>
              </w:rPr>
              <w:t>Promowanie rodzicielstwa zastępczego poprzez m.in. kampanie i akcje informacyjne, konferencje, publikacje.</w:t>
            </w:r>
          </w:p>
        </w:tc>
        <w:tc>
          <w:tcPr>
            <w:tcW w:w="3494" w:type="dxa"/>
            <w:vAlign w:val="center"/>
          </w:tcPr>
          <w:p w14:paraId="4AB099A0" w14:textId="72AFFC90" w:rsidR="005B114E" w:rsidRPr="00C579CA" w:rsidRDefault="005B114E" w:rsidP="00ED0D6E">
            <w:pPr>
              <w:pStyle w:val="Akapitzlist"/>
              <w:numPr>
                <w:ilvl w:val="0"/>
                <w:numId w:val="63"/>
              </w:numPr>
              <w:spacing w:before="120" w:after="120" w:line="276" w:lineRule="auto"/>
              <w:ind w:left="714" w:hanging="357"/>
              <w:contextualSpacing w:val="0"/>
              <w:rPr>
                <w:color w:val="538135" w:themeColor="accent6" w:themeShade="BF"/>
              </w:rPr>
            </w:pPr>
            <w:r w:rsidRPr="00C579CA">
              <w:t>liczba kampanii i działań promujących rodzicielstwo zastępcze w województwie warmińsko-mazurskim</w:t>
            </w:r>
          </w:p>
        </w:tc>
        <w:tc>
          <w:tcPr>
            <w:tcW w:w="2977" w:type="dxa"/>
            <w:vAlign w:val="center"/>
          </w:tcPr>
          <w:p w14:paraId="74025D46" w14:textId="12942518" w:rsidR="005B114E" w:rsidRPr="00C579CA" w:rsidRDefault="005B114E" w:rsidP="00ED0D6E">
            <w:pPr>
              <w:pStyle w:val="Akapitzlist"/>
              <w:numPr>
                <w:ilvl w:val="0"/>
                <w:numId w:val="64"/>
              </w:numPr>
              <w:spacing w:line="276" w:lineRule="auto"/>
              <w:rPr>
                <w:color w:val="000000" w:themeColor="text1"/>
              </w:rPr>
            </w:pPr>
            <w:r w:rsidRPr="00C579CA">
              <w:rPr>
                <w:color w:val="000000" w:themeColor="text1"/>
              </w:rPr>
              <w:t>ankieta ROPS</w:t>
            </w:r>
          </w:p>
        </w:tc>
        <w:tc>
          <w:tcPr>
            <w:tcW w:w="1843" w:type="dxa"/>
            <w:gridSpan w:val="2"/>
          </w:tcPr>
          <w:p w14:paraId="0187DED8" w14:textId="4E8E87C7" w:rsidR="005B114E" w:rsidRPr="00301A2C" w:rsidRDefault="00301A2C" w:rsidP="00301A2C">
            <w:pPr>
              <w:spacing w:line="276" w:lineRule="auto"/>
              <w:rPr>
                <w:color w:val="000000" w:themeColor="text1"/>
              </w:rPr>
            </w:pPr>
            <w:r>
              <w:rPr>
                <w:color w:val="000000" w:themeColor="text1"/>
                <w:sz w:val="20"/>
                <w:szCs w:val="20"/>
              </w:rPr>
              <w:t>w</w:t>
            </w:r>
            <w:r w:rsidRPr="00ED5D6C">
              <w:rPr>
                <w:color w:val="000000" w:themeColor="text1"/>
                <w:sz w:val="20"/>
                <w:szCs w:val="20"/>
              </w:rPr>
              <w:t>artość bazowa zostanie obliczona podczas zbierania danych do pierwszego monitoringu Programu</w:t>
            </w:r>
          </w:p>
        </w:tc>
        <w:tc>
          <w:tcPr>
            <w:tcW w:w="1669" w:type="dxa"/>
          </w:tcPr>
          <w:p w14:paraId="7651763B" w14:textId="77777777" w:rsidR="00CF5840" w:rsidRDefault="00CF5840" w:rsidP="00CF5840">
            <w:pPr>
              <w:spacing w:line="276" w:lineRule="auto"/>
              <w:rPr>
                <w:color w:val="000000" w:themeColor="text1"/>
              </w:rPr>
            </w:pPr>
          </w:p>
          <w:p w14:paraId="453A12B7" w14:textId="77777777" w:rsidR="00CF5840" w:rsidRDefault="00CF5840" w:rsidP="00CF5840">
            <w:pPr>
              <w:spacing w:line="276" w:lineRule="auto"/>
              <w:rPr>
                <w:color w:val="000000" w:themeColor="text1"/>
              </w:rPr>
            </w:pPr>
          </w:p>
          <w:p w14:paraId="1CA73874" w14:textId="77777777" w:rsidR="00CF5840" w:rsidRDefault="00CF5840" w:rsidP="00CF5840">
            <w:pPr>
              <w:spacing w:line="276" w:lineRule="auto"/>
              <w:rPr>
                <w:color w:val="000000" w:themeColor="text1"/>
              </w:rPr>
            </w:pPr>
          </w:p>
          <w:p w14:paraId="25D6A874" w14:textId="5FECDB55" w:rsidR="005B114E" w:rsidRPr="00CF5840" w:rsidRDefault="00CF5840" w:rsidP="00CF5840">
            <w:pPr>
              <w:spacing w:line="276" w:lineRule="auto"/>
              <w:rPr>
                <w:color w:val="000000" w:themeColor="text1"/>
              </w:rPr>
            </w:pPr>
            <w:r>
              <w:rPr>
                <w:color w:val="000000" w:themeColor="text1"/>
              </w:rPr>
              <w:t>wzrost</w:t>
            </w:r>
          </w:p>
        </w:tc>
      </w:tr>
      <w:tr w:rsidR="007251CC" w:rsidRPr="006D5734" w14:paraId="76B77930" w14:textId="37092928" w:rsidTr="00FD34BE">
        <w:tc>
          <w:tcPr>
            <w:tcW w:w="609" w:type="dxa"/>
            <w:vAlign w:val="center"/>
          </w:tcPr>
          <w:p w14:paraId="038DB773" w14:textId="2EF41227" w:rsidR="005B114E" w:rsidRPr="00C579CA" w:rsidRDefault="005B114E" w:rsidP="000518E8">
            <w:pPr>
              <w:jc w:val="center"/>
            </w:pPr>
            <w:r w:rsidRPr="00C579CA">
              <w:t>2.3</w:t>
            </w:r>
          </w:p>
        </w:tc>
        <w:tc>
          <w:tcPr>
            <w:tcW w:w="3410" w:type="dxa"/>
            <w:vAlign w:val="center"/>
          </w:tcPr>
          <w:p w14:paraId="6EC37112" w14:textId="69F5F11B" w:rsidR="005B114E" w:rsidRPr="00C579CA" w:rsidRDefault="005B114E" w:rsidP="00ED0D6E">
            <w:pPr>
              <w:spacing w:before="120" w:after="120" w:line="276" w:lineRule="auto"/>
              <w:ind w:left="45"/>
              <w:rPr>
                <w:bCs/>
              </w:rPr>
            </w:pPr>
            <w:r w:rsidRPr="00C579CA">
              <w:rPr>
                <w:bCs/>
              </w:rPr>
              <w:t>Zwiększanie dostępności do diagnostyki</w:t>
            </w:r>
            <w:r w:rsidR="00177773">
              <w:rPr>
                <w:bCs/>
              </w:rPr>
              <w:t xml:space="preserve"> </w:t>
            </w:r>
            <w:r w:rsidRPr="00C579CA">
              <w:rPr>
                <w:bCs/>
              </w:rPr>
              <w:t>i poradnictwa specjalistycznego dla dzieci przybywających w pieczy zastępczej oraz ich opiekunów.</w:t>
            </w:r>
          </w:p>
        </w:tc>
        <w:tc>
          <w:tcPr>
            <w:tcW w:w="3494" w:type="dxa"/>
            <w:vAlign w:val="center"/>
          </w:tcPr>
          <w:p w14:paraId="5AD5A584" w14:textId="2B595599" w:rsidR="005B114E" w:rsidRPr="00C579CA" w:rsidRDefault="005B114E" w:rsidP="00ED0D6E">
            <w:pPr>
              <w:pStyle w:val="Akapitzlist"/>
              <w:numPr>
                <w:ilvl w:val="0"/>
                <w:numId w:val="63"/>
              </w:numPr>
              <w:spacing w:before="120" w:after="120" w:line="276" w:lineRule="auto"/>
              <w:rPr>
                <w:color w:val="7030A0"/>
              </w:rPr>
            </w:pPr>
            <w:r w:rsidRPr="00C579CA">
              <w:t>liczba udzielonych porad / liczba</w:t>
            </w:r>
            <w:r w:rsidR="00301A2C">
              <w:t xml:space="preserve"> osób</w:t>
            </w:r>
            <w:r w:rsidRPr="00C579CA">
              <w:t>, którym udzielono porad</w:t>
            </w:r>
          </w:p>
        </w:tc>
        <w:tc>
          <w:tcPr>
            <w:tcW w:w="2977" w:type="dxa"/>
            <w:vAlign w:val="center"/>
          </w:tcPr>
          <w:p w14:paraId="513B9B09" w14:textId="77DABB35" w:rsidR="005B114E" w:rsidRPr="00C579CA" w:rsidRDefault="005B114E" w:rsidP="00ED0D6E">
            <w:pPr>
              <w:pStyle w:val="Akapitzlist"/>
              <w:numPr>
                <w:ilvl w:val="0"/>
                <w:numId w:val="64"/>
              </w:numPr>
              <w:spacing w:before="120" w:after="120" w:line="276" w:lineRule="auto"/>
              <w:ind w:left="714" w:hanging="357"/>
              <w:contextualSpacing w:val="0"/>
              <w:rPr>
                <w:color w:val="000000" w:themeColor="text1"/>
              </w:rPr>
            </w:pPr>
            <w:r w:rsidRPr="00C579CA">
              <w:rPr>
                <w:color w:val="000000" w:themeColor="text1"/>
              </w:rPr>
              <w:t>sprawozdanie rzeczowo-finansowe z wykonywania przez powiat zadań</w:t>
            </w:r>
            <w:r w:rsidRPr="00C579CA">
              <w:rPr>
                <w:color w:val="000000" w:themeColor="text1"/>
              </w:rPr>
              <w:br/>
              <w:t>z zakresu wspierania rodziny i systemu pieczy zastępczej</w:t>
            </w:r>
          </w:p>
        </w:tc>
        <w:tc>
          <w:tcPr>
            <w:tcW w:w="1843" w:type="dxa"/>
            <w:gridSpan w:val="2"/>
          </w:tcPr>
          <w:p w14:paraId="2500AFD2" w14:textId="77777777" w:rsidR="00301A2C" w:rsidRDefault="00301A2C" w:rsidP="00301A2C">
            <w:pPr>
              <w:spacing w:before="120" w:after="120" w:line="276" w:lineRule="auto"/>
              <w:rPr>
                <w:color w:val="000000" w:themeColor="text1"/>
              </w:rPr>
            </w:pPr>
          </w:p>
          <w:p w14:paraId="2C8A2661" w14:textId="1B2F756C" w:rsidR="00301A2C" w:rsidRDefault="00301A2C" w:rsidP="00301A2C">
            <w:pPr>
              <w:spacing w:before="120" w:after="120" w:line="276" w:lineRule="auto"/>
              <w:rPr>
                <w:color w:val="000000" w:themeColor="text1"/>
              </w:rPr>
            </w:pPr>
          </w:p>
          <w:p w14:paraId="06B87732" w14:textId="77777777" w:rsidR="00177773" w:rsidRDefault="00177773" w:rsidP="00301A2C">
            <w:pPr>
              <w:spacing w:before="120" w:after="120" w:line="276" w:lineRule="auto"/>
              <w:rPr>
                <w:color w:val="000000" w:themeColor="text1"/>
              </w:rPr>
            </w:pPr>
          </w:p>
          <w:p w14:paraId="4F507498" w14:textId="53889177" w:rsidR="005B114E" w:rsidRPr="00301A2C" w:rsidRDefault="00301A2C" w:rsidP="00301A2C">
            <w:pPr>
              <w:spacing w:before="120" w:after="120" w:line="276" w:lineRule="auto"/>
              <w:rPr>
                <w:color w:val="000000" w:themeColor="text1"/>
              </w:rPr>
            </w:pPr>
            <w:r>
              <w:rPr>
                <w:color w:val="000000" w:themeColor="text1"/>
              </w:rPr>
              <w:t>5 789 porad/</w:t>
            </w:r>
            <w:r>
              <w:rPr>
                <w:color w:val="000000" w:themeColor="text1"/>
              </w:rPr>
              <w:br/>
              <w:t>2 tys. osób</w:t>
            </w:r>
          </w:p>
        </w:tc>
        <w:tc>
          <w:tcPr>
            <w:tcW w:w="1669" w:type="dxa"/>
          </w:tcPr>
          <w:p w14:paraId="0EB8A57D" w14:textId="77777777" w:rsidR="00CF5840" w:rsidRDefault="00CF5840" w:rsidP="00CF5840">
            <w:pPr>
              <w:spacing w:before="120" w:after="120" w:line="276" w:lineRule="auto"/>
              <w:rPr>
                <w:color w:val="000000" w:themeColor="text1"/>
              </w:rPr>
            </w:pPr>
          </w:p>
          <w:p w14:paraId="1EF9F3A2" w14:textId="6DC16D29" w:rsidR="00CF5840" w:rsidRDefault="00CF5840" w:rsidP="00CF5840">
            <w:pPr>
              <w:spacing w:before="120" w:after="120" w:line="276" w:lineRule="auto"/>
              <w:rPr>
                <w:color w:val="000000" w:themeColor="text1"/>
              </w:rPr>
            </w:pPr>
          </w:p>
          <w:p w14:paraId="3085C059" w14:textId="77777777" w:rsidR="00177773" w:rsidRDefault="00177773" w:rsidP="00CF5840">
            <w:pPr>
              <w:spacing w:before="120" w:after="120" w:line="276" w:lineRule="auto"/>
              <w:rPr>
                <w:color w:val="000000" w:themeColor="text1"/>
              </w:rPr>
            </w:pPr>
          </w:p>
          <w:p w14:paraId="757CB427" w14:textId="5CB1759D" w:rsidR="005B114E" w:rsidRPr="00CF5840" w:rsidRDefault="00CF5840" w:rsidP="00CF5840">
            <w:pPr>
              <w:spacing w:before="120" w:after="120" w:line="276" w:lineRule="auto"/>
              <w:rPr>
                <w:color w:val="000000" w:themeColor="text1"/>
              </w:rPr>
            </w:pPr>
            <w:r>
              <w:rPr>
                <w:color w:val="000000" w:themeColor="text1"/>
              </w:rPr>
              <w:t>wzrost</w:t>
            </w:r>
          </w:p>
        </w:tc>
      </w:tr>
      <w:tr w:rsidR="007251CC" w:rsidRPr="006D5734" w14:paraId="21F192B5" w14:textId="4C182717" w:rsidTr="00FD34BE">
        <w:tc>
          <w:tcPr>
            <w:tcW w:w="609" w:type="dxa"/>
            <w:vAlign w:val="center"/>
          </w:tcPr>
          <w:p w14:paraId="71B87FCB" w14:textId="646935DC" w:rsidR="005B114E" w:rsidRPr="00C579CA" w:rsidRDefault="005B114E" w:rsidP="000518E8">
            <w:pPr>
              <w:jc w:val="center"/>
            </w:pPr>
            <w:r w:rsidRPr="00C579CA">
              <w:t>2.4</w:t>
            </w:r>
          </w:p>
        </w:tc>
        <w:tc>
          <w:tcPr>
            <w:tcW w:w="3410" w:type="dxa"/>
            <w:vAlign w:val="center"/>
          </w:tcPr>
          <w:p w14:paraId="4E0B7B2B" w14:textId="3E274B7B" w:rsidR="005B114E" w:rsidRPr="00C579CA" w:rsidRDefault="005B114E" w:rsidP="00ED0D6E">
            <w:pPr>
              <w:pStyle w:val="Akapitzlist"/>
              <w:spacing w:before="120" w:after="120" w:line="276" w:lineRule="auto"/>
              <w:ind w:left="45"/>
              <w:contextualSpacing w:val="0"/>
              <w:rPr>
                <w:bCs/>
              </w:rPr>
            </w:pPr>
            <w:r w:rsidRPr="00C579CA">
              <w:rPr>
                <w:bCs/>
              </w:rPr>
              <w:t xml:space="preserve">Wspieranie procesu usamodzielniania </w:t>
            </w:r>
            <w:r w:rsidRPr="00C579CA">
              <w:rPr>
                <w:bCs/>
              </w:rPr>
              <w:lastRenderedPageBreak/>
              <w:t xml:space="preserve">wychowanków pieczy zastępczej m.in. poprzez działania </w:t>
            </w:r>
            <w:r w:rsidR="00187AB9">
              <w:rPr>
                <w:bCs/>
              </w:rPr>
              <w:t>treningowe</w:t>
            </w:r>
            <w:r w:rsidRPr="00C579CA">
              <w:rPr>
                <w:bCs/>
              </w:rPr>
              <w:t>, aktywizacyjne</w:t>
            </w:r>
            <w:r w:rsidR="00187AB9">
              <w:rPr>
                <w:bCs/>
              </w:rPr>
              <w:t xml:space="preserve"> itp.</w:t>
            </w:r>
          </w:p>
        </w:tc>
        <w:tc>
          <w:tcPr>
            <w:tcW w:w="3494" w:type="dxa"/>
            <w:vAlign w:val="center"/>
          </w:tcPr>
          <w:p w14:paraId="5758148B" w14:textId="4A3A56CD" w:rsidR="005B114E" w:rsidRPr="00C579CA" w:rsidRDefault="005B114E" w:rsidP="0084181B">
            <w:pPr>
              <w:pStyle w:val="Akapitzlist"/>
              <w:numPr>
                <w:ilvl w:val="0"/>
                <w:numId w:val="63"/>
              </w:numPr>
              <w:spacing w:before="120" w:after="120" w:line="276" w:lineRule="auto"/>
            </w:pPr>
            <w:r w:rsidRPr="00C579CA">
              <w:lastRenderedPageBreak/>
              <w:t>liczba przyznanych świadczeń</w:t>
            </w:r>
            <w:r w:rsidRPr="00C579CA">
              <w:br/>
            </w:r>
            <w:r w:rsidRPr="00C579CA">
              <w:lastRenderedPageBreak/>
              <w:t>z tytułu usamodzielnienia</w:t>
            </w:r>
          </w:p>
          <w:p w14:paraId="2980F42B" w14:textId="4DABEAB6" w:rsidR="005B114E" w:rsidRPr="00C579CA" w:rsidRDefault="005B114E" w:rsidP="00ED0D6E">
            <w:pPr>
              <w:pStyle w:val="Akapitzlist"/>
              <w:numPr>
                <w:ilvl w:val="0"/>
                <w:numId w:val="63"/>
              </w:numPr>
              <w:spacing w:before="120" w:after="120" w:line="276" w:lineRule="auto"/>
            </w:pPr>
            <w:r w:rsidRPr="00C579CA">
              <w:t>liczba osób usamodzielnionych</w:t>
            </w:r>
          </w:p>
        </w:tc>
        <w:tc>
          <w:tcPr>
            <w:tcW w:w="2977" w:type="dxa"/>
            <w:vAlign w:val="center"/>
          </w:tcPr>
          <w:p w14:paraId="20A803AE" w14:textId="77777777" w:rsidR="005B114E" w:rsidRPr="00C579CA" w:rsidRDefault="005B114E" w:rsidP="00ED0D6E">
            <w:pPr>
              <w:pStyle w:val="Akapitzlist"/>
              <w:numPr>
                <w:ilvl w:val="0"/>
                <w:numId w:val="64"/>
              </w:numPr>
              <w:spacing w:before="120" w:line="276" w:lineRule="auto"/>
              <w:ind w:left="714" w:hanging="357"/>
              <w:contextualSpacing w:val="0"/>
              <w:rPr>
                <w:color w:val="000000" w:themeColor="text1"/>
              </w:rPr>
            </w:pPr>
            <w:r w:rsidRPr="00C579CA">
              <w:rPr>
                <w:color w:val="000000" w:themeColor="text1"/>
              </w:rPr>
              <w:lastRenderedPageBreak/>
              <w:t xml:space="preserve">sprawozdanie rzeczowo- </w:t>
            </w:r>
            <w:r w:rsidRPr="00C579CA">
              <w:rPr>
                <w:color w:val="000000" w:themeColor="text1"/>
              </w:rPr>
              <w:lastRenderedPageBreak/>
              <w:t>finansowe z wykonywania przez powiat zadań</w:t>
            </w:r>
            <w:r w:rsidRPr="00C579CA">
              <w:rPr>
                <w:color w:val="000000" w:themeColor="text1"/>
              </w:rPr>
              <w:br/>
              <w:t>z zakresu wspierania rodziny i systemu pieczy zastępczej</w:t>
            </w:r>
          </w:p>
          <w:p w14:paraId="5323DD67" w14:textId="7F3B4F66" w:rsidR="0084181B" w:rsidRPr="0084181B" w:rsidRDefault="005B114E" w:rsidP="0084181B">
            <w:pPr>
              <w:pStyle w:val="Akapitzlist"/>
              <w:numPr>
                <w:ilvl w:val="0"/>
                <w:numId w:val="64"/>
              </w:numPr>
              <w:spacing w:line="276" w:lineRule="auto"/>
              <w:ind w:left="714" w:hanging="357"/>
              <w:contextualSpacing w:val="0"/>
              <w:rPr>
                <w:color w:val="000000" w:themeColor="text1"/>
              </w:rPr>
            </w:pPr>
            <w:r w:rsidRPr="00C579CA">
              <w:rPr>
                <w:color w:val="000000" w:themeColor="text1"/>
              </w:rPr>
              <w:t>Ocena zasobów pomocy społecznej województwa warmińsko-mazurskiego</w:t>
            </w:r>
          </w:p>
        </w:tc>
        <w:tc>
          <w:tcPr>
            <w:tcW w:w="1843" w:type="dxa"/>
            <w:gridSpan w:val="2"/>
          </w:tcPr>
          <w:p w14:paraId="2AE1D99F" w14:textId="27DB7FBC" w:rsidR="00301A2C" w:rsidRDefault="00301A2C" w:rsidP="00301A2C">
            <w:pPr>
              <w:spacing w:before="120" w:line="276" w:lineRule="auto"/>
              <w:rPr>
                <w:color w:val="000000" w:themeColor="text1"/>
              </w:rPr>
            </w:pPr>
            <w:r>
              <w:rPr>
                <w:color w:val="000000" w:themeColor="text1"/>
              </w:rPr>
              <w:lastRenderedPageBreak/>
              <w:t>6 315 świadczeń</w:t>
            </w:r>
          </w:p>
          <w:p w14:paraId="2AC0094B" w14:textId="77777777" w:rsidR="0084181B" w:rsidRDefault="0084181B" w:rsidP="00301A2C">
            <w:pPr>
              <w:spacing w:before="120" w:line="276" w:lineRule="auto"/>
              <w:rPr>
                <w:color w:val="000000" w:themeColor="text1"/>
              </w:rPr>
            </w:pPr>
          </w:p>
          <w:p w14:paraId="7C41F940" w14:textId="0502DC86" w:rsidR="00301A2C" w:rsidRPr="00301A2C" w:rsidRDefault="00301A2C" w:rsidP="00301A2C">
            <w:pPr>
              <w:spacing w:before="120" w:line="276" w:lineRule="auto"/>
              <w:rPr>
                <w:color w:val="000000" w:themeColor="text1"/>
              </w:rPr>
            </w:pPr>
            <w:r>
              <w:rPr>
                <w:color w:val="000000" w:themeColor="text1"/>
              </w:rPr>
              <w:t>346 usamodzielnio-nych</w:t>
            </w:r>
          </w:p>
        </w:tc>
        <w:tc>
          <w:tcPr>
            <w:tcW w:w="1669" w:type="dxa"/>
          </w:tcPr>
          <w:p w14:paraId="5ADE9BC3" w14:textId="6AE740C4" w:rsidR="005B114E" w:rsidRDefault="00CF5840" w:rsidP="00CF5840">
            <w:pPr>
              <w:spacing w:before="120" w:line="276" w:lineRule="auto"/>
              <w:rPr>
                <w:color w:val="000000" w:themeColor="text1"/>
              </w:rPr>
            </w:pPr>
            <w:r>
              <w:rPr>
                <w:color w:val="000000" w:themeColor="text1"/>
              </w:rPr>
              <w:lastRenderedPageBreak/>
              <w:t>wzrost</w:t>
            </w:r>
          </w:p>
          <w:p w14:paraId="7F778355" w14:textId="77777777" w:rsidR="00CF5840" w:rsidRDefault="00CF5840" w:rsidP="00CF5840">
            <w:pPr>
              <w:spacing w:before="120" w:line="276" w:lineRule="auto"/>
              <w:rPr>
                <w:color w:val="000000" w:themeColor="text1"/>
              </w:rPr>
            </w:pPr>
          </w:p>
          <w:p w14:paraId="55A07EFC" w14:textId="34112669" w:rsidR="00CF5840" w:rsidRPr="00CF5840" w:rsidRDefault="00CF5840" w:rsidP="00CF5840">
            <w:pPr>
              <w:spacing w:before="120" w:line="276" w:lineRule="auto"/>
              <w:rPr>
                <w:color w:val="000000" w:themeColor="text1"/>
              </w:rPr>
            </w:pPr>
            <w:r>
              <w:rPr>
                <w:color w:val="000000" w:themeColor="text1"/>
              </w:rPr>
              <w:t>wzrost</w:t>
            </w:r>
          </w:p>
        </w:tc>
      </w:tr>
      <w:tr w:rsidR="007251CC" w:rsidRPr="006D5734" w14:paraId="736BB4E5" w14:textId="4CA534AA" w:rsidTr="00FD34BE">
        <w:tc>
          <w:tcPr>
            <w:tcW w:w="609" w:type="dxa"/>
            <w:vAlign w:val="center"/>
          </w:tcPr>
          <w:p w14:paraId="262AE519" w14:textId="7C38E17A" w:rsidR="005B114E" w:rsidRPr="00C579CA" w:rsidRDefault="005B114E" w:rsidP="000518E8">
            <w:pPr>
              <w:jc w:val="center"/>
            </w:pPr>
            <w:r w:rsidRPr="00C579CA">
              <w:lastRenderedPageBreak/>
              <w:t>2.</w:t>
            </w:r>
            <w:r w:rsidR="0084181B">
              <w:t>5</w:t>
            </w:r>
          </w:p>
        </w:tc>
        <w:tc>
          <w:tcPr>
            <w:tcW w:w="3410" w:type="dxa"/>
            <w:vAlign w:val="center"/>
          </w:tcPr>
          <w:p w14:paraId="56A3C6D9" w14:textId="78D0F731" w:rsidR="005B114E" w:rsidRPr="00C579CA" w:rsidRDefault="005B114E">
            <w:pPr>
              <w:pStyle w:val="Akapitzlist"/>
              <w:spacing w:before="120" w:after="120" w:line="276" w:lineRule="auto"/>
              <w:ind w:left="45"/>
              <w:contextualSpacing w:val="0"/>
              <w:rPr>
                <w:bCs/>
              </w:rPr>
            </w:pPr>
            <w:r w:rsidRPr="00C579CA">
              <w:rPr>
                <w:bCs/>
              </w:rPr>
              <w:t>Rozwijanie i modernizowanie infrastruktury lokalowej</w:t>
            </w:r>
            <w:r w:rsidRPr="00C579CA">
              <w:rPr>
                <w:bCs/>
              </w:rPr>
              <w:br/>
              <w:t>w ramach systemu pieczy zastępczej</w:t>
            </w:r>
            <w:r w:rsidR="00187AB9">
              <w:rPr>
                <w:bCs/>
              </w:rPr>
              <w:t xml:space="preserve"> m.in. </w:t>
            </w:r>
            <w:r w:rsidR="00187AB9" w:rsidRPr="00C579CA">
              <w:rPr>
                <w:bCs/>
              </w:rPr>
              <w:t>mieszkań wspomaganych/treningowych/chronionych.</w:t>
            </w:r>
          </w:p>
        </w:tc>
        <w:tc>
          <w:tcPr>
            <w:tcW w:w="3494" w:type="dxa"/>
            <w:vAlign w:val="center"/>
          </w:tcPr>
          <w:p w14:paraId="641059B5" w14:textId="2E5C5F92" w:rsidR="005B114E" w:rsidRPr="00C579CA" w:rsidRDefault="005B114E" w:rsidP="00ED0D6E">
            <w:pPr>
              <w:pStyle w:val="Akapitzlist"/>
              <w:numPr>
                <w:ilvl w:val="0"/>
                <w:numId w:val="63"/>
              </w:numPr>
              <w:spacing w:before="120" w:after="120" w:line="276" w:lineRule="auto"/>
              <w:ind w:left="714" w:hanging="357"/>
              <w:contextualSpacing w:val="0"/>
            </w:pPr>
            <w:r w:rsidRPr="00C579CA">
              <w:t>liczba obiektów utworzonych bądź zmodernizowanych na potrzeby pieczy zastępczej</w:t>
            </w:r>
          </w:p>
        </w:tc>
        <w:tc>
          <w:tcPr>
            <w:tcW w:w="2977" w:type="dxa"/>
            <w:vAlign w:val="center"/>
          </w:tcPr>
          <w:p w14:paraId="624E5DA7" w14:textId="2848CD76" w:rsidR="005B114E" w:rsidRPr="00C579CA" w:rsidRDefault="005B114E" w:rsidP="00ED0D6E">
            <w:pPr>
              <w:pStyle w:val="Akapitzlist"/>
              <w:numPr>
                <w:ilvl w:val="0"/>
                <w:numId w:val="64"/>
              </w:numPr>
              <w:spacing w:line="276" w:lineRule="auto"/>
              <w:rPr>
                <w:color w:val="000000" w:themeColor="text1"/>
              </w:rPr>
            </w:pPr>
            <w:r w:rsidRPr="00C579CA">
              <w:rPr>
                <w:color w:val="000000" w:themeColor="text1"/>
              </w:rPr>
              <w:t>ankieta ROPS</w:t>
            </w:r>
          </w:p>
        </w:tc>
        <w:tc>
          <w:tcPr>
            <w:tcW w:w="1843" w:type="dxa"/>
            <w:gridSpan w:val="2"/>
          </w:tcPr>
          <w:p w14:paraId="1C6D6838" w14:textId="5C6DCCC4" w:rsidR="005B114E" w:rsidRPr="00CF694E" w:rsidRDefault="00CF694E" w:rsidP="00CF694E">
            <w:pPr>
              <w:spacing w:line="276" w:lineRule="auto"/>
              <w:rPr>
                <w:color w:val="000000" w:themeColor="text1"/>
              </w:rPr>
            </w:pPr>
            <w:r>
              <w:rPr>
                <w:color w:val="000000" w:themeColor="text1"/>
                <w:sz w:val="20"/>
                <w:szCs w:val="20"/>
              </w:rPr>
              <w:t>w</w:t>
            </w:r>
            <w:r w:rsidRPr="00ED5D6C">
              <w:rPr>
                <w:color w:val="000000" w:themeColor="text1"/>
                <w:sz w:val="20"/>
                <w:szCs w:val="20"/>
              </w:rPr>
              <w:t>artość bazowa zostanie obliczona podczas zbierania danych do pierwszego monitoringu Programu</w:t>
            </w:r>
          </w:p>
        </w:tc>
        <w:tc>
          <w:tcPr>
            <w:tcW w:w="1669" w:type="dxa"/>
          </w:tcPr>
          <w:p w14:paraId="00D70140" w14:textId="77777777" w:rsidR="00710F5B" w:rsidRDefault="00710F5B" w:rsidP="00710F5B">
            <w:pPr>
              <w:spacing w:line="276" w:lineRule="auto"/>
              <w:rPr>
                <w:color w:val="000000" w:themeColor="text1"/>
              </w:rPr>
            </w:pPr>
          </w:p>
          <w:p w14:paraId="6562B563" w14:textId="77777777" w:rsidR="00710F5B" w:rsidRDefault="00710F5B" w:rsidP="00710F5B">
            <w:pPr>
              <w:spacing w:line="276" w:lineRule="auto"/>
              <w:rPr>
                <w:color w:val="000000" w:themeColor="text1"/>
              </w:rPr>
            </w:pPr>
          </w:p>
          <w:p w14:paraId="18BF3932" w14:textId="77777777" w:rsidR="00710F5B" w:rsidRDefault="00710F5B" w:rsidP="00710F5B">
            <w:pPr>
              <w:spacing w:line="276" w:lineRule="auto"/>
              <w:rPr>
                <w:color w:val="000000" w:themeColor="text1"/>
              </w:rPr>
            </w:pPr>
          </w:p>
          <w:p w14:paraId="78E23AE4" w14:textId="16D58796" w:rsidR="005B114E" w:rsidRPr="00710F5B" w:rsidRDefault="00710F5B" w:rsidP="00710F5B">
            <w:pPr>
              <w:spacing w:line="276" w:lineRule="auto"/>
              <w:rPr>
                <w:color w:val="000000" w:themeColor="text1"/>
              </w:rPr>
            </w:pPr>
            <w:r>
              <w:rPr>
                <w:color w:val="000000" w:themeColor="text1"/>
              </w:rPr>
              <w:t>wzrost</w:t>
            </w:r>
          </w:p>
        </w:tc>
      </w:tr>
      <w:tr w:rsidR="007251CC" w:rsidRPr="006D5734" w14:paraId="13A36EAD" w14:textId="19FA3491" w:rsidTr="00CF694E">
        <w:tc>
          <w:tcPr>
            <w:tcW w:w="609" w:type="dxa"/>
            <w:tcBorders>
              <w:bottom w:val="single" w:sz="4" w:space="0" w:color="auto"/>
            </w:tcBorders>
            <w:vAlign w:val="center"/>
          </w:tcPr>
          <w:p w14:paraId="34F0648E" w14:textId="031B7924" w:rsidR="005B114E" w:rsidRPr="00C579CA" w:rsidRDefault="005B114E" w:rsidP="001C063B">
            <w:pPr>
              <w:jc w:val="center"/>
            </w:pPr>
            <w:r w:rsidRPr="00C579CA">
              <w:t>2.</w:t>
            </w:r>
            <w:r w:rsidR="0084181B">
              <w:t>6</w:t>
            </w:r>
          </w:p>
        </w:tc>
        <w:tc>
          <w:tcPr>
            <w:tcW w:w="3410" w:type="dxa"/>
            <w:tcBorders>
              <w:bottom w:val="single" w:sz="4" w:space="0" w:color="auto"/>
            </w:tcBorders>
            <w:vAlign w:val="center"/>
          </w:tcPr>
          <w:p w14:paraId="054E63AC" w14:textId="0FA6A0D0" w:rsidR="005B114E" w:rsidRPr="00C579CA" w:rsidRDefault="005B114E" w:rsidP="00ED0D6E">
            <w:pPr>
              <w:pStyle w:val="Akapitzlist"/>
              <w:spacing w:before="120" w:after="120" w:line="276" w:lineRule="auto"/>
              <w:ind w:left="45"/>
              <w:contextualSpacing w:val="0"/>
              <w:rPr>
                <w:bCs/>
              </w:rPr>
            </w:pPr>
            <w:r w:rsidRPr="00C579CA">
              <w:rPr>
                <w:bCs/>
              </w:rPr>
              <w:t>Wspieranie powstawania grup samopomocowych oraz rozwoju wolontariatu wśród osób funkcjonujących w systemie pieczy zastępczej.</w:t>
            </w:r>
          </w:p>
        </w:tc>
        <w:tc>
          <w:tcPr>
            <w:tcW w:w="3494" w:type="dxa"/>
            <w:tcBorders>
              <w:bottom w:val="single" w:sz="4" w:space="0" w:color="auto"/>
            </w:tcBorders>
            <w:vAlign w:val="center"/>
          </w:tcPr>
          <w:p w14:paraId="584DAB30" w14:textId="77777777" w:rsidR="005B114E" w:rsidRPr="00C579CA" w:rsidRDefault="005B114E" w:rsidP="00BB340C">
            <w:pPr>
              <w:pStyle w:val="Akapitzlist"/>
              <w:numPr>
                <w:ilvl w:val="0"/>
                <w:numId w:val="63"/>
              </w:numPr>
              <w:spacing w:before="120" w:after="120" w:line="276" w:lineRule="auto"/>
              <w:rPr>
                <w:color w:val="538135" w:themeColor="accent6" w:themeShade="BF"/>
              </w:rPr>
            </w:pPr>
            <w:r w:rsidRPr="00C579CA">
              <w:t>liczba grup samopomocowych, grup wsparcia</w:t>
            </w:r>
          </w:p>
          <w:p w14:paraId="2B5266EC" w14:textId="076F5D8D" w:rsidR="005B114E" w:rsidRPr="00C579CA" w:rsidRDefault="005B114E" w:rsidP="00ED0D6E">
            <w:pPr>
              <w:pStyle w:val="Akapitzlist"/>
              <w:numPr>
                <w:ilvl w:val="0"/>
                <w:numId w:val="63"/>
              </w:numPr>
              <w:spacing w:before="120" w:after="120" w:line="276" w:lineRule="auto"/>
              <w:rPr>
                <w:color w:val="538135" w:themeColor="accent6" w:themeShade="BF"/>
              </w:rPr>
            </w:pPr>
            <w:r w:rsidRPr="00C579CA">
              <w:t>liczba wolontariuszy w systemie pieczy zastępczej</w:t>
            </w:r>
          </w:p>
        </w:tc>
        <w:tc>
          <w:tcPr>
            <w:tcW w:w="2977" w:type="dxa"/>
            <w:tcBorders>
              <w:bottom w:val="single" w:sz="4" w:space="0" w:color="auto"/>
            </w:tcBorders>
            <w:vAlign w:val="center"/>
          </w:tcPr>
          <w:p w14:paraId="1343305F" w14:textId="6B39AED5" w:rsidR="005B114E" w:rsidRPr="00C579CA" w:rsidRDefault="005B114E" w:rsidP="00ED0D6E">
            <w:pPr>
              <w:pStyle w:val="Akapitzlist"/>
              <w:numPr>
                <w:ilvl w:val="0"/>
                <w:numId w:val="64"/>
              </w:numPr>
              <w:spacing w:line="276" w:lineRule="auto"/>
              <w:rPr>
                <w:color w:val="000000" w:themeColor="text1"/>
              </w:rPr>
            </w:pPr>
            <w:r w:rsidRPr="00C579CA">
              <w:rPr>
                <w:color w:val="000000" w:themeColor="text1"/>
              </w:rPr>
              <w:t>ankieta ROPS</w:t>
            </w:r>
          </w:p>
        </w:tc>
        <w:tc>
          <w:tcPr>
            <w:tcW w:w="1843" w:type="dxa"/>
            <w:gridSpan w:val="2"/>
            <w:tcBorders>
              <w:bottom w:val="single" w:sz="4" w:space="0" w:color="auto"/>
            </w:tcBorders>
          </w:tcPr>
          <w:p w14:paraId="468343B5" w14:textId="73E6F89E" w:rsidR="005B114E" w:rsidRPr="00CF694E" w:rsidRDefault="00CF694E" w:rsidP="00CF694E">
            <w:pPr>
              <w:spacing w:line="276" w:lineRule="auto"/>
              <w:rPr>
                <w:color w:val="000000" w:themeColor="text1"/>
              </w:rPr>
            </w:pPr>
            <w:r>
              <w:rPr>
                <w:color w:val="000000" w:themeColor="text1"/>
                <w:sz w:val="20"/>
                <w:szCs w:val="20"/>
              </w:rPr>
              <w:t>w</w:t>
            </w:r>
            <w:r w:rsidRPr="00ED5D6C">
              <w:rPr>
                <w:color w:val="000000" w:themeColor="text1"/>
                <w:sz w:val="20"/>
                <w:szCs w:val="20"/>
              </w:rPr>
              <w:t>artość bazowa zostanie obliczona podczas zbierania danych do pierwszego monitoringu Programu</w:t>
            </w:r>
          </w:p>
        </w:tc>
        <w:tc>
          <w:tcPr>
            <w:tcW w:w="1669" w:type="dxa"/>
            <w:tcBorders>
              <w:bottom w:val="single" w:sz="4" w:space="0" w:color="auto"/>
            </w:tcBorders>
          </w:tcPr>
          <w:p w14:paraId="6EB191ED" w14:textId="77777777" w:rsidR="00710F5B" w:rsidRDefault="00710F5B" w:rsidP="00710F5B">
            <w:pPr>
              <w:spacing w:line="276" w:lineRule="auto"/>
              <w:rPr>
                <w:color w:val="000000" w:themeColor="text1"/>
              </w:rPr>
            </w:pPr>
          </w:p>
          <w:p w14:paraId="5F04B183" w14:textId="77777777" w:rsidR="00710F5B" w:rsidRDefault="00710F5B" w:rsidP="00710F5B">
            <w:pPr>
              <w:spacing w:line="276" w:lineRule="auto"/>
              <w:rPr>
                <w:color w:val="000000" w:themeColor="text1"/>
              </w:rPr>
            </w:pPr>
          </w:p>
          <w:p w14:paraId="6B427634" w14:textId="77777777" w:rsidR="00710F5B" w:rsidRDefault="00710F5B" w:rsidP="00710F5B">
            <w:pPr>
              <w:spacing w:line="276" w:lineRule="auto"/>
              <w:rPr>
                <w:color w:val="000000" w:themeColor="text1"/>
              </w:rPr>
            </w:pPr>
          </w:p>
          <w:p w14:paraId="2EBF5C58" w14:textId="521ADAA3" w:rsidR="005B114E" w:rsidRPr="00710F5B" w:rsidRDefault="00710F5B" w:rsidP="00710F5B">
            <w:pPr>
              <w:spacing w:line="276" w:lineRule="auto"/>
              <w:rPr>
                <w:color w:val="000000" w:themeColor="text1"/>
              </w:rPr>
            </w:pPr>
            <w:r>
              <w:rPr>
                <w:color w:val="000000" w:themeColor="text1"/>
              </w:rPr>
              <w:t>wzrost</w:t>
            </w:r>
          </w:p>
        </w:tc>
      </w:tr>
      <w:tr w:rsidR="007251CC" w:rsidRPr="006D5734" w14:paraId="727E48F5" w14:textId="7E46623F" w:rsidTr="00CF694E">
        <w:tc>
          <w:tcPr>
            <w:tcW w:w="609" w:type="dxa"/>
            <w:tcBorders>
              <w:bottom w:val="single" w:sz="4" w:space="0" w:color="auto"/>
            </w:tcBorders>
            <w:vAlign w:val="center"/>
          </w:tcPr>
          <w:p w14:paraId="1242CDD2" w14:textId="09158E10" w:rsidR="005B114E" w:rsidRPr="00C579CA" w:rsidRDefault="005B114E" w:rsidP="001C063B">
            <w:pPr>
              <w:jc w:val="center"/>
            </w:pPr>
            <w:r w:rsidRPr="00C579CA">
              <w:lastRenderedPageBreak/>
              <w:t>2.</w:t>
            </w:r>
            <w:r w:rsidR="0084181B">
              <w:t>7</w:t>
            </w:r>
          </w:p>
        </w:tc>
        <w:tc>
          <w:tcPr>
            <w:tcW w:w="3410" w:type="dxa"/>
            <w:tcBorders>
              <w:bottom w:val="single" w:sz="4" w:space="0" w:color="auto"/>
            </w:tcBorders>
            <w:vAlign w:val="center"/>
          </w:tcPr>
          <w:p w14:paraId="27DEB88C" w14:textId="4F8DAE72" w:rsidR="005B114E" w:rsidRPr="00C579CA" w:rsidRDefault="005B114E" w:rsidP="00ED0D6E">
            <w:pPr>
              <w:pStyle w:val="Akapitzlist"/>
              <w:spacing w:before="120" w:after="120" w:line="276" w:lineRule="auto"/>
              <w:ind w:left="45"/>
              <w:contextualSpacing w:val="0"/>
              <w:rPr>
                <w:bCs/>
              </w:rPr>
            </w:pPr>
            <w:r w:rsidRPr="00C579CA">
              <w:rPr>
                <w:bCs/>
              </w:rPr>
              <w:t>Wsparcie</w:t>
            </w:r>
            <w:r w:rsidR="00A07EE6">
              <w:rPr>
                <w:bCs/>
              </w:rPr>
              <w:t xml:space="preserve"> </w:t>
            </w:r>
            <w:r w:rsidRPr="00C579CA">
              <w:rPr>
                <w:bCs/>
              </w:rPr>
              <w:t>środowisk zawodowych związanych</w:t>
            </w:r>
            <w:r w:rsidR="00A07EE6">
              <w:rPr>
                <w:bCs/>
              </w:rPr>
              <w:br/>
            </w:r>
            <w:r w:rsidRPr="00C579CA">
              <w:rPr>
                <w:bCs/>
              </w:rPr>
              <w:t>z systemem pieczy zastępczej, w szczególności organizatorów</w:t>
            </w:r>
            <w:r w:rsidR="00A07EE6">
              <w:rPr>
                <w:bCs/>
              </w:rPr>
              <w:t xml:space="preserve"> pieczy rodzinnej</w:t>
            </w:r>
            <w:r w:rsidRPr="00C579CA">
              <w:rPr>
                <w:bCs/>
              </w:rPr>
              <w:t xml:space="preserve"> i pracowników pieczy instytucjonalnej, rodzin zastępczych, kadry jednostek pomocy społecznej, służby kuratorskiej i sędziów rodzinnych poprzez działania edukacyjne</w:t>
            </w:r>
            <w:r w:rsidR="00593930">
              <w:rPr>
                <w:bCs/>
              </w:rPr>
              <w:t xml:space="preserve"> sprzyjające </w:t>
            </w:r>
            <w:r w:rsidRPr="00C579CA">
              <w:rPr>
                <w:bCs/>
              </w:rPr>
              <w:t>wymian</w:t>
            </w:r>
            <w:r w:rsidR="00593930">
              <w:rPr>
                <w:bCs/>
              </w:rPr>
              <w:t>ie</w:t>
            </w:r>
            <w:r w:rsidRPr="00C579CA">
              <w:rPr>
                <w:bCs/>
              </w:rPr>
              <w:t xml:space="preserve"> doświadczeń.</w:t>
            </w:r>
          </w:p>
        </w:tc>
        <w:tc>
          <w:tcPr>
            <w:tcW w:w="3494" w:type="dxa"/>
            <w:tcBorders>
              <w:bottom w:val="single" w:sz="4" w:space="0" w:color="auto"/>
            </w:tcBorders>
            <w:vAlign w:val="center"/>
          </w:tcPr>
          <w:p w14:paraId="29559268" w14:textId="77777777" w:rsidR="005B114E" w:rsidRPr="00C579CA" w:rsidRDefault="005B114E" w:rsidP="00BB340C">
            <w:pPr>
              <w:pStyle w:val="Akapitzlist"/>
              <w:numPr>
                <w:ilvl w:val="0"/>
                <w:numId w:val="63"/>
              </w:numPr>
              <w:spacing w:before="120" w:after="120" w:line="276" w:lineRule="auto"/>
            </w:pPr>
            <w:r w:rsidRPr="00C579CA">
              <w:t>liczba spotkań i działań edukacyjnych na rzecz pracowników systemu pieczy zastępczej, pomocy społecznej, wymiaru sprawiedliwości</w:t>
            </w:r>
          </w:p>
          <w:p w14:paraId="265AA2BC" w14:textId="52DE592D" w:rsidR="005B114E" w:rsidRPr="00C579CA" w:rsidRDefault="005B114E" w:rsidP="00ED0D6E">
            <w:pPr>
              <w:pStyle w:val="Akapitzlist"/>
              <w:numPr>
                <w:ilvl w:val="0"/>
                <w:numId w:val="63"/>
              </w:numPr>
              <w:spacing w:before="120" w:after="120" w:line="276" w:lineRule="auto"/>
            </w:pPr>
            <w:r w:rsidRPr="00C579CA">
              <w:t>liczba jednostek, których pracownicy skorzystali z doskonalenia zawodowego / liczba przeszkolonych pracowników</w:t>
            </w:r>
          </w:p>
        </w:tc>
        <w:tc>
          <w:tcPr>
            <w:tcW w:w="2977" w:type="dxa"/>
            <w:tcBorders>
              <w:bottom w:val="single" w:sz="4" w:space="0" w:color="auto"/>
            </w:tcBorders>
            <w:vAlign w:val="center"/>
          </w:tcPr>
          <w:p w14:paraId="7E21D1E5" w14:textId="17112DEA" w:rsidR="005B114E" w:rsidRPr="00C579CA" w:rsidRDefault="005B114E" w:rsidP="00ED0D6E">
            <w:pPr>
              <w:pStyle w:val="Akapitzlist"/>
              <w:numPr>
                <w:ilvl w:val="0"/>
                <w:numId w:val="64"/>
              </w:numPr>
              <w:spacing w:line="276" w:lineRule="auto"/>
              <w:rPr>
                <w:color w:val="000000" w:themeColor="text1"/>
              </w:rPr>
            </w:pPr>
            <w:r w:rsidRPr="00C579CA">
              <w:rPr>
                <w:color w:val="000000" w:themeColor="text1"/>
              </w:rPr>
              <w:t>ankieta ROPS</w:t>
            </w:r>
          </w:p>
        </w:tc>
        <w:tc>
          <w:tcPr>
            <w:tcW w:w="1843" w:type="dxa"/>
            <w:gridSpan w:val="2"/>
            <w:tcBorders>
              <w:bottom w:val="single" w:sz="4" w:space="0" w:color="auto"/>
            </w:tcBorders>
          </w:tcPr>
          <w:p w14:paraId="288A9B63" w14:textId="602AEE06" w:rsidR="005B114E" w:rsidRPr="00CF694E" w:rsidRDefault="00CF694E" w:rsidP="00CF694E">
            <w:pPr>
              <w:spacing w:line="276" w:lineRule="auto"/>
              <w:rPr>
                <w:color w:val="000000" w:themeColor="text1"/>
              </w:rPr>
            </w:pPr>
            <w:r>
              <w:rPr>
                <w:color w:val="000000" w:themeColor="text1"/>
                <w:sz w:val="20"/>
                <w:szCs w:val="20"/>
              </w:rPr>
              <w:t>w</w:t>
            </w:r>
            <w:r w:rsidRPr="00ED5D6C">
              <w:rPr>
                <w:color w:val="000000" w:themeColor="text1"/>
                <w:sz w:val="20"/>
                <w:szCs w:val="20"/>
              </w:rPr>
              <w:t>artość bazowa zostanie obliczona podczas zbierania danych do pierwszego monitoringu Programu</w:t>
            </w:r>
          </w:p>
        </w:tc>
        <w:tc>
          <w:tcPr>
            <w:tcW w:w="1669" w:type="dxa"/>
            <w:tcBorders>
              <w:bottom w:val="single" w:sz="4" w:space="0" w:color="auto"/>
            </w:tcBorders>
          </w:tcPr>
          <w:p w14:paraId="4D0AD4C2" w14:textId="77777777" w:rsidR="00710F5B" w:rsidRDefault="00710F5B" w:rsidP="00710F5B">
            <w:pPr>
              <w:spacing w:line="276" w:lineRule="auto"/>
              <w:rPr>
                <w:color w:val="000000" w:themeColor="text1"/>
              </w:rPr>
            </w:pPr>
          </w:p>
          <w:p w14:paraId="5B7F982A" w14:textId="77777777" w:rsidR="00710F5B" w:rsidRDefault="00710F5B" w:rsidP="00710F5B">
            <w:pPr>
              <w:spacing w:line="276" w:lineRule="auto"/>
              <w:rPr>
                <w:color w:val="000000" w:themeColor="text1"/>
              </w:rPr>
            </w:pPr>
          </w:p>
          <w:p w14:paraId="3C538976" w14:textId="1F32373C" w:rsidR="00710F5B" w:rsidRDefault="00710F5B" w:rsidP="00710F5B">
            <w:pPr>
              <w:spacing w:line="276" w:lineRule="auto"/>
              <w:rPr>
                <w:color w:val="000000" w:themeColor="text1"/>
              </w:rPr>
            </w:pPr>
          </w:p>
          <w:p w14:paraId="647DC320" w14:textId="47B383A8" w:rsidR="00701819" w:rsidRDefault="00701819" w:rsidP="00710F5B">
            <w:pPr>
              <w:spacing w:line="276" w:lineRule="auto"/>
              <w:rPr>
                <w:color w:val="000000" w:themeColor="text1"/>
              </w:rPr>
            </w:pPr>
          </w:p>
          <w:p w14:paraId="4CCEA67D" w14:textId="2ED5D6D0" w:rsidR="00701819" w:rsidRDefault="00701819" w:rsidP="00710F5B">
            <w:pPr>
              <w:spacing w:line="276" w:lineRule="auto"/>
              <w:rPr>
                <w:color w:val="000000" w:themeColor="text1"/>
              </w:rPr>
            </w:pPr>
          </w:p>
          <w:p w14:paraId="0428AA32" w14:textId="2715EEB2" w:rsidR="00701819" w:rsidRDefault="00701819" w:rsidP="00710F5B">
            <w:pPr>
              <w:spacing w:line="276" w:lineRule="auto"/>
              <w:rPr>
                <w:color w:val="000000" w:themeColor="text1"/>
              </w:rPr>
            </w:pPr>
          </w:p>
          <w:p w14:paraId="0F72F4CA" w14:textId="77777777" w:rsidR="00701819" w:rsidRDefault="00701819" w:rsidP="00710F5B">
            <w:pPr>
              <w:spacing w:line="276" w:lineRule="auto"/>
              <w:rPr>
                <w:color w:val="000000" w:themeColor="text1"/>
              </w:rPr>
            </w:pPr>
          </w:p>
          <w:p w14:paraId="6D34199F" w14:textId="48FD668A" w:rsidR="005B114E" w:rsidRPr="00710F5B" w:rsidRDefault="00710F5B" w:rsidP="00710F5B">
            <w:pPr>
              <w:spacing w:line="276" w:lineRule="auto"/>
              <w:rPr>
                <w:color w:val="000000" w:themeColor="text1"/>
              </w:rPr>
            </w:pPr>
            <w:r>
              <w:rPr>
                <w:color w:val="000000" w:themeColor="text1"/>
              </w:rPr>
              <w:t>wzrost</w:t>
            </w:r>
          </w:p>
        </w:tc>
      </w:tr>
      <w:tr w:rsidR="005B114E" w:rsidRPr="006D5734" w14:paraId="34ED3807" w14:textId="02C7EA04" w:rsidTr="00CF694E">
        <w:tc>
          <w:tcPr>
            <w:tcW w:w="14002" w:type="dxa"/>
            <w:gridSpan w:val="7"/>
            <w:tcBorders>
              <w:top w:val="single" w:sz="4" w:space="0" w:color="auto"/>
              <w:left w:val="nil"/>
              <w:right w:val="nil"/>
            </w:tcBorders>
            <w:vAlign w:val="center"/>
          </w:tcPr>
          <w:p w14:paraId="40BD5B0E" w14:textId="77777777" w:rsidR="00CF694E" w:rsidRDefault="00CF694E" w:rsidP="00ED0D6E">
            <w:pPr>
              <w:pBdr>
                <w:left w:val="single" w:sz="4" w:space="4" w:color="auto"/>
                <w:right w:val="single" w:sz="4" w:space="4" w:color="auto"/>
              </w:pBdr>
              <w:jc w:val="center"/>
            </w:pPr>
          </w:p>
          <w:p w14:paraId="2D7CB1BD" w14:textId="77777777" w:rsidR="00CF694E" w:rsidRDefault="00CF694E" w:rsidP="00ED0D6E">
            <w:pPr>
              <w:pBdr>
                <w:left w:val="single" w:sz="4" w:space="4" w:color="auto"/>
                <w:right w:val="single" w:sz="4" w:space="4" w:color="auto"/>
              </w:pBdr>
              <w:jc w:val="center"/>
            </w:pPr>
          </w:p>
          <w:p w14:paraId="41A6BE41" w14:textId="3B5B0286" w:rsidR="005B114E" w:rsidRPr="00C579CA" w:rsidRDefault="005B114E" w:rsidP="00ED0D6E">
            <w:pPr>
              <w:pBdr>
                <w:left w:val="single" w:sz="4" w:space="4" w:color="auto"/>
                <w:right w:val="single" w:sz="4" w:space="4" w:color="auto"/>
              </w:pBdr>
              <w:jc w:val="center"/>
            </w:pPr>
            <w:r w:rsidRPr="00C579CA">
              <w:t>PRIORYTET 3. WSPARCIE RODZIN I OSÓB FUNKCJONUJĄCYCH W SYSTEMIE ADOPCJI</w:t>
            </w:r>
          </w:p>
          <w:p w14:paraId="4A695BAB" w14:textId="77777777" w:rsidR="005B114E" w:rsidRPr="00C579CA" w:rsidRDefault="005B114E" w:rsidP="001C063B">
            <w:pPr>
              <w:rPr>
                <w:color w:val="FF0000"/>
                <w:u w:val="single"/>
              </w:rPr>
            </w:pPr>
          </w:p>
        </w:tc>
      </w:tr>
      <w:tr w:rsidR="007251CC" w:rsidRPr="006D5734" w14:paraId="68AB8C3D" w14:textId="46EE7C26" w:rsidTr="00FD34BE">
        <w:tc>
          <w:tcPr>
            <w:tcW w:w="4019" w:type="dxa"/>
            <w:gridSpan w:val="2"/>
            <w:vAlign w:val="center"/>
          </w:tcPr>
          <w:p w14:paraId="3DD7540F" w14:textId="15A49B63" w:rsidR="005B114E" w:rsidRPr="00C579CA" w:rsidRDefault="005B114E" w:rsidP="001C063B">
            <w:pPr>
              <w:jc w:val="center"/>
            </w:pPr>
            <w:r w:rsidRPr="00C579CA">
              <w:t>KIERUNKI DZIAŁANIA</w:t>
            </w:r>
          </w:p>
        </w:tc>
        <w:tc>
          <w:tcPr>
            <w:tcW w:w="3494" w:type="dxa"/>
            <w:vAlign w:val="center"/>
          </w:tcPr>
          <w:p w14:paraId="08C09A5F" w14:textId="77777777" w:rsidR="005B114E" w:rsidRPr="00C579CA" w:rsidRDefault="005B114E" w:rsidP="001C063B">
            <w:pPr>
              <w:jc w:val="center"/>
            </w:pPr>
            <w:r w:rsidRPr="00C579CA">
              <w:t>WSKAŹNIKI</w:t>
            </w:r>
          </w:p>
        </w:tc>
        <w:tc>
          <w:tcPr>
            <w:tcW w:w="2977" w:type="dxa"/>
            <w:vAlign w:val="center"/>
          </w:tcPr>
          <w:p w14:paraId="5FEED699" w14:textId="77777777" w:rsidR="005B114E" w:rsidRPr="00C579CA" w:rsidRDefault="005B114E" w:rsidP="001C063B">
            <w:pPr>
              <w:jc w:val="center"/>
            </w:pPr>
            <w:r w:rsidRPr="00C579CA">
              <w:t>ŹRÓDŁO DANYCH</w:t>
            </w:r>
          </w:p>
        </w:tc>
        <w:tc>
          <w:tcPr>
            <w:tcW w:w="1843" w:type="dxa"/>
            <w:gridSpan w:val="2"/>
            <w:vAlign w:val="center"/>
          </w:tcPr>
          <w:p w14:paraId="011BD21B" w14:textId="68F0DE5E" w:rsidR="005B114E" w:rsidRPr="00C579CA" w:rsidRDefault="00FD34BE" w:rsidP="001C063B">
            <w:pPr>
              <w:jc w:val="center"/>
            </w:pPr>
            <w:r w:rsidRPr="00C579CA">
              <w:t>WARTOŚĆ BAZOWA</w:t>
            </w:r>
            <w:r w:rsidR="00223003">
              <w:t xml:space="preserve"> 2022</w:t>
            </w:r>
          </w:p>
        </w:tc>
        <w:tc>
          <w:tcPr>
            <w:tcW w:w="1669" w:type="dxa"/>
            <w:vAlign w:val="center"/>
          </w:tcPr>
          <w:p w14:paraId="461DA428" w14:textId="4BAC0720" w:rsidR="005B114E" w:rsidRPr="00C579CA" w:rsidRDefault="00FD34BE" w:rsidP="001C063B">
            <w:pPr>
              <w:jc w:val="center"/>
            </w:pPr>
            <w:r w:rsidRPr="00C579CA">
              <w:t>PROGNOZA</w:t>
            </w:r>
          </w:p>
        </w:tc>
      </w:tr>
      <w:tr w:rsidR="007251CC" w:rsidRPr="006D5734" w14:paraId="03CBD8DC" w14:textId="7A2F7103" w:rsidTr="00FD34BE">
        <w:tc>
          <w:tcPr>
            <w:tcW w:w="609" w:type="dxa"/>
            <w:vAlign w:val="center"/>
          </w:tcPr>
          <w:p w14:paraId="201C8C03" w14:textId="0F45C0A5" w:rsidR="005B114E" w:rsidRPr="00C579CA" w:rsidRDefault="005B114E" w:rsidP="001C063B">
            <w:pPr>
              <w:jc w:val="center"/>
            </w:pPr>
            <w:r w:rsidRPr="00C579CA">
              <w:t>3.1</w:t>
            </w:r>
          </w:p>
        </w:tc>
        <w:tc>
          <w:tcPr>
            <w:tcW w:w="3410" w:type="dxa"/>
            <w:vAlign w:val="center"/>
          </w:tcPr>
          <w:p w14:paraId="02340318" w14:textId="43882DFF" w:rsidR="005B114E" w:rsidRPr="00C579CA" w:rsidRDefault="005B114E" w:rsidP="00ED0D6E">
            <w:pPr>
              <w:pStyle w:val="Akapitzlist"/>
              <w:spacing w:before="120" w:after="120" w:line="276" w:lineRule="auto"/>
              <w:ind w:left="48"/>
              <w:contextualSpacing w:val="0"/>
              <w:rPr>
                <w:bCs/>
              </w:rPr>
            </w:pPr>
            <w:r w:rsidRPr="00C579CA">
              <w:rPr>
                <w:bCs/>
              </w:rPr>
              <w:t>Promowanie adopcji poprzez upowszechnianie informacji na jej temat za pośrednictwem środków masowego przekazu oraz instytucji publicznych,</w:t>
            </w:r>
            <w:r w:rsidRPr="00C579CA">
              <w:rPr>
                <w:bCs/>
              </w:rPr>
              <w:br/>
            </w:r>
            <w:r w:rsidRPr="00C579CA">
              <w:rPr>
                <w:bCs/>
              </w:rPr>
              <w:lastRenderedPageBreak/>
              <w:t>a także organizacji pozarządowych.</w:t>
            </w:r>
          </w:p>
        </w:tc>
        <w:tc>
          <w:tcPr>
            <w:tcW w:w="3494" w:type="dxa"/>
          </w:tcPr>
          <w:p w14:paraId="31A81D0D" w14:textId="38AE7A46" w:rsidR="005B114E" w:rsidRPr="00C579CA" w:rsidRDefault="005B114E" w:rsidP="00ED0D6E">
            <w:pPr>
              <w:pStyle w:val="Akapitzlist"/>
              <w:numPr>
                <w:ilvl w:val="0"/>
                <w:numId w:val="65"/>
              </w:numPr>
              <w:spacing w:line="276" w:lineRule="auto"/>
              <w:ind w:left="714" w:hanging="357"/>
            </w:pPr>
            <w:r w:rsidRPr="00C579CA">
              <w:lastRenderedPageBreak/>
              <w:t>liczba działań promujących adopcję</w:t>
            </w:r>
          </w:p>
          <w:p w14:paraId="20676572" w14:textId="049A82EE" w:rsidR="005B114E" w:rsidRPr="00C579CA" w:rsidRDefault="005B114E" w:rsidP="00ED0D6E">
            <w:pPr>
              <w:pStyle w:val="Akapitzlist"/>
              <w:numPr>
                <w:ilvl w:val="0"/>
                <w:numId w:val="65"/>
              </w:numPr>
              <w:spacing w:line="276" w:lineRule="auto"/>
              <w:ind w:left="714" w:hanging="357"/>
            </w:pPr>
            <w:r w:rsidRPr="00C579CA">
              <w:t>liczba rodzin/osób samotnych zgłaszających gotowość</w:t>
            </w:r>
            <w:r w:rsidRPr="00C579CA">
              <w:br/>
              <w:t>do przysposobienia</w:t>
            </w:r>
          </w:p>
        </w:tc>
        <w:tc>
          <w:tcPr>
            <w:tcW w:w="2977" w:type="dxa"/>
            <w:vAlign w:val="center"/>
          </w:tcPr>
          <w:p w14:paraId="39AB82F6" w14:textId="53823CBD" w:rsidR="005B114E" w:rsidRPr="00C579CA" w:rsidRDefault="005B114E" w:rsidP="00ED0D6E">
            <w:pPr>
              <w:pStyle w:val="Akapitzlist"/>
              <w:numPr>
                <w:ilvl w:val="0"/>
                <w:numId w:val="66"/>
              </w:numPr>
              <w:spacing w:line="276" w:lineRule="auto"/>
              <w:rPr>
                <w:color w:val="000000" w:themeColor="text1"/>
              </w:rPr>
            </w:pPr>
            <w:r w:rsidRPr="00C579CA">
              <w:rPr>
                <w:color w:val="000000" w:themeColor="text1"/>
              </w:rPr>
              <w:t>sprawozdawczość</w:t>
            </w:r>
            <w:r w:rsidRPr="00C579CA">
              <w:rPr>
                <w:color w:val="000000" w:themeColor="text1"/>
              </w:rPr>
              <w:br/>
              <w:t>W-MOA w Olsztynie</w:t>
            </w:r>
          </w:p>
        </w:tc>
        <w:tc>
          <w:tcPr>
            <w:tcW w:w="1843" w:type="dxa"/>
            <w:gridSpan w:val="2"/>
          </w:tcPr>
          <w:p w14:paraId="7D6776BD" w14:textId="77777777" w:rsidR="00CF694E" w:rsidRDefault="00CF694E" w:rsidP="00CF694E">
            <w:pPr>
              <w:spacing w:line="276" w:lineRule="auto"/>
              <w:rPr>
                <w:color w:val="000000" w:themeColor="text1"/>
              </w:rPr>
            </w:pPr>
          </w:p>
          <w:p w14:paraId="7BC23688" w14:textId="47E02751" w:rsidR="00CF694E" w:rsidRDefault="00324F2F" w:rsidP="00CF694E">
            <w:pPr>
              <w:spacing w:line="276" w:lineRule="auto"/>
              <w:rPr>
                <w:color w:val="000000" w:themeColor="text1"/>
              </w:rPr>
            </w:pPr>
            <w:r>
              <w:rPr>
                <w:color w:val="000000" w:themeColor="text1"/>
              </w:rPr>
              <w:t>15 działań</w:t>
            </w:r>
          </w:p>
          <w:p w14:paraId="4138BE87" w14:textId="77777777" w:rsidR="00CF694E" w:rsidRDefault="00CF694E" w:rsidP="00CF694E">
            <w:pPr>
              <w:spacing w:line="276" w:lineRule="auto"/>
              <w:rPr>
                <w:color w:val="000000" w:themeColor="text1"/>
              </w:rPr>
            </w:pPr>
          </w:p>
          <w:p w14:paraId="049119E0" w14:textId="64B2FA49" w:rsidR="005B114E" w:rsidRPr="00CF694E" w:rsidRDefault="00CF694E" w:rsidP="00CF694E">
            <w:pPr>
              <w:spacing w:line="276" w:lineRule="auto"/>
              <w:rPr>
                <w:color w:val="000000" w:themeColor="text1"/>
              </w:rPr>
            </w:pPr>
            <w:r>
              <w:rPr>
                <w:color w:val="000000" w:themeColor="text1"/>
              </w:rPr>
              <w:t>51 rodzin</w:t>
            </w:r>
          </w:p>
        </w:tc>
        <w:tc>
          <w:tcPr>
            <w:tcW w:w="1669" w:type="dxa"/>
          </w:tcPr>
          <w:p w14:paraId="40868660" w14:textId="77777777" w:rsidR="00710F5B" w:rsidRDefault="00710F5B" w:rsidP="00710F5B">
            <w:pPr>
              <w:spacing w:line="276" w:lineRule="auto"/>
              <w:rPr>
                <w:color w:val="000000" w:themeColor="text1"/>
              </w:rPr>
            </w:pPr>
          </w:p>
          <w:p w14:paraId="1DAC0F66" w14:textId="2AD4D63E" w:rsidR="005B114E" w:rsidRDefault="00710F5B" w:rsidP="00710F5B">
            <w:pPr>
              <w:spacing w:line="276" w:lineRule="auto"/>
              <w:rPr>
                <w:color w:val="000000" w:themeColor="text1"/>
              </w:rPr>
            </w:pPr>
            <w:r>
              <w:rPr>
                <w:color w:val="000000" w:themeColor="text1"/>
              </w:rPr>
              <w:t>wzrost</w:t>
            </w:r>
          </w:p>
          <w:p w14:paraId="71F871DE" w14:textId="77777777" w:rsidR="00710F5B" w:rsidRDefault="00710F5B" w:rsidP="00710F5B">
            <w:pPr>
              <w:spacing w:line="276" w:lineRule="auto"/>
              <w:rPr>
                <w:color w:val="000000" w:themeColor="text1"/>
              </w:rPr>
            </w:pPr>
          </w:p>
          <w:p w14:paraId="090F822B" w14:textId="3B6B93D7" w:rsidR="00710F5B" w:rsidRPr="00710F5B" w:rsidRDefault="00710F5B" w:rsidP="00710F5B">
            <w:pPr>
              <w:spacing w:line="276" w:lineRule="auto"/>
              <w:rPr>
                <w:color w:val="000000" w:themeColor="text1"/>
              </w:rPr>
            </w:pPr>
            <w:r>
              <w:rPr>
                <w:color w:val="000000" w:themeColor="text1"/>
              </w:rPr>
              <w:t>wzrost</w:t>
            </w:r>
          </w:p>
        </w:tc>
      </w:tr>
      <w:tr w:rsidR="007251CC" w:rsidRPr="006D5734" w14:paraId="0EAF5569" w14:textId="33016BB0" w:rsidTr="00FD34BE">
        <w:tc>
          <w:tcPr>
            <w:tcW w:w="609" w:type="dxa"/>
            <w:vAlign w:val="center"/>
          </w:tcPr>
          <w:p w14:paraId="3D3E4E54" w14:textId="1CAF61C0" w:rsidR="005B114E" w:rsidRPr="00C579CA" w:rsidRDefault="005B114E" w:rsidP="001C063B">
            <w:pPr>
              <w:jc w:val="center"/>
            </w:pPr>
            <w:r w:rsidRPr="00C579CA">
              <w:t>3.2</w:t>
            </w:r>
          </w:p>
        </w:tc>
        <w:tc>
          <w:tcPr>
            <w:tcW w:w="3410" w:type="dxa"/>
            <w:vAlign w:val="center"/>
          </w:tcPr>
          <w:p w14:paraId="1A4FC71B" w14:textId="119E9B6A" w:rsidR="005B114E" w:rsidRPr="00C579CA" w:rsidRDefault="005B114E" w:rsidP="00ED0D6E">
            <w:pPr>
              <w:pStyle w:val="Akapitzlist"/>
              <w:spacing w:before="120" w:after="120" w:line="276" w:lineRule="auto"/>
              <w:ind w:left="48"/>
              <w:contextualSpacing w:val="0"/>
              <w:rPr>
                <w:bCs/>
              </w:rPr>
            </w:pPr>
            <w:r w:rsidRPr="00C579CA">
              <w:rPr>
                <w:bCs/>
              </w:rPr>
              <w:t>Wspieranie osób zgłaszających gotowość do przysposobienia dziecka,</w:t>
            </w:r>
            <w:r w:rsidRPr="00C579CA">
              <w:rPr>
                <w:bCs/>
              </w:rPr>
              <w:br/>
              <w:t>a także kandydatów uczestniczących</w:t>
            </w:r>
            <w:r w:rsidRPr="00C579CA">
              <w:rPr>
                <w:bCs/>
              </w:rPr>
              <w:br/>
              <w:t>w postępowaniu adopcyjnym oraz rodziców adopcyjnych w przezwyciężaniu trudności i obaw związanych z adopcją.</w:t>
            </w:r>
          </w:p>
        </w:tc>
        <w:tc>
          <w:tcPr>
            <w:tcW w:w="3494" w:type="dxa"/>
          </w:tcPr>
          <w:p w14:paraId="61259834" w14:textId="2A978287" w:rsidR="005B114E" w:rsidRPr="00C579CA" w:rsidRDefault="00866B1F" w:rsidP="00ED0D6E">
            <w:pPr>
              <w:pStyle w:val="Akapitzlist"/>
              <w:numPr>
                <w:ilvl w:val="0"/>
                <w:numId w:val="65"/>
              </w:numPr>
              <w:spacing w:before="120" w:line="276" w:lineRule="auto"/>
              <w:ind w:left="714" w:hanging="357"/>
              <w:contextualSpacing w:val="0"/>
              <w:rPr>
                <w:color w:val="FF0000"/>
              </w:rPr>
            </w:pPr>
            <w:r w:rsidRPr="00C579CA">
              <w:t>L</w:t>
            </w:r>
            <w:r w:rsidR="005B114E" w:rsidRPr="00C579CA">
              <w:t>iczba</w:t>
            </w:r>
            <w:r>
              <w:t xml:space="preserve"> porad udzielonych osobom z</w:t>
            </w:r>
            <w:r w:rsidR="005B114E" w:rsidRPr="00C579CA">
              <w:t>ainteresowany</w:t>
            </w:r>
            <w:r>
              <w:t xml:space="preserve">m </w:t>
            </w:r>
            <w:r w:rsidR="005B114E" w:rsidRPr="00C579CA">
              <w:t>adopcją</w:t>
            </w:r>
          </w:p>
          <w:p w14:paraId="5FFC3E23" w14:textId="5A35F274" w:rsidR="005B114E" w:rsidRPr="00C579CA" w:rsidRDefault="00866B1F" w:rsidP="00ED0D6E">
            <w:pPr>
              <w:pStyle w:val="Akapitzlist"/>
              <w:numPr>
                <w:ilvl w:val="0"/>
                <w:numId w:val="65"/>
              </w:numPr>
              <w:spacing w:line="276" w:lineRule="auto"/>
              <w:ind w:left="714" w:hanging="357"/>
            </w:pPr>
            <w:r w:rsidRPr="00C579CA">
              <w:t>L</w:t>
            </w:r>
            <w:r w:rsidR="005B114E" w:rsidRPr="00C579CA">
              <w:t>iczba</w:t>
            </w:r>
            <w:r>
              <w:t xml:space="preserve"> porad</w:t>
            </w:r>
            <w:r w:rsidR="005B114E" w:rsidRPr="00C579CA">
              <w:t>, który</w:t>
            </w:r>
            <w:r>
              <w:t>ch</w:t>
            </w:r>
            <w:r w:rsidR="005B114E" w:rsidRPr="00C579CA">
              <w:t xml:space="preserve"> udzielono</w:t>
            </w:r>
            <w:r>
              <w:t xml:space="preserve"> </w:t>
            </w:r>
            <w:r w:rsidR="005B114E" w:rsidRPr="00C579CA">
              <w:t>w ramach wsparcia psychologiczno-pedagogicznego</w:t>
            </w:r>
            <w:r>
              <w:br/>
            </w:r>
            <w:r w:rsidR="005B114E" w:rsidRPr="00C579CA">
              <w:t xml:space="preserve">w postępowaniu </w:t>
            </w:r>
            <w:proofErr w:type="spellStart"/>
            <w:r w:rsidR="005B114E" w:rsidRPr="00C579CA">
              <w:t>postadopcyjnym</w:t>
            </w:r>
            <w:proofErr w:type="spellEnd"/>
            <w:r w:rsidR="005B114E" w:rsidRPr="00C579CA">
              <w:t xml:space="preserve"> </w:t>
            </w:r>
          </w:p>
          <w:p w14:paraId="01962171" w14:textId="7676B836" w:rsidR="005B114E" w:rsidRPr="00C579CA" w:rsidRDefault="005B114E" w:rsidP="00ED0D6E">
            <w:pPr>
              <w:pStyle w:val="Akapitzlist"/>
              <w:numPr>
                <w:ilvl w:val="0"/>
                <w:numId w:val="65"/>
              </w:numPr>
              <w:spacing w:after="120" w:line="276" w:lineRule="auto"/>
              <w:ind w:left="714" w:hanging="357"/>
            </w:pPr>
            <w:r w:rsidRPr="00C579CA">
              <w:t>liczba osób, które ukończyły szkolenia prowadzone przez</w:t>
            </w:r>
            <w:r w:rsidRPr="00C579CA">
              <w:br/>
              <w:t>W-MOA dla kandydatów na przysposabiających</w:t>
            </w:r>
          </w:p>
        </w:tc>
        <w:tc>
          <w:tcPr>
            <w:tcW w:w="2977" w:type="dxa"/>
            <w:vAlign w:val="center"/>
          </w:tcPr>
          <w:p w14:paraId="778D9C3A" w14:textId="7676D075" w:rsidR="005B114E" w:rsidRPr="00C579CA" w:rsidRDefault="005B114E" w:rsidP="00ED0D6E">
            <w:pPr>
              <w:pStyle w:val="Akapitzlist"/>
              <w:numPr>
                <w:ilvl w:val="0"/>
                <w:numId w:val="66"/>
              </w:numPr>
              <w:spacing w:line="276" w:lineRule="auto"/>
              <w:rPr>
                <w:color w:val="000000" w:themeColor="text1"/>
              </w:rPr>
            </w:pPr>
            <w:r w:rsidRPr="00C579CA">
              <w:rPr>
                <w:color w:val="000000" w:themeColor="text1"/>
              </w:rPr>
              <w:t>sprawozdawczość</w:t>
            </w:r>
            <w:r w:rsidRPr="00C579CA">
              <w:rPr>
                <w:color w:val="000000" w:themeColor="text1"/>
              </w:rPr>
              <w:br/>
              <w:t>W-MOA w Olsztynie</w:t>
            </w:r>
          </w:p>
        </w:tc>
        <w:tc>
          <w:tcPr>
            <w:tcW w:w="1843" w:type="dxa"/>
            <w:gridSpan w:val="2"/>
          </w:tcPr>
          <w:p w14:paraId="751055C5" w14:textId="77777777" w:rsidR="00CF694E" w:rsidRDefault="00CF694E" w:rsidP="00CF694E">
            <w:pPr>
              <w:spacing w:line="276" w:lineRule="auto"/>
              <w:rPr>
                <w:color w:val="000000" w:themeColor="text1"/>
              </w:rPr>
            </w:pPr>
          </w:p>
          <w:p w14:paraId="2D6FBF6C" w14:textId="11A6A0CC" w:rsidR="00CF694E" w:rsidRDefault="00866B1F" w:rsidP="00CF694E">
            <w:pPr>
              <w:spacing w:line="276" w:lineRule="auto"/>
              <w:rPr>
                <w:color w:val="000000" w:themeColor="text1"/>
              </w:rPr>
            </w:pPr>
            <w:r>
              <w:rPr>
                <w:color w:val="000000" w:themeColor="text1"/>
              </w:rPr>
              <w:t>133 porady</w:t>
            </w:r>
          </w:p>
          <w:p w14:paraId="6CD53E92" w14:textId="77777777" w:rsidR="00CF694E" w:rsidRDefault="00CF694E" w:rsidP="00CF694E">
            <w:pPr>
              <w:spacing w:line="276" w:lineRule="auto"/>
              <w:rPr>
                <w:color w:val="000000" w:themeColor="text1"/>
              </w:rPr>
            </w:pPr>
          </w:p>
          <w:p w14:paraId="48F3CC1B" w14:textId="77777777" w:rsidR="00CF694E" w:rsidRDefault="00CF694E" w:rsidP="00CF694E">
            <w:pPr>
              <w:spacing w:line="276" w:lineRule="auto"/>
              <w:rPr>
                <w:color w:val="000000" w:themeColor="text1"/>
              </w:rPr>
            </w:pPr>
          </w:p>
          <w:p w14:paraId="4BDAD327" w14:textId="77777777" w:rsidR="005B114E" w:rsidRDefault="00866B1F" w:rsidP="00866B1F">
            <w:pPr>
              <w:spacing w:line="276" w:lineRule="auto"/>
              <w:rPr>
                <w:color w:val="000000" w:themeColor="text1"/>
              </w:rPr>
            </w:pPr>
            <w:r>
              <w:rPr>
                <w:color w:val="000000" w:themeColor="text1"/>
              </w:rPr>
              <w:t>74 porady</w:t>
            </w:r>
          </w:p>
          <w:p w14:paraId="40FCF1D9" w14:textId="08288673" w:rsidR="00E04EE7" w:rsidRDefault="00E04EE7" w:rsidP="00866B1F">
            <w:pPr>
              <w:spacing w:line="276" w:lineRule="auto"/>
              <w:rPr>
                <w:color w:val="000000" w:themeColor="text1"/>
              </w:rPr>
            </w:pPr>
          </w:p>
          <w:p w14:paraId="15BAAD71" w14:textId="359C7C5A" w:rsidR="00E04EE7" w:rsidRDefault="00E04EE7" w:rsidP="00866B1F">
            <w:pPr>
              <w:spacing w:line="276" w:lineRule="auto"/>
              <w:rPr>
                <w:color w:val="000000" w:themeColor="text1"/>
              </w:rPr>
            </w:pPr>
          </w:p>
          <w:p w14:paraId="4F5B5A4B" w14:textId="7EA3C1AA" w:rsidR="00E04EE7" w:rsidRDefault="00E04EE7" w:rsidP="00866B1F">
            <w:pPr>
              <w:spacing w:line="276" w:lineRule="auto"/>
              <w:rPr>
                <w:color w:val="000000" w:themeColor="text1"/>
              </w:rPr>
            </w:pPr>
          </w:p>
          <w:p w14:paraId="6B498F77" w14:textId="77777777" w:rsidR="00E04EE7" w:rsidRDefault="00E04EE7" w:rsidP="00866B1F">
            <w:pPr>
              <w:spacing w:line="276" w:lineRule="auto"/>
              <w:rPr>
                <w:color w:val="000000" w:themeColor="text1"/>
              </w:rPr>
            </w:pPr>
          </w:p>
          <w:p w14:paraId="36BEF30F" w14:textId="68F7DEBA" w:rsidR="00E04EE7" w:rsidRPr="00CF694E" w:rsidRDefault="00E04EE7" w:rsidP="00866B1F">
            <w:pPr>
              <w:spacing w:line="276" w:lineRule="auto"/>
              <w:rPr>
                <w:color w:val="000000" w:themeColor="text1"/>
              </w:rPr>
            </w:pPr>
            <w:r>
              <w:rPr>
                <w:color w:val="000000" w:themeColor="text1"/>
              </w:rPr>
              <w:t>25 osób</w:t>
            </w:r>
          </w:p>
        </w:tc>
        <w:tc>
          <w:tcPr>
            <w:tcW w:w="1669" w:type="dxa"/>
          </w:tcPr>
          <w:p w14:paraId="0BC15C09" w14:textId="77777777" w:rsidR="00710F5B" w:rsidRDefault="00710F5B" w:rsidP="00710F5B">
            <w:pPr>
              <w:spacing w:line="276" w:lineRule="auto"/>
              <w:rPr>
                <w:color w:val="000000" w:themeColor="text1"/>
              </w:rPr>
            </w:pPr>
          </w:p>
          <w:p w14:paraId="4D2ECA0D" w14:textId="279D6878" w:rsidR="005B114E" w:rsidRDefault="00710F5B" w:rsidP="00710F5B">
            <w:pPr>
              <w:spacing w:line="276" w:lineRule="auto"/>
              <w:rPr>
                <w:color w:val="000000" w:themeColor="text1"/>
              </w:rPr>
            </w:pPr>
            <w:r>
              <w:rPr>
                <w:color w:val="000000" w:themeColor="text1"/>
              </w:rPr>
              <w:t>wzrost</w:t>
            </w:r>
          </w:p>
          <w:p w14:paraId="2D6CF0B1" w14:textId="5CBD9A49" w:rsidR="00710F5B" w:rsidRDefault="00710F5B" w:rsidP="00710F5B">
            <w:pPr>
              <w:spacing w:line="276" w:lineRule="auto"/>
              <w:rPr>
                <w:color w:val="000000" w:themeColor="text1"/>
              </w:rPr>
            </w:pPr>
          </w:p>
          <w:p w14:paraId="70D4C26D" w14:textId="77777777" w:rsidR="00710F5B" w:rsidRDefault="00710F5B" w:rsidP="00710F5B">
            <w:pPr>
              <w:spacing w:line="276" w:lineRule="auto"/>
              <w:rPr>
                <w:color w:val="000000" w:themeColor="text1"/>
              </w:rPr>
            </w:pPr>
          </w:p>
          <w:p w14:paraId="62F63367" w14:textId="34D7DE54" w:rsidR="00710F5B" w:rsidRDefault="00710F5B" w:rsidP="00710F5B">
            <w:pPr>
              <w:spacing w:line="276" w:lineRule="auto"/>
              <w:rPr>
                <w:color w:val="000000" w:themeColor="text1"/>
              </w:rPr>
            </w:pPr>
            <w:r>
              <w:rPr>
                <w:color w:val="000000" w:themeColor="text1"/>
              </w:rPr>
              <w:t>wzrost</w:t>
            </w:r>
          </w:p>
          <w:p w14:paraId="1E9043CE" w14:textId="587909B1" w:rsidR="00710F5B" w:rsidRDefault="00710F5B" w:rsidP="00710F5B">
            <w:pPr>
              <w:spacing w:line="276" w:lineRule="auto"/>
              <w:rPr>
                <w:color w:val="000000" w:themeColor="text1"/>
              </w:rPr>
            </w:pPr>
          </w:p>
          <w:p w14:paraId="3675A896" w14:textId="5AD161CD" w:rsidR="00710F5B" w:rsidRDefault="00710F5B" w:rsidP="00710F5B">
            <w:pPr>
              <w:spacing w:line="276" w:lineRule="auto"/>
              <w:rPr>
                <w:color w:val="000000" w:themeColor="text1"/>
              </w:rPr>
            </w:pPr>
          </w:p>
          <w:p w14:paraId="2DA1D11D" w14:textId="33DFFEA2" w:rsidR="00710F5B" w:rsidRDefault="00710F5B" w:rsidP="00710F5B">
            <w:pPr>
              <w:spacing w:line="276" w:lineRule="auto"/>
              <w:rPr>
                <w:color w:val="000000" w:themeColor="text1"/>
              </w:rPr>
            </w:pPr>
          </w:p>
          <w:p w14:paraId="33385010" w14:textId="77777777" w:rsidR="00710F5B" w:rsidRDefault="00710F5B" w:rsidP="00710F5B">
            <w:pPr>
              <w:spacing w:line="276" w:lineRule="auto"/>
              <w:rPr>
                <w:color w:val="000000" w:themeColor="text1"/>
              </w:rPr>
            </w:pPr>
          </w:p>
          <w:p w14:paraId="588CFE07" w14:textId="1BD9236C" w:rsidR="00710F5B" w:rsidRPr="00710F5B" w:rsidRDefault="00710F5B" w:rsidP="00710F5B">
            <w:pPr>
              <w:spacing w:line="276" w:lineRule="auto"/>
              <w:rPr>
                <w:color w:val="000000" w:themeColor="text1"/>
              </w:rPr>
            </w:pPr>
            <w:r>
              <w:rPr>
                <w:color w:val="000000" w:themeColor="text1"/>
              </w:rPr>
              <w:t>wzrost</w:t>
            </w:r>
          </w:p>
        </w:tc>
      </w:tr>
      <w:tr w:rsidR="007251CC" w:rsidRPr="006D5734" w14:paraId="24EA3210" w14:textId="33FA2A23" w:rsidTr="00FD34BE">
        <w:tc>
          <w:tcPr>
            <w:tcW w:w="609" w:type="dxa"/>
            <w:vAlign w:val="center"/>
          </w:tcPr>
          <w:p w14:paraId="427DC8B9" w14:textId="01FC2EC5" w:rsidR="005B114E" w:rsidRPr="00C579CA" w:rsidRDefault="005B114E" w:rsidP="001C063B">
            <w:pPr>
              <w:jc w:val="center"/>
            </w:pPr>
            <w:r w:rsidRPr="00C579CA">
              <w:t>3.3</w:t>
            </w:r>
          </w:p>
        </w:tc>
        <w:tc>
          <w:tcPr>
            <w:tcW w:w="3410" w:type="dxa"/>
            <w:vAlign w:val="center"/>
          </w:tcPr>
          <w:p w14:paraId="6E8A2EFB" w14:textId="5F637863" w:rsidR="005B114E" w:rsidRPr="00C579CA" w:rsidRDefault="005B114E" w:rsidP="00ED0D6E">
            <w:pPr>
              <w:pStyle w:val="Akapitzlist"/>
              <w:spacing w:before="120" w:after="120" w:line="276" w:lineRule="auto"/>
              <w:ind w:left="48"/>
              <w:contextualSpacing w:val="0"/>
              <w:rPr>
                <w:bCs/>
              </w:rPr>
            </w:pPr>
            <w:r w:rsidRPr="00C579CA">
              <w:rPr>
                <w:bCs/>
              </w:rPr>
              <w:t>Zacieśnianie współpracy pomiędzy PCPR a W-MOA na rzecz szybszego umieszczenia dziecka w rodzinie.</w:t>
            </w:r>
          </w:p>
        </w:tc>
        <w:tc>
          <w:tcPr>
            <w:tcW w:w="3494" w:type="dxa"/>
          </w:tcPr>
          <w:p w14:paraId="051EAF0D" w14:textId="04288651" w:rsidR="005B114E" w:rsidRPr="00C579CA" w:rsidRDefault="005B114E" w:rsidP="00ED0D6E">
            <w:pPr>
              <w:pStyle w:val="Akapitzlist"/>
              <w:numPr>
                <w:ilvl w:val="0"/>
                <w:numId w:val="65"/>
              </w:numPr>
              <w:spacing w:before="120" w:line="276" w:lineRule="auto"/>
              <w:ind w:left="714" w:hanging="357"/>
              <w:contextualSpacing w:val="0"/>
            </w:pPr>
            <w:r w:rsidRPr="00C579CA">
              <w:t>liczba posiedzeń w sprawie okresowej oceny sytuacji dziecka, przebywającego w pieczy zastępczej, w których uczestniczyli pracownicy W-MOA</w:t>
            </w:r>
          </w:p>
          <w:p w14:paraId="6799CA13" w14:textId="3E9AE205" w:rsidR="005B114E" w:rsidRPr="00C579CA" w:rsidRDefault="005B114E" w:rsidP="00ED0D6E">
            <w:pPr>
              <w:pStyle w:val="Akapitzlist"/>
              <w:numPr>
                <w:ilvl w:val="0"/>
                <w:numId w:val="65"/>
              </w:numPr>
              <w:spacing w:line="276" w:lineRule="auto"/>
              <w:ind w:left="714" w:hanging="357"/>
            </w:pPr>
            <w:r w:rsidRPr="00C579CA">
              <w:lastRenderedPageBreak/>
              <w:t>liczba dzieci zakwalifikowanych</w:t>
            </w:r>
            <w:r w:rsidRPr="00C579CA">
              <w:br/>
              <w:t>do przysposobienia</w:t>
            </w:r>
          </w:p>
          <w:p w14:paraId="463941DA" w14:textId="69BB983D" w:rsidR="005B114E" w:rsidRPr="00C579CA" w:rsidRDefault="005B114E" w:rsidP="00ED0D6E">
            <w:pPr>
              <w:pStyle w:val="Akapitzlist"/>
              <w:numPr>
                <w:ilvl w:val="0"/>
                <w:numId w:val="65"/>
              </w:numPr>
              <w:spacing w:after="120" w:line="276" w:lineRule="auto"/>
              <w:ind w:left="714" w:hanging="357"/>
              <w:contextualSpacing w:val="0"/>
            </w:pPr>
            <w:r w:rsidRPr="00C579CA">
              <w:t>liczba dzieci przysposobionych</w:t>
            </w:r>
          </w:p>
        </w:tc>
        <w:tc>
          <w:tcPr>
            <w:tcW w:w="2977" w:type="dxa"/>
            <w:vAlign w:val="center"/>
          </w:tcPr>
          <w:p w14:paraId="1DA02CFA" w14:textId="58D049CC" w:rsidR="005B114E" w:rsidRPr="00C579CA" w:rsidRDefault="005B114E" w:rsidP="00ED0D6E">
            <w:pPr>
              <w:pStyle w:val="Akapitzlist"/>
              <w:numPr>
                <w:ilvl w:val="0"/>
                <w:numId w:val="66"/>
              </w:numPr>
              <w:spacing w:line="276" w:lineRule="auto"/>
              <w:rPr>
                <w:color w:val="000000" w:themeColor="text1"/>
              </w:rPr>
            </w:pPr>
            <w:r w:rsidRPr="00C579CA">
              <w:rPr>
                <w:color w:val="000000" w:themeColor="text1"/>
              </w:rPr>
              <w:lastRenderedPageBreak/>
              <w:t>sprawozdawczość</w:t>
            </w:r>
            <w:r w:rsidRPr="00C579CA">
              <w:rPr>
                <w:color w:val="000000" w:themeColor="text1"/>
              </w:rPr>
              <w:br/>
              <w:t>W-MOA w Olsztynie</w:t>
            </w:r>
          </w:p>
        </w:tc>
        <w:tc>
          <w:tcPr>
            <w:tcW w:w="1843" w:type="dxa"/>
            <w:gridSpan w:val="2"/>
          </w:tcPr>
          <w:p w14:paraId="451BE32C" w14:textId="77777777" w:rsidR="00E04EE7" w:rsidRDefault="00E04EE7" w:rsidP="00CF694E">
            <w:pPr>
              <w:spacing w:line="276" w:lineRule="auto"/>
              <w:rPr>
                <w:color w:val="000000" w:themeColor="text1"/>
              </w:rPr>
            </w:pPr>
          </w:p>
          <w:p w14:paraId="30C39EF9" w14:textId="4CFA9B12" w:rsidR="00CF694E" w:rsidRDefault="00E04EE7" w:rsidP="00CF694E">
            <w:pPr>
              <w:spacing w:line="276" w:lineRule="auto"/>
              <w:rPr>
                <w:color w:val="000000" w:themeColor="text1"/>
              </w:rPr>
            </w:pPr>
            <w:r>
              <w:rPr>
                <w:color w:val="000000" w:themeColor="text1"/>
              </w:rPr>
              <w:t>2 788 posiedzeń</w:t>
            </w:r>
          </w:p>
          <w:p w14:paraId="04ED2F3E" w14:textId="77777777" w:rsidR="00CF694E" w:rsidRDefault="00CF694E" w:rsidP="00CF694E">
            <w:pPr>
              <w:spacing w:line="276" w:lineRule="auto"/>
              <w:rPr>
                <w:color w:val="000000" w:themeColor="text1"/>
              </w:rPr>
            </w:pPr>
          </w:p>
          <w:p w14:paraId="703D3B91" w14:textId="77777777" w:rsidR="00CF694E" w:rsidRDefault="00CF694E" w:rsidP="00CF694E">
            <w:pPr>
              <w:spacing w:line="276" w:lineRule="auto"/>
              <w:rPr>
                <w:color w:val="000000" w:themeColor="text1"/>
              </w:rPr>
            </w:pPr>
          </w:p>
          <w:p w14:paraId="74BA748F" w14:textId="77777777" w:rsidR="00CF694E" w:rsidRDefault="00CF694E" w:rsidP="00CF694E">
            <w:pPr>
              <w:spacing w:line="276" w:lineRule="auto"/>
              <w:rPr>
                <w:color w:val="000000" w:themeColor="text1"/>
              </w:rPr>
            </w:pPr>
          </w:p>
          <w:p w14:paraId="6B1A491F" w14:textId="77777777" w:rsidR="00CF694E" w:rsidRDefault="00CF694E" w:rsidP="00CF694E">
            <w:pPr>
              <w:spacing w:line="276" w:lineRule="auto"/>
              <w:rPr>
                <w:color w:val="000000" w:themeColor="text1"/>
              </w:rPr>
            </w:pPr>
          </w:p>
          <w:p w14:paraId="04549727" w14:textId="77777777" w:rsidR="00CF694E" w:rsidRDefault="00CF694E" w:rsidP="00CF694E">
            <w:pPr>
              <w:spacing w:line="276" w:lineRule="auto"/>
              <w:rPr>
                <w:color w:val="000000" w:themeColor="text1"/>
              </w:rPr>
            </w:pPr>
          </w:p>
          <w:p w14:paraId="34C2B59B" w14:textId="77777777" w:rsidR="005B114E" w:rsidRDefault="00CF694E" w:rsidP="00CF694E">
            <w:pPr>
              <w:spacing w:line="276" w:lineRule="auto"/>
              <w:rPr>
                <w:color w:val="000000" w:themeColor="text1"/>
              </w:rPr>
            </w:pPr>
            <w:r>
              <w:rPr>
                <w:color w:val="000000" w:themeColor="text1"/>
              </w:rPr>
              <w:lastRenderedPageBreak/>
              <w:t>115 dzieci</w:t>
            </w:r>
          </w:p>
          <w:p w14:paraId="07AFDB1D" w14:textId="77777777" w:rsidR="00CF694E" w:rsidRDefault="00CF694E" w:rsidP="00CF694E">
            <w:pPr>
              <w:spacing w:line="276" w:lineRule="auto"/>
              <w:rPr>
                <w:color w:val="000000" w:themeColor="text1"/>
              </w:rPr>
            </w:pPr>
          </w:p>
          <w:p w14:paraId="398F41DC" w14:textId="77777777" w:rsidR="00CF694E" w:rsidRDefault="00CF694E" w:rsidP="00CF694E">
            <w:pPr>
              <w:spacing w:line="276" w:lineRule="auto"/>
              <w:rPr>
                <w:color w:val="000000" w:themeColor="text1"/>
              </w:rPr>
            </w:pPr>
          </w:p>
          <w:p w14:paraId="70B49C02" w14:textId="094D2BA3" w:rsidR="00CF694E" w:rsidRPr="00CF694E" w:rsidRDefault="00CF694E" w:rsidP="00CF694E">
            <w:pPr>
              <w:spacing w:line="276" w:lineRule="auto"/>
              <w:rPr>
                <w:color w:val="000000" w:themeColor="text1"/>
              </w:rPr>
            </w:pPr>
            <w:r>
              <w:rPr>
                <w:color w:val="000000" w:themeColor="text1"/>
              </w:rPr>
              <w:t>83 dzieci</w:t>
            </w:r>
          </w:p>
        </w:tc>
        <w:tc>
          <w:tcPr>
            <w:tcW w:w="1669" w:type="dxa"/>
          </w:tcPr>
          <w:p w14:paraId="4ADA08CE" w14:textId="77777777" w:rsidR="00DC7D63" w:rsidRDefault="00DC7D63" w:rsidP="00DC7D63">
            <w:pPr>
              <w:spacing w:line="276" w:lineRule="auto"/>
              <w:rPr>
                <w:color w:val="000000" w:themeColor="text1"/>
              </w:rPr>
            </w:pPr>
          </w:p>
          <w:p w14:paraId="2C821DBF" w14:textId="32A40B55" w:rsidR="005B114E" w:rsidRDefault="00DC7D63" w:rsidP="00DC7D63">
            <w:pPr>
              <w:spacing w:line="276" w:lineRule="auto"/>
              <w:rPr>
                <w:color w:val="000000" w:themeColor="text1"/>
              </w:rPr>
            </w:pPr>
            <w:r>
              <w:rPr>
                <w:color w:val="000000" w:themeColor="text1"/>
              </w:rPr>
              <w:t>wzrost</w:t>
            </w:r>
          </w:p>
          <w:p w14:paraId="5A5378DF" w14:textId="4F50D74E" w:rsidR="00DC7D63" w:rsidRDefault="00DC7D63" w:rsidP="00DC7D63">
            <w:pPr>
              <w:spacing w:line="276" w:lineRule="auto"/>
              <w:rPr>
                <w:color w:val="000000" w:themeColor="text1"/>
              </w:rPr>
            </w:pPr>
          </w:p>
          <w:p w14:paraId="6B60B26F" w14:textId="77AA4A20" w:rsidR="00DC7D63" w:rsidRDefault="00DC7D63" w:rsidP="00DC7D63">
            <w:pPr>
              <w:spacing w:line="276" w:lineRule="auto"/>
              <w:rPr>
                <w:color w:val="000000" w:themeColor="text1"/>
              </w:rPr>
            </w:pPr>
          </w:p>
          <w:p w14:paraId="5AEAACED" w14:textId="77F8F150" w:rsidR="00DC7D63" w:rsidRDefault="00DC7D63" w:rsidP="00DC7D63">
            <w:pPr>
              <w:spacing w:line="276" w:lineRule="auto"/>
              <w:rPr>
                <w:color w:val="000000" w:themeColor="text1"/>
              </w:rPr>
            </w:pPr>
          </w:p>
          <w:p w14:paraId="244E7583" w14:textId="1630D2F4" w:rsidR="00DC7D63" w:rsidRDefault="00DC7D63" w:rsidP="00DC7D63">
            <w:pPr>
              <w:spacing w:line="276" w:lineRule="auto"/>
              <w:rPr>
                <w:color w:val="000000" w:themeColor="text1"/>
              </w:rPr>
            </w:pPr>
          </w:p>
          <w:p w14:paraId="6A198C17" w14:textId="77777777" w:rsidR="00177773" w:rsidRDefault="00177773" w:rsidP="00DC7D63">
            <w:pPr>
              <w:spacing w:line="276" w:lineRule="auto"/>
              <w:rPr>
                <w:color w:val="000000" w:themeColor="text1"/>
              </w:rPr>
            </w:pPr>
          </w:p>
          <w:p w14:paraId="633B529A" w14:textId="77777777" w:rsidR="00DC7D63" w:rsidRDefault="00DC7D63" w:rsidP="00DC7D63">
            <w:pPr>
              <w:spacing w:line="276" w:lineRule="auto"/>
              <w:rPr>
                <w:color w:val="000000" w:themeColor="text1"/>
              </w:rPr>
            </w:pPr>
          </w:p>
          <w:p w14:paraId="59983F59" w14:textId="70FEE858" w:rsidR="00DC7D63" w:rsidRDefault="00DC7D63" w:rsidP="00DC7D63">
            <w:pPr>
              <w:spacing w:line="276" w:lineRule="auto"/>
              <w:rPr>
                <w:color w:val="000000" w:themeColor="text1"/>
              </w:rPr>
            </w:pPr>
            <w:r>
              <w:rPr>
                <w:color w:val="000000" w:themeColor="text1"/>
              </w:rPr>
              <w:lastRenderedPageBreak/>
              <w:t>wzrost</w:t>
            </w:r>
          </w:p>
          <w:p w14:paraId="7E247C4A" w14:textId="77777777" w:rsidR="00DC7D63" w:rsidRDefault="00DC7D63" w:rsidP="00DC7D63">
            <w:pPr>
              <w:spacing w:line="276" w:lineRule="auto"/>
              <w:rPr>
                <w:color w:val="000000" w:themeColor="text1"/>
              </w:rPr>
            </w:pPr>
          </w:p>
          <w:p w14:paraId="5F50329C" w14:textId="77777777" w:rsidR="00DC7D63" w:rsidRDefault="00DC7D63" w:rsidP="00DC7D63">
            <w:pPr>
              <w:spacing w:line="276" w:lineRule="auto"/>
              <w:rPr>
                <w:color w:val="000000" w:themeColor="text1"/>
              </w:rPr>
            </w:pPr>
          </w:p>
          <w:p w14:paraId="1F2F4128" w14:textId="58DA72CD" w:rsidR="00DC7D63" w:rsidRPr="00DC7D63" w:rsidRDefault="00DC7D63" w:rsidP="00DC7D63">
            <w:pPr>
              <w:spacing w:line="276" w:lineRule="auto"/>
              <w:rPr>
                <w:color w:val="000000" w:themeColor="text1"/>
              </w:rPr>
            </w:pPr>
            <w:r>
              <w:rPr>
                <w:color w:val="000000" w:themeColor="text1"/>
              </w:rPr>
              <w:t>wzrost</w:t>
            </w:r>
          </w:p>
        </w:tc>
      </w:tr>
      <w:tr w:rsidR="00DF0E69" w:rsidRPr="006D5734" w14:paraId="13EBFC38" w14:textId="77777777" w:rsidTr="00FD34BE">
        <w:tc>
          <w:tcPr>
            <w:tcW w:w="609" w:type="dxa"/>
            <w:vAlign w:val="center"/>
          </w:tcPr>
          <w:p w14:paraId="54C36949" w14:textId="1B68C08B" w:rsidR="00DF0E69" w:rsidRPr="00C579CA" w:rsidRDefault="00DF0E69" w:rsidP="001C063B">
            <w:pPr>
              <w:jc w:val="center"/>
            </w:pPr>
            <w:r w:rsidRPr="00C579CA">
              <w:lastRenderedPageBreak/>
              <w:t>3.4</w:t>
            </w:r>
          </w:p>
        </w:tc>
        <w:tc>
          <w:tcPr>
            <w:tcW w:w="3410" w:type="dxa"/>
            <w:vAlign w:val="center"/>
          </w:tcPr>
          <w:p w14:paraId="67AB0A8E" w14:textId="3CC33DE7" w:rsidR="00DF0E69" w:rsidRPr="00C579CA" w:rsidRDefault="00DF0E69" w:rsidP="00DF0E69">
            <w:pPr>
              <w:spacing w:before="120" w:after="120" w:line="276" w:lineRule="auto"/>
              <w:rPr>
                <w:bCs/>
              </w:rPr>
            </w:pPr>
            <w:r w:rsidRPr="00C579CA">
              <w:rPr>
                <w:bCs/>
              </w:rPr>
              <w:t>Doskonalenie zawodowe kadry W-MOA w Olsztynie</w:t>
            </w:r>
          </w:p>
        </w:tc>
        <w:tc>
          <w:tcPr>
            <w:tcW w:w="3494" w:type="dxa"/>
          </w:tcPr>
          <w:p w14:paraId="27C0DF26" w14:textId="19BB7079" w:rsidR="00DF0E69" w:rsidRPr="00C579CA" w:rsidRDefault="00DF0E69" w:rsidP="00ED0D6E">
            <w:pPr>
              <w:pStyle w:val="Akapitzlist"/>
              <w:numPr>
                <w:ilvl w:val="0"/>
                <w:numId w:val="65"/>
              </w:numPr>
              <w:spacing w:before="120" w:line="276" w:lineRule="auto"/>
              <w:ind w:left="714" w:hanging="357"/>
              <w:contextualSpacing w:val="0"/>
            </w:pPr>
            <w:r w:rsidRPr="00C579CA">
              <w:t>liczba przeszkolonych pracowników merytorycznych</w:t>
            </w:r>
          </w:p>
        </w:tc>
        <w:tc>
          <w:tcPr>
            <w:tcW w:w="2977" w:type="dxa"/>
            <w:vAlign w:val="center"/>
          </w:tcPr>
          <w:p w14:paraId="2D3D8E6C" w14:textId="75AC8D4B" w:rsidR="00DF0E69" w:rsidRPr="00C579CA" w:rsidRDefault="00DF0E69" w:rsidP="00ED0D6E">
            <w:pPr>
              <w:pStyle w:val="Akapitzlist"/>
              <w:numPr>
                <w:ilvl w:val="0"/>
                <w:numId w:val="66"/>
              </w:numPr>
              <w:spacing w:line="276" w:lineRule="auto"/>
              <w:rPr>
                <w:color w:val="000000" w:themeColor="text1"/>
              </w:rPr>
            </w:pPr>
            <w:r w:rsidRPr="00C579CA">
              <w:rPr>
                <w:color w:val="000000" w:themeColor="text1"/>
              </w:rPr>
              <w:t>sprawozdawczość</w:t>
            </w:r>
            <w:r w:rsidRPr="00C579CA">
              <w:rPr>
                <w:color w:val="000000" w:themeColor="text1"/>
              </w:rPr>
              <w:br/>
              <w:t>W-MOA w Olsztynie</w:t>
            </w:r>
          </w:p>
        </w:tc>
        <w:tc>
          <w:tcPr>
            <w:tcW w:w="1843" w:type="dxa"/>
            <w:gridSpan w:val="2"/>
          </w:tcPr>
          <w:p w14:paraId="2D8D8201" w14:textId="323F4C98" w:rsidR="00DF0E69" w:rsidRPr="00CF694E" w:rsidRDefault="00CF694E" w:rsidP="00CF694E">
            <w:pPr>
              <w:spacing w:line="276" w:lineRule="auto"/>
              <w:rPr>
                <w:color w:val="000000" w:themeColor="text1"/>
              </w:rPr>
            </w:pPr>
            <w:r>
              <w:rPr>
                <w:color w:val="000000" w:themeColor="text1"/>
                <w:sz w:val="20"/>
                <w:szCs w:val="20"/>
              </w:rPr>
              <w:t>w</w:t>
            </w:r>
            <w:r w:rsidRPr="00ED5D6C">
              <w:rPr>
                <w:color w:val="000000" w:themeColor="text1"/>
                <w:sz w:val="20"/>
                <w:szCs w:val="20"/>
              </w:rPr>
              <w:t>artość bazowa zostanie obliczona podczas zbierania danych do pierwszego monitoringu Programu</w:t>
            </w:r>
          </w:p>
        </w:tc>
        <w:tc>
          <w:tcPr>
            <w:tcW w:w="1669" w:type="dxa"/>
          </w:tcPr>
          <w:p w14:paraId="53C19ED3" w14:textId="77777777" w:rsidR="00DC7D63" w:rsidRDefault="00DC7D63" w:rsidP="00DC7D63">
            <w:pPr>
              <w:spacing w:line="276" w:lineRule="auto"/>
              <w:rPr>
                <w:color w:val="000000" w:themeColor="text1"/>
              </w:rPr>
            </w:pPr>
          </w:p>
          <w:p w14:paraId="278738BA" w14:textId="77777777" w:rsidR="00DC7D63" w:rsidRDefault="00DC7D63" w:rsidP="00DC7D63">
            <w:pPr>
              <w:spacing w:line="276" w:lineRule="auto"/>
              <w:rPr>
                <w:color w:val="000000" w:themeColor="text1"/>
              </w:rPr>
            </w:pPr>
          </w:p>
          <w:p w14:paraId="28C11FC1" w14:textId="6541C749" w:rsidR="00DF0E69" w:rsidRPr="00DC7D63" w:rsidRDefault="00DC7D63" w:rsidP="00DC7D63">
            <w:pPr>
              <w:spacing w:line="276" w:lineRule="auto"/>
              <w:rPr>
                <w:color w:val="000000" w:themeColor="text1"/>
              </w:rPr>
            </w:pPr>
            <w:r>
              <w:rPr>
                <w:color w:val="000000" w:themeColor="text1"/>
              </w:rPr>
              <w:t>wzrost</w:t>
            </w:r>
          </w:p>
        </w:tc>
      </w:tr>
    </w:tbl>
    <w:p w14:paraId="23EFD149" w14:textId="3118AD1A" w:rsidR="00056F7D" w:rsidRDefault="00056F7D">
      <w:pPr>
        <w:rPr>
          <w:szCs w:val="24"/>
        </w:rPr>
        <w:sectPr w:rsidR="00056F7D" w:rsidSect="00056F7D">
          <w:pgSz w:w="16838" w:h="11906" w:orient="landscape"/>
          <w:pgMar w:top="1418" w:right="1418" w:bottom="1418" w:left="1418" w:header="709" w:footer="709" w:gutter="0"/>
          <w:cols w:space="708"/>
          <w:docGrid w:linePitch="360"/>
        </w:sectPr>
      </w:pPr>
    </w:p>
    <w:p w14:paraId="29205277" w14:textId="1E97496E" w:rsidR="00F9359D" w:rsidRDefault="00F9359D" w:rsidP="003610E6">
      <w:pPr>
        <w:pStyle w:val="Nagwek1"/>
        <w:rPr>
          <w:rStyle w:val="markedcontent"/>
          <w:b w:val="0"/>
          <w:sz w:val="24"/>
          <w:szCs w:val="24"/>
        </w:rPr>
      </w:pPr>
      <w:bookmarkStart w:id="32" w:name="_Toc129782172"/>
      <w:bookmarkStart w:id="33" w:name="_Hlk129085461"/>
      <w:r w:rsidRPr="003610E6">
        <w:rPr>
          <w:rStyle w:val="markedcontent"/>
          <w:b w:val="0"/>
          <w:sz w:val="24"/>
          <w:szCs w:val="24"/>
        </w:rPr>
        <w:lastRenderedPageBreak/>
        <w:t>VI. FINANSOWANIE PROGRAMU</w:t>
      </w:r>
      <w:bookmarkEnd w:id="32"/>
    </w:p>
    <w:p w14:paraId="2CE8B629" w14:textId="77777777" w:rsidR="00F62DBC" w:rsidRPr="00F62DBC" w:rsidRDefault="00F62DBC" w:rsidP="00F62DBC">
      <w:pPr>
        <w:rPr>
          <w:lang w:eastAsia="pl-PL"/>
        </w:rPr>
      </w:pPr>
    </w:p>
    <w:p w14:paraId="580867AF" w14:textId="316FC80C" w:rsidR="00F9359D" w:rsidRDefault="00F9359D" w:rsidP="00F62DBC">
      <w:pPr>
        <w:pStyle w:val="Akapitzlist"/>
        <w:numPr>
          <w:ilvl w:val="0"/>
          <w:numId w:val="66"/>
        </w:numPr>
        <w:spacing w:after="0" w:line="276" w:lineRule="auto"/>
        <w:ind w:left="284" w:hanging="284"/>
        <w:rPr>
          <w:rStyle w:val="markedcontent"/>
          <w:szCs w:val="24"/>
        </w:rPr>
      </w:pPr>
      <w:r w:rsidRPr="00F62DBC">
        <w:rPr>
          <w:rStyle w:val="markedcontent"/>
          <w:szCs w:val="24"/>
        </w:rPr>
        <w:t>Zakres realizacji działań ujętych w Programie w znacznej mierze uzależniony będzie</w:t>
      </w:r>
      <w:r w:rsidR="00F62DBC">
        <w:rPr>
          <w:rStyle w:val="markedcontent"/>
          <w:szCs w:val="24"/>
        </w:rPr>
        <w:t xml:space="preserve"> </w:t>
      </w:r>
      <w:r w:rsidRPr="00F62DBC">
        <w:rPr>
          <w:rStyle w:val="markedcontent"/>
          <w:szCs w:val="24"/>
        </w:rPr>
        <w:t>od wielkości środków finansowych administracji rządowej, Samorządu Województwa</w:t>
      </w:r>
      <w:r w:rsidR="00F62DBC">
        <w:rPr>
          <w:rStyle w:val="markedcontent"/>
          <w:szCs w:val="24"/>
        </w:rPr>
        <w:t xml:space="preserve"> </w:t>
      </w:r>
      <w:r w:rsidRPr="00F62DBC">
        <w:rPr>
          <w:rStyle w:val="markedcontent"/>
          <w:szCs w:val="24"/>
        </w:rPr>
        <w:t>Warmińsko-Mazurskiego, samorządów powiatów i gmin, a także środków będących</w:t>
      </w:r>
      <w:r w:rsidR="00F62DBC">
        <w:rPr>
          <w:rStyle w:val="markedcontent"/>
          <w:szCs w:val="24"/>
        </w:rPr>
        <w:t xml:space="preserve"> </w:t>
      </w:r>
      <w:r w:rsidRPr="00F62DBC">
        <w:rPr>
          <w:rStyle w:val="markedcontent"/>
          <w:szCs w:val="24"/>
        </w:rPr>
        <w:t>w dyspozycji organizacji pozarządowych i innych podmiotów zaangażowanych</w:t>
      </w:r>
      <w:r w:rsidR="00F62DBC">
        <w:rPr>
          <w:rStyle w:val="markedcontent"/>
          <w:szCs w:val="24"/>
        </w:rPr>
        <w:t xml:space="preserve"> </w:t>
      </w:r>
      <w:r w:rsidRPr="00F62DBC">
        <w:rPr>
          <w:rStyle w:val="markedcontent"/>
          <w:szCs w:val="24"/>
        </w:rPr>
        <w:t>w działania</w:t>
      </w:r>
      <w:r w:rsidRPr="00F62DBC">
        <w:rPr>
          <w:szCs w:val="24"/>
        </w:rPr>
        <w:t xml:space="preserve"> </w:t>
      </w:r>
      <w:r w:rsidRPr="00F62DBC">
        <w:rPr>
          <w:rStyle w:val="markedcontent"/>
          <w:szCs w:val="24"/>
        </w:rPr>
        <w:t>na rzecz wsparcia rodziny i systemu pieczy zastępczej.</w:t>
      </w:r>
    </w:p>
    <w:p w14:paraId="285A39AB" w14:textId="06A23806" w:rsidR="00F62DBC" w:rsidRDefault="00F62DBC" w:rsidP="00F62DBC">
      <w:pPr>
        <w:spacing w:after="0" w:line="276" w:lineRule="auto"/>
        <w:rPr>
          <w:rStyle w:val="markedcontent"/>
          <w:szCs w:val="24"/>
        </w:rPr>
      </w:pPr>
    </w:p>
    <w:tbl>
      <w:tblPr>
        <w:tblStyle w:val="Tabela-Siatka"/>
        <w:tblW w:w="0" w:type="auto"/>
        <w:tblLook w:val="04A0" w:firstRow="1" w:lastRow="0" w:firstColumn="1" w:lastColumn="0" w:noHBand="0" w:noVBand="1"/>
      </w:tblPr>
      <w:tblGrid>
        <w:gridCol w:w="9060"/>
      </w:tblGrid>
      <w:tr w:rsidR="00F62DBC" w14:paraId="2236E6FC" w14:textId="77777777" w:rsidTr="00145D5B">
        <w:tc>
          <w:tcPr>
            <w:tcW w:w="9060" w:type="dxa"/>
          </w:tcPr>
          <w:p w14:paraId="2F992BED" w14:textId="77777777" w:rsidR="00F62DBC" w:rsidRDefault="00F62DBC" w:rsidP="00145D5B">
            <w:pPr>
              <w:spacing w:before="120" w:after="120" w:line="276" w:lineRule="auto"/>
              <w:rPr>
                <w:szCs w:val="24"/>
              </w:rPr>
            </w:pPr>
            <w:r w:rsidRPr="00212E2F">
              <w:rPr>
                <w:szCs w:val="24"/>
              </w:rPr>
              <w:t>W 2021 r. gminy i powiaty województwa warmińsko-mazurskiego na zadania z</w:t>
            </w:r>
            <w:r>
              <w:rPr>
                <w:szCs w:val="24"/>
              </w:rPr>
              <w:t xml:space="preserve">wiązane ze wsparciem rodziny i systemu pieczy zastępczej </w:t>
            </w:r>
            <w:r w:rsidRPr="00212E2F">
              <w:rPr>
                <w:szCs w:val="24"/>
              </w:rPr>
              <w:t>poniosły wydatki</w:t>
            </w:r>
            <w:r>
              <w:rPr>
                <w:szCs w:val="24"/>
              </w:rPr>
              <w:br/>
            </w:r>
            <w:r w:rsidRPr="00212E2F">
              <w:rPr>
                <w:szCs w:val="24"/>
              </w:rPr>
              <w:t>w łącznej wysokośc</w:t>
            </w:r>
            <w:r>
              <w:rPr>
                <w:szCs w:val="24"/>
              </w:rPr>
              <w:t>i 2 270 324 108 zł.</w:t>
            </w:r>
            <w:r>
              <w:rPr>
                <w:rStyle w:val="Odwoanieprzypisudolnego"/>
                <w:szCs w:val="24"/>
              </w:rPr>
              <w:footnoteReference w:id="2"/>
            </w:r>
          </w:p>
        </w:tc>
      </w:tr>
    </w:tbl>
    <w:p w14:paraId="7F639FBB" w14:textId="77777777" w:rsidR="00F62DBC" w:rsidRPr="00F62DBC" w:rsidRDefault="00F62DBC" w:rsidP="00F62DBC">
      <w:pPr>
        <w:spacing w:after="0" w:line="276" w:lineRule="auto"/>
        <w:rPr>
          <w:rStyle w:val="markedcontent"/>
          <w:szCs w:val="24"/>
        </w:rPr>
      </w:pPr>
    </w:p>
    <w:p w14:paraId="420CB1A0" w14:textId="620AB69C" w:rsidR="00F62DBC" w:rsidRDefault="00F62DBC" w:rsidP="00F9359D">
      <w:pPr>
        <w:pStyle w:val="Akapitzlist"/>
        <w:numPr>
          <w:ilvl w:val="0"/>
          <w:numId w:val="66"/>
        </w:numPr>
        <w:spacing w:after="0" w:line="276" w:lineRule="auto"/>
        <w:ind w:left="284" w:hanging="284"/>
        <w:rPr>
          <w:rStyle w:val="markedcontent"/>
          <w:szCs w:val="24"/>
        </w:rPr>
      </w:pPr>
      <w:r>
        <w:rPr>
          <w:szCs w:val="24"/>
        </w:rPr>
        <w:t>W</w:t>
      </w:r>
      <w:r w:rsidR="00F9359D" w:rsidRPr="00F62DBC">
        <w:rPr>
          <w:szCs w:val="24"/>
        </w:rPr>
        <w:t xml:space="preserve">iększość tych środków (62,9 %) przeznaczono na sfinansowanie świadczenia wychowawczego „500+”, które stanowiło kwotę </w:t>
      </w:r>
      <w:r w:rsidR="00F9359D" w:rsidRPr="00F62DBC">
        <w:rPr>
          <w:rStyle w:val="markedcontent"/>
          <w:szCs w:val="24"/>
        </w:rPr>
        <w:t>1 429 163 434 zł. Na drugim miejscu znalazły się świadczenia rodzinne, świadczenie z funduszu</w:t>
      </w:r>
      <w:r>
        <w:rPr>
          <w:rStyle w:val="markedcontent"/>
          <w:szCs w:val="24"/>
        </w:rPr>
        <w:t xml:space="preserve"> </w:t>
      </w:r>
      <w:r w:rsidR="00F9359D" w:rsidRPr="00F62DBC">
        <w:rPr>
          <w:rStyle w:val="markedcontent"/>
          <w:szCs w:val="24"/>
        </w:rPr>
        <w:t>alimentacyjnego</w:t>
      </w:r>
      <w:r w:rsidR="00F9359D" w:rsidRPr="00F62DBC">
        <w:rPr>
          <w:szCs w:val="24"/>
        </w:rPr>
        <w:t xml:space="preserve"> </w:t>
      </w:r>
      <w:r w:rsidR="00F9359D" w:rsidRPr="00F62DBC">
        <w:rPr>
          <w:rStyle w:val="markedcontent"/>
          <w:szCs w:val="24"/>
        </w:rPr>
        <w:t>oraz składki na</w:t>
      </w:r>
      <w:r w:rsidR="00F9359D" w:rsidRPr="00F62DBC">
        <w:rPr>
          <w:szCs w:val="24"/>
        </w:rPr>
        <w:t xml:space="preserve"> </w:t>
      </w:r>
      <w:r w:rsidR="00F9359D" w:rsidRPr="00F62DBC">
        <w:rPr>
          <w:rStyle w:val="markedcontent"/>
          <w:szCs w:val="24"/>
        </w:rPr>
        <w:t>ubezpieczenia emerytalne i</w:t>
      </w:r>
      <w:r w:rsidR="00F9359D" w:rsidRPr="00F62DBC">
        <w:rPr>
          <w:szCs w:val="24"/>
        </w:rPr>
        <w:t xml:space="preserve"> </w:t>
      </w:r>
      <w:r w:rsidR="00F9359D" w:rsidRPr="00F62DBC">
        <w:rPr>
          <w:rStyle w:val="markedcontent"/>
          <w:szCs w:val="24"/>
        </w:rPr>
        <w:t>rentowe</w:t>
      </w:r>
      <w:r>
        <w:rPr>
          <w:rStyle w:val="markedcontent"/>
          <w:szCs w:val="24"/>
        </w:rPr>
        <w:br/>
      </w:r>
      <w:r w:rsidR="00F9359D" w:rsidRPr="00F62DBC">
        <w:rPr>
          <w:rStyle w:val="markedcontent"/>
          <w:szCs w:val="24"/>
        </w:rPr>
        <w:t>z</w:t>
      </w:r>
      <w:r>
        <w:rPr>
          <w:rStyle w:val="markedcontent"/>
          <w:szCs w:val="24"/>
        </w:rPr>
        <w:t xml:space="preserve"> </w:t>
      </w:r>
      <w:r w:rsidR="00F9359D" w:rsidRPr="00F62DBC">
        <w:rPr>
          <w:rStyle w:val="markedcontent"/>
          <w:szCs w:val="24"/>
        </w:rPr>
        <w:t>ubezpieczenia</w:t>
      </w:r>
      <w:r w:rsidR="00F9359D" w:rsidRPr="00F62DBC">
        <w:rPr>
          <w:szCs w:val="24"/>
        </w:rPr>
        <w:t xml:space="preserve"> </w:t>
      </w:r>
      <w:r w:rsidR="00F9359D" w:rsidRPr="00F62DBC">
        <w:rPr>
          <w:rStyle w:val="markedcontent"/>
          <w:szCs w:val="24"/>
        </w:rPr>
        <w:t xml:space="preserve">społecznego, których koszt to 626 944 330 zł. </w:t>
      </w:r>
      <w:r w:rsidR="005159C2">
        <w:rPr>
          <w:rStyle w:val="markedcontent"/>
          <w:szCs w:val="24"/>
        </w:rPr>
        <w:t>I</w:t>
      </w:r>
      <w:r w:rsidR="00F9359D" w:rsidRPr="00F62DBC">
        <w:rPr>
          <w:rStyle w:val="markedcontent"/>
          <w:szCs w:val="24"/>
        </w:rPr>
        <w:t>nne formy wspierania rodziny, w tym świadczenie „Dobry Start”, tworzenie i funkcjonowanie żłobków i klubów dziecięcych</w:t>
      </w:r>
      <w:r w:rsidR="005159C2">
        <w:rPr>
          <w:rStyle w:val="markedcontent"/>
          <w:szCs w:val="24"/>
        </w:rPr>
        <w:t xml:space="preserve"> w 2021 r. kosztowały </w:t>
      </w:r>
      <w:r w:rsidR="00F9359D" w:rsidRPr="00F62DBC">
        <w:rPr>
          <w:rStyle w:val="markedcontent"/>
          <w:szCs w:val="24"/>
        </w:rPr>
        <w:t>w sumie 31 480 390 zł.</w:t>
      </w:r>
    </w:p>
    <w:p w14:paraId="565C03CF" w14:textId="1E4745A8" w:rsidR="00F62DBC" w:rsidRDefault="00F9359D" w:rsidP="00F9359D">
      <w:pPr>
        <w:pStyle w:val="Akapitzlist"/>
        <w:numPr>
          <w:ilvl w:val="0"/>
          <w:numId w:val="66"/>
        </w:numPr>
        <w:spacing w:after="0" w:line="276" w:lineRule="auto"/>
        <w:ind w:left="284" w:hanging="284"/>
        <w:rPr>
          <w:rStyle w:val="markedcontent"/>
          <w:szCs w:val="24"/>
        </w:rPr>
      </w:pPr>
      <w:r w:rsidRPr="00F62DBC">
        <w:rPr>
          <w:rStyle w:val="markedcontent"/>
          <w:szCs w:val="24"/>
        </w:rPr>
        <w:t>Wydatki związane z pieczą zastępczą w 2021 wyniosły</w:t>
      </w:r>
      <w:r w:rsidR="005159C2">
        <w:rPr>
          <w:rStyle w:val="markedcontent"/>
          <w:szCs w:val="24"/>
        </w:rPr>
        <w:t xml:space="preserve"> </w:t>
      </w:r>
      <w:r w:rsidRPr="00F62DBC">
        <w:rPr>
          <w:rStyle w:val="markedcontent"/>
          <w:szCs w:val="24"/>
        </w:rPr>
        <w:t>156 896 488 zł. Nieco ponad połowę tej kwoty (55,7 %) stanowiły koszty rodzinnej pieczy zastępczej</w:t>
      </w:r>
      <w:r w:rsidR="005159C2">
        <w:rPr>
          <w:rStyle w:val="markedcontent"/>
          <w:szCs w:val="24"/>
        </w:rPr>
        <w:br/>
      </w:r>
      <w:r w:rsidRPr="00F62DBC">
        <w:rPr>
          <w:rStyle w:val="markedcontent"/>
          <w:szCs w:val="24"/>
        </w:rPr>
        <w:t xml:space="preserve">(w sumie 87 449 999 zł), pozostałe wydatki związane były z </w:t>
      </w:r>
      <w:r w:rsidR="00F62DBC">
        <w:rPr>
          <w:rStyle w:val="markedcontent"/>
          <w:szCs w:val="24"/>
        </w:rPr>
        <w:t>d</w:t>
      </w:r>
      <w:r w:rsidRPr="00F62DBC">
        <w:rPr>
          <w:rStyle w:val="markedcontent"/>
          <w:szCs w:val="24"/>
        </w:rPr>
        <w:t>ziałalnością placówek opiekuńczo-wychowawczych (69 446 489 zł)</w:t>
      </w:r>
      <w:r w:rsidR="00D730FE" w:rsidRPr="00F62DBC">
        <w:rPr>
          <w:rStyle w:val="markedcontent"/>
          <w:szCs w:val="24"/>
        </w:rPr>
        <w:t>.</w:t>
      </w:r>
    </w:p>
    <w:p w14:paraId="14C9F3BA" w14:textId="66070FFE" w:rsidR="00F9359D" w:rsidRPr="005159C2" w:rsidRDefault="006653CD" w:rsidP="005159C2">
      <w:pPr>
        <w:pStyle w:val="Akapitzlist"/>
        <w:numPr>
          <w:ilvl w:val="0"/>
          <w:numId w:val="66"/>
        </w:numPr>
        <w:spacing w:after="0" w:line="276" w:lineRule="auto"/>
        <w:ind w:left="284" w:hanging="284"/>
        <w:rPr>
          <w:rStyle w:val="markedcontent"/>
          <w:szCs w:val="24"/>
        </w:rPr>
      </w:pPr>
      <w:r>
        <w:rPr>
          <w:rStyle w:val="hgkelc"/>
        </w:rPr>
        <w:t>W</w:t>
      </w:r>
      <w:r w:rsidR="005159C2">
        <w:rPr>
          <w:rStyle w:val="hgkelc"/>
        </w:rPr>
        <w:t xml:space="preserve"> 2022 r. wypłatę świadczenia wychowawczego oraz świadczenia „Dobry Start” przejął </w:t>
      </w:r>
      <w:r w:rsidR="005159C2">
        <w:rPr>
          <w:rStyle w:val="markedcontent"/>
        </w:rPr>
        <w:t>Zakład Ubezpieczeń Społecznych, w związku z tym środki na wsparcie rodziny, będące w dyspozycji gmin</w:t>
      </w:r>
      <w:r w:rsidR="00B854D9">
        <w:rPr>
          <w:rStyle w:val="markedcontent"/>
        </w:rPr>
        <w:t>, w kolejnych latach</w:t>
      </w:r>
      <w:r w:rsidR="00761272">
        <w:rPr>
          <w:rStyle w:val="markedcontent"/>
        </w:rPr>
        <w:t xml:space="preserve"> mogą ulec </w:t>
      </w:r>
      <w:r w:rsidR="005159C2">
        <w:rPr>
          <w:rStyle w:val="markedcontent"/>
        </w:rPr>
        <w:t>znacznemu zmniejszeniu.</w:t>
      </w:r>
      <w:r>
        <w:rPr>
          <w:rStyle w:val="markedcontent"/>
        </w:rPr>
        <w:t xml:space="preserve"> </w:t>
      </w:r>
      <w:r w:rsidR="00F9359D" w:rsidRPr="005159C2">
        <w:rPr>
          <w:rStyle w:val="markedcontent"/>
          <w:szCs w:val="24"/>
        </w:rPr>
        <w:t>W okresie realizacji Programu, który obejmuje lata 202</w:t>
      </w:r>
      <w:r w:rsidR="00D243A1" w:rsidRPr="005159C2">
        <w:rPr>
          <w:rStyle w:val="markedcontent"/>
          <w:szCs w:val="24"/>
        </w:rPr>
        <w:t>3</w:t>
      </w:r>
      <w:r w:rsidR="00F9359D" w:rsidRPr="005159C2">
        <w:rPr>
          <w:rStyle w:val="markedcontent"/>
          <w:szCs w:val="24"/>
        </w:rPr>
        <w:t>-2027 łączną wysokość wydatków</w:t>
      </w:r>
      <w:r>
        <w:rPr>
          <w:rStyle w:val="markedcontent"/>
          <w:szCs w:val="24"/>
        </w:rPr>
        <w:t>, jakie poniosą gminy i powiaty na wsparcie rodziny</w:t>
      </w:r>
      <w:r w:rsidR="00B854D9">
        <w:rPr>
          <w:rStyle w:val="markedcontent"/>
          <w:szCs w:val="24"/>
        </w:rPr>
        <w:br/>
      </w:r>
      <w:r>
        <w:rPr>
          <w:rStyle w:val="markedcontent"/>
          <w:szCs w:val="24"/>
        </w:rPr>
        <w:t xml:space="preserve">i systemu pieczy zastępczej, </w:t>
      </w:r>
      <w:r w:rsidR="00F9359D" w:rsidRPr="005159C2">
        <w:rPr>
          <w:rStyle w:val="markedcontent"/>
          <w:szCs w:val="24"/>
        </w:rPr>
        <w:t>szacuje się na poziomie</w:t>
      </w:r>
      <w:r w:rsidR="00264CAB">
        <w:rPr>
          <w:rStyle w:val="markedcontent"/>
          <w:szCs w:val="24"/>
        </w:rPr>
        <w:t xml:space="preserve"> </w:t>
      </w:r>
      <w:r w:rsidR="00761272">
        <w:rPr>
          <w:rStyle w:val="markedcontent"/>
          <w:szCs w:val="24"/>
        </w:rPr>
        <w:t xml:space="preserve">ok. </w:t>
      </w:r>
      <w:r w:rsidR="00264CAB">
        <w:rPr>
          <w:rStyle w:val="markedcontent"/>
          <w:szCs w:val="24"/>
        </w:rPr>
        <w:t>4 </w:t>
      </w:r>
      <w:r w:rsidR="00761272">
        <w:rPr>
          <w:rStyle w:val="markedcontent"/>
          <w:szCs w:val="24"/>
        </w:rPr>
        <w:t>mld</w:t>
      </w:r>
      <w:r w:rsidR="00264CAB">
        <w:rPr>
          <w:rStyle w:val="markedcontent"/>
          <w:szCs w:val="24"/>
        </w:rPr>
        <w:t xml:space="preserve"> </w:t>
      </w:r>
      <w:r w:rsidR="00F9359D" w:rsidRPr="005159C2">
        <w:rPr>
          <w:rStyle w:val="markedcontent"/>
          <w:szCs w:val="24"/>
        </w:rPr>
        <w:t>zł.</w:t>
      </w:r>
    </w:p>
    <w:p w14:paraId="2F89F5B5" w14:textId="77777777" w:rsidR="00F62DBC" w:rsidRPr="00F62DBC" w:rsidRDefault="00F62DBC" w:rsidP="00F62DBC">
      <w:pPr>
        <w:spacing w:after="0" w:line="276" w:lineRule="auto"/>
        <w:rPr>
          <w:rStyle w:val="markedcontent"/>
          <w:szCs w:val="24"/>
        </w:rPr>
      </w:pPr>
    </w:p>
    <w:tbl>
      <w:tblPr>
        <w:tblStyle w:val="Tabela-Siatka"/>
        <w:tblW w:w="0" w:type="auto"/>
        <w:tblLook w:val="04A0" w:firstRow="1" w:lastRow="0" w:firstColumn="1" w:lastColumn="0" w:noHBand="0" w:noVBand="1"/>
      </w:tblPr>
      <w:tblGrid>
        <w:gridCol w:w="9060"/>
      </w:tblGrid>
      <w:tr w:rsidR="00F62DBC" w14:paraId="0BD810A1" w14:textId="77777777" w:rsidTr="00145D5B">
        <w:tc>
          <w:tcPr>
            <w:tcW w:w="9060" w:type="dxa"/>
          </w:tcPr>
          <w:p w14:paraId="011488FD" w14:textId="77777777" w:rsidR="00F62DBC" w:rsidRDefault="00F62DBC" w:rsidP="00145D5B">
            <w:pPr>
              <w:spacing w:before="120" w:after="120" w:line="276" w:lineRule="auto"/>
              <w:rPr>
                <w:rStyle w:val="markedcontent"/>
                <w:szCs w:val="24"/>
              </w:rPr>
            </w:pPr>
            <w:r>
              <w:rPr>
                <w:rFonts w:eastAsia="Times New Roman"/>
                <w:szCs w:val="24"/>
                <w:lang w:eastAsia="pl-PL"/>
              </w:rPr>
              <w:t>I</w:t>
            </w:r>
            <w:r w:rsidRPr="00220019">
              <w:rPr>
                <w:rFonts w:eastAsia="Times New Roman"/>
                <w:szCs w:val="24"/>
                <w:lang w:eastAsia="pl-PL"/>
              </w:rPr>
              <w:t>nicjatywy na rzecz osób i rodzin znajdujących</w:t>
            </w:r>
            <w:r>
              <w:rPr>
                <w:rFonts w:eastAsia="Times New Roman"/>
                <w:szCs w:val="24"/>
                <w:lang w:eastAsia="pl-PL"/>
              </w:rPr>
              <w:t xml:space="preserve"> </w:t>
            </w:r>
            <w:r w:rsidRPr="00220019">
              <w:rPr>
                <w:rFonts w:eastAsia="Times New Roman"/>
                <w:szCs w:val="24"/>
                <w:lang w:eastAsia="pl-PL"/>
              </w:rPr>
              <w:t>się w trudnej sytuacji społeczno-bytowej</w:t>
            </w:r>
            <w:r>
              <w:rPr>
                <w:rFonts w:eastAsia="Times New Roman"/>
                <w:szCs w:val="24"/>
                <w:lang w:eastAsia="pl-PL"/>
              </w:rPr>
              <w:t xml:space="preserve"> wspiera także</w:t>
            </w:r>
            <w:r w:rsidRPr="00220019">
              <w:rPr>
                <w:rFonts w:eastAsia="Times New Roman"/>
                <w:szCs w:val="24"/>
                <w:lang w:eastAsia="pl-PL"/>
              </w:rPr>
              <w:t xml:space="preserve"> Samorząd Województwa Warmińsko-Mazurskiego</w:t>
            </w:r>
            <w:r>
              <w:rPr>
                <w:rFonts w:eastAsia="Times New Roman"/>
                <w:szCs w:val="24"/>
                <w:lang w:eastAsia="pl-PL"/>
              </w:rPr>
              <w:t>, m.in.</w:t>
            </w:r>
            <w:r w:rsidRPr="00220019">
              <w:rPr>
                <w:rFonts w:eastAsia="Times New Roman"/>
                <w:szCs w:val="24"/>
                <w:lang w:eastAsia="pl-PL"/>
              </w:rPr>
              <w:t xml:space="preserve"> poprzez redystrybuowanie środków Unii Europejskiej</w:t>
            </w:r>
            <w:r>
              <w:rPr>
                <w:rFonts w:eastAsia="Times New Roman"/>
                <w:szCs w:val="24"/>
                <w:lang w:eastAsia="pl-PL"/>
              </w:rPr>
              <w:t>.</w:t>
            </w:r>
          </w:p>
        </w:tc>
      </w:tr>
    </w:tbl>
    <w:p w14:paraId="148502BD" w14:textId="38127A00" w:rsidR="00F62DBC" w:rsidRDefault="00F62DBC" w:rsidP="00F62DBC">
      <w:pPr>
        <w:spacing w:after="0" w:line="276" w:lineRule="auto"/>
        <w:rPr>
          <w:rStyle w:val="markedcontent"/>
          <w:szCs w:val="24"/>
        </w:rPr>
      </w:pPr>
    </w:p>
    <w:p w14:paraId="62834E95" w14:textId="51A8D095" w:rsidR="00B35C3C" w:rsidRPr="00F62DBC" w:rsidRDefault="00B35C3C" w:rsidP="00F62DBC">
      <w:pPr>
        <w:pStyle w:val="Akapitzlist"/>
        <w:numPr>
          <w:ilvl w:val="0"/>
          <w:numId w:val="66"/>
        </w:numPr>
        <w:spacing w:after="0" w:line="276" w:lineRule="auto"/>
        <w:ind w:left="284" w:hanging="284"/>
        <w:rPr>
          <w:szCs w:val="24"/>
        </w:rPr>
      </w:pPr>
      <w:r w:rsidRPr="00F62DBC">
        <w:rPr>
          <w:szCs w:val="24"/>
        </w:rPr>
        <w:t>W ramach Regionalnego Programu Operacyjnego Województwa Warmińsko-Mazurskiego na lata 2014-2020 -</w:t>
      </w:r>
      <w:r w:rsidR="00F62DBC" w:rsidRPr="00F62DBC">
        <w:rPr>
          <w:szCs w:val="24"/>
        </w:rPr>
        <w:t xml:space="preserve"> </w:t>
      </w:r>
      <w:r w:rsidRPr="00F62DBC">
        <w:rPr>
          <w:szCs w:val="24"/>
        </w:rPr>
        <w:t xml:space="preserve">Oś priorytetowa 11 – Włączenie społeczne, </w:t>
      </w:r>
      <w:r w:rsidRPr="00F62DBC">
        <w:rPr>
          <w:rFonts w:eastAsia="Calibri"/>
          <w:color w:val="00000A"/>
          <w:szCs w:val="24"/>
        </w:rPr>
        <w:t>realizowane były i są przedsięwzięcia mające na celu wsparcie rodzin</w:t>
      </w:r>
      <w:r w:rsidR="00F62DBC" w:rsidRPr="00F62DBC">
        <w:rPr>
          <w:rFonts w:eastAsia="Calibri"/>
          <w:color w:val="00000A"/>
          <w:szCs w:val="24"/>
        </w:rPr>
        <w:t xml:space="preserve"> </w:t>
      </w:r>
      <w:r w:rsidRPr="00F62DBC">
        <w:rPr>
          <w:rFonts w:eastAsia="Calibri"/>
          <w:color w:val="00000A"/>
          <w:szCs w:val="24"/>
        </w:rPr>
        <w:t xml:space="preserve">dysfunkcyjnych, ukierunkowane na kształtowanie postaw prospołecznych i odpowiedzialnego rodzicielstwa (m.in. poprzez poradnictwo rodzinne, pokrycie </w:t>
      </w:r>
      <w:r w:rsidRPr="00F62DBC">
        <w:rPr>
          <w:rFonts w:eastAsia="Calibri"/>
          <w:color w:val="00000A"/>
          <w:szCs w:val="24"/>
        </w:rPr>
        <w:lastRenderedPageBreak/>
        <w:t>kosztów asystenta rodziny, koordynatora rodzinnej pieczy zastępczej, skierowanie</w:t>
      </w:r>
      <w:r w:rsidR="00F62DBC" w:rsidRPr="00F62DBC">
        <w:rPr>
          <w:rFonts w:eastAsia="Calibri"/>
          <w:color w:val="00000A"/>
          <w:szCs w:val="24"/>
        </w:rPr>
        <w:br/>
      </w:r>
      <w:r w:rsidRPr="00F62DBC">
        <w:rPr>
          <w:rFonts w:eastAsia="Calibri"/>
          <w:color w:val="00000A"/>
          <w:szCs w:val="24"/>
        </w:rPr>
        <w:t>i sfinansowanie terapii psychologicznej dla rodzin, pomoc</w:t>
      </w:r>
      <w:r w:rsidR="00F62DBC" w:rsidRPr="00F62DBC">
        <w:rPr>
          <w:rFonts w:eastAsia="Calibri"/>
          <w:color w:val="00000A"/>
          <w:szCs w:val="24"/>
        </w:rPr>
        <w:t xml:space="preserve"> </w:t>
      </w:r>
      <w:r w:rsidRPr="00F62DBC">
        <w:rPr>
          <w:rFonts w:eastAsia="Calibri"/>
          <w:color w:val="00000A"/>
          <w:szCs w:val="24"/>
        </w:rPr>
        <w:t>w rozwiązywaniu problemów opiekuńczo-wychowawczych), a także wpływające na zwiększenie udziału rodzin w życiu społecznym i zawodowym.</w:t>
      </w:r>
    </w:p>
    <w:p w14:paraId="5EC596D5" w14:textId="0403BF26" w:rsidR="00F62DBC" w:rsidRPr="00F62DBC" w:rsidRDefault="00B35C3C" w:rsidP="00B35C3C">
      <w:pPr>
        <w:pStyle w:val="Akapitzlist"/>
        <w:numPr>
          <w:ilvl w:val="0"/>
          <w:numId w:val="66"/>
        </w:numPr>
        <w:spacing w:after="0" w:line="276" w:lineRule="auto"/>
        <w:ind w:left="284" w:hanging="284"/>
        <w:rPr>
          <w:bCs/>
          <w:szCs w:val="24"/>
        </w:rPr>
      </w:pPr>
      <w:r w:rsidRPr="00F62DBC">
        <w:rPr>
          <w:bCs/>
          <w:szCs w:val="24"/>
        </w:rPr>
        <w:t>W latach 2018-2020 na działania związane ze wsparciem rodzin ogłoszono</w:t>
      </w:r>
      <w:r w:rsidR="00F123C0" w:rsidRPr="00F62DBC">
        <w:rPr>
          <w:bCs/>
          <w:szCs w:val="24"/>
        </w:rPr>
        <w:br/>
      </w:r>
      <w:r w:rsidRPr="00F62DBC">
        <w:rPr>
          <w:bCs/>
          <w:szCs w:val="24"/>
        </w:rPr>
        <w:t xml:space="preserve">ze </w:t>
      </w:r>
      <w:r w:rsidR="00F123C0" w:rsidRPr="00F62DBC">
        <w:rPr>
          <w:bCs/>
          <w:szCs w:val="24"/>
        </w:rPr>
        <w:t>ś</w:t>
      </w:r>
      <w:r w:rsidRPr="00F62DBC">
        <w:rPr>
          <w:bCs/>
          <w:szCs w:val="24"/>
        </w:rPr>
        <w:t>rodków  RPO WiM 201</w:t>
      </w:r>
      <w:r w:rsidR="00433EAF">
        <w:rPr>
          <w:bCs/>
          <w:szCs w:val="24"/>
        </w:rPr>
        <w:t>4</w:t>
      </w:r>
      <w:r w:rsidRPr="00F62DBC">
        <w:rPr>
          <w:bCs/>
          <w:szCs w:val="24"/>
        </w:rPr>
        <w:t>-2020</w:t>
      </w:r>
      <w:r w:rsidR="001A3E52" w:rsidRPr="00F62DBC">
        <w:rPr>
          <w:bCs/>
          <w:szCs w:val="24"/>
        </w:rPr>
        <w:t xml:space="preserve"> </w:t>
      </w:r>
      <w:r w:rsidRPr="00F62DBC">
        <w:rPr>
          <w:bCs/>
          <w:szCs w:val="24"/>
        </w:rPr>
        <w:t>15 konkursów o łącznej alokacji</w:t>
      </w:r>
      <w:r w:rsidRPr="00F62DBC">
        <w:rPr>
          <w:bCs/>
          <w:szCs w:val="24"/>
        </w:rPr>
        <w:br/>
        <w:t xml:space="preserve">ok. 156 929 000 zł. W ramach tych naborów dofinansowanie otrzymało 237 projektów na kwotę ponad 110 mln zł.  </w:t>
      </w:r>
      <w:r w:rsidRPr="00F62DBC">
        <w:rPr>
          <w:rFonts w:eastAsia="Calibri"/>
          <w:color w:val="00000A"/>
          <w:szCs w:val="24"/>
        </w:rPr>
        <w:t>Dzięki otrzymanym środkom jednostki samorządowe oraz organizację pozarządowe mogły zrealizować szereg działań</w:t>
      </w:r>
      <w:r w:rsidRPr="00F62DBC">
        <w:rPr>
          <w:rFonts w:eastAsia="Calibri"/>
          <w:color w:val="00000A"/>
          <w:szCs w:val="24"/>
        </w:rPr>
        <w:br/>
        <w:t>na rzecz rodzin.</w:t>
      </w:r>
    </w:p>
    <w:p w14:paraId="406103D8" w14:textId="6B276906" w:rsidR="00F62DBC" w:rsidRPr="00F62DBC" w:rsidRDefault="00B35C3C" w:rsidP="00F62DBC">
      <w:pPr>
        <w:pStyle w:val="Akapitzlist"/>
        <w:numPr>
          <w:ilvl w:val="0"/>
          <w:numId w:val="66"/>
        </w:numPr>
        <w:spacing w:after="0" w:line="276" w:lineRule="auto"/>
        <w:ind w:left="284" w:hanging="284"/>
        <w:rPr>
          <w:bCs/>
          <w:szCs w:val="24"/>
        </w:rPr>
      </w:pPr>
      <w:r w:rsidRPr="00F62DBC">
        <w:rPr>
          <w:szCs w:val="24"/>
        </w:rPr>
        <w:t>W ramach nowego programu regionalnego Fundusze Europejskie dla Warmii i Mazur na lata 2021-2027 planowane są kolejne środki dla włączenia i integracji mieszkańców regionu. Będą one przeznaczone m.in. na wsparcie rodzin, dzieci</w:t>
      </w:r>
      <w:r w:rsidR="00B854D9">
        <w:rPr>
          <w:szCs w:val="24"/>
        </w:rPr>
        <w:br/>
      </w:r>
      <w:r w:rsidRPr="00F62DBC">
        <w:rPr>
          <w:szCs w:val="24"/>
        </w:rPr>
        <w:t>i młodzieży poprzez niwelowanie ich deficytów, w tym w rozwiązywanie problemów opiekuńczo-wychowawczych oraz wzmacnianie środowiskowych form wsparcia rodzin przeżywających trudności w wypełnianiu funkcji opiekuńczo-</w:t>
      </w:r>
      <w:r w:rsidR="00F62DBC">
        <w:rPr>
          <w:szCs w:val="24"/>
        </w:rPr>
        <w:t>w</w:t>
      </w:r>
      <w:r w:rsidRPr="00F62DBC">
        <w:rPr>
          <w:szCs w:val="24"/>
        </w:rPr>
        <w:t xml:space="preserve">ychowawczych, usługi dla dzieci i młodzieży wymagającej wsparcia, </w:t>
      </w:r>
      <w:r w:rsidR="00F62DBC">
        <w:rPr>
          <w:szCs w:val="24"/>
        </w:rPr>
        <w:t>p</w:t>
      </w:r>
      <w:r w:rsidRPr="00F62DBC">
        <w:rPr>
          <w:szCs w:val="24"/>
        </w:rPr>
        <w:t>rzebywających w rodzinach, jak także w różnego rodzaju instytucjach całodobowych (np. w ośrodkach wychowawczych), wspieranie działań w zakresie wzmacniania więzi i integracji rodzin, w tym promujących ideę wolontariatu. Możliwe będzie także wsparcie</w:t>
      </w:r>
      <w:r w:rsidR="00F62DBC">
        <w:rPr>
          <w:szCs w:val="24"/>
        </w:rPr>
        <w:t xml:space="preserve"> </w:t>
      </w:r>
      <w:r w:rsidRPr="00F62DBC">
        <w:rPr>
          <w:szCs w:val="24"/>
        </w:rPr>
        <w:t>w zakresie przeciwdziałania przemocy, w tym przemocy w rodzinie oraz w zakresie kompleksowej pomocy dzieciom pokrzywdzonym przestępstwem (i ich rodzinom).</w:t>
      </w:r>
      <w:r w:rsidR="00F62DBC">
        <w:rPr>
          <w:szCs w:val="24"/>
        </w:rPr>
        <w:t xml:space="preserve"> </w:t>
      </w:r>
      <w:r w:rsidR="00C0327A" w:rsidRPr="00F62DBC">
        <w:rPr>
          <w:szCs w:val="24"/>
        </w:rPr>
        <w:t>Na działania te, obejmujące również wsparcie osób w kryzysie bezdomności, przewidziano około 22 mln euro dofinansowania unijnego.</w:t>
      </w:r>
    </w:p>
    <w:p w14:paraId="765A8881" w14:textId="24E94B91" w:rsidR="00F62DBC" w:rsidRDefault="00F62DBC" w:rsidP="00F62DBC">
      <w:pPr>
        <w:spacing w:after="0" w:line="276" w:lineRule="auto"/>
        <w:rPr>
          <w:bCs/>
          <w:szCs w:val="24"/>
        </w:rPr>
      </w:pPr>
    </w:p>
    <w:tbl>
      <w:tblPr>
        <w:tblStyle w:val="Tabela-Siatka"/>
        <w:tblW w:w="0" w:type="auto"/>
        <w:tblLook w:val="04A0" w:firstRow="1" w:lastRow="0" w:firstColumn="1" w:lastColumn="0" w:noHBand="0" w:noVBand="1"/>
      </w:tblPr>
      <w:tblGrid>
        <w:gridCol w:w="9060"/>
      </w:tblGrid>
      <w:tr w:rsidR="00F62DBC" w14:paraId="49868CE7" w14:textId="77777777" w:rsidTr="00145D5B">
        <w:tc>
          <w:tcPr>
            <w:tcW w:w="9060" w:type="dxa"/>
          </w:tcPr>
          <w:p w14:paraId="4C32878A" w14:textId="77777777" w:rsidR="00F62DBC" w:rsidRDefault="00F62DBC" w:rsidP="00145D5B">
            <w:pPr>
              <w:spacing w:before="120" w:after="120" w:line="276" w:lineRule="auto"/>
              <w:rPr>
                <w:rStyle w:val="markedcontent"/>
                <w:szCs w:val="24"/>
              </w:rPr>
            </w:pPr>
            <w:r w:rsidRPr="00220019">
              <w:rPr>
                <w:rFonts w:eastAsia="Cambria"/>
                <w:szCs w:val="24"/>
              </w:rPr>
              <w:t>Szczególne wsparcie</w:t>
            </w:r>
            <w:r>
              <w:rPr>
                <w:rFonts w:eastAsia="Cambria"/>
                <w:szCs w:val="24"/>
              </w:rPr>
              <w:t xml:space="preserve"> </w:t>
            </w:r>
            <w:r w:rsidRPr="00220019">
              <w:rPr>
                <w:rFonts w:eastAsia="Cambria"/>
                <w:szCs w:val="24"/>
              </w:rPr>
              <w:t xml:space="preserve">w ramach </w:t>
            </w:r>
            <w:proofErr w:type="spellStart"/>
            <w:r w:rsidRPr="00220019">
              <w:rPr>
                <w:rFonts w:eastAsia="Cambria"/>
                <w:szCs w:val="24"/>
              </w:rPr>
              <w:t>FEWiM</w:t>
            </w:r>
            <w:proofErr w:type="spellEnd"/>
            <w:r w:rsidRPr="00220019">
              <w:rPr>
                <w:rFonts w:eastAsia="Cambria"/>
                <w:szCs w:val="24"/>
              </w:rPr>
              <w:t xml:space="preserve"> udzielone zostanie systemowi pieczy zastępczej, na rzecz którego</w:t>
            </w:r>
            <w:r>
              <w:rPr>
                <w:rFonts w:eastAsia="Cambria"/>
                <w:szCs w:val="24"/>
              </w:rPr>
              <w:t xml:space="preserve"> </w:t>
            </w:r>
            <w:r>
              <w:rPr>
                <w:rStyle w:val="markedcontent"/>
                <w:szCs w:val="24"/>
              </w:rPr>
              <w:t>w latach 2023-2027</w:t>
            </w:r>
            <w:r w:rsidRPr="00220019">
              <w:rPr>
                <w:rFonts w:eastAsia="Cambria"/>
                <w:szCs w:val="24"/>
              </w:rPr>
              <w:t xml:space="preserve"> realizowany będzie projekt strategiczny.</w:t>
            </w:r>
          </w:p>
        </w:tc>
      </w:tr>
    </w:tbl>
    <w:p w14:paraId="3AFB06BF" w14:textId="77777777" w:rsidR="00F62DBC" w:rsidRPr="00F62DBC" w:rsidRDefault="00F62DBC" w:rsidP="00F62DBC">
      <w:pPr>
        <w:spacing w:after="0" w:line="276" w:lineRule="auto"/>
        <w:rPr>
          <w:bCs/>
          <w:szCs w:val="24"/>
        </w:rPr>
      </w:pPr>
    </w:p>
    <w:p w14:paraId="1CB926DA" w14:textId="79C9A355" w:rsidR="00F9359D" w:rsidRDefault="00F9359D" w:rsidP="00F9359D">
      <w:pPr>
        <w:pStyle w:val="Akapitzlist"/>
        <w:numPr>
          <w:ilvl w:val="0"/>
          <w:numId w:val="66"/>
        </w:numPr>
        <w:spacing w:after="0" w:line="276" w:lineRule="auto"/>
        <w:ind w:left="284" w:hanging="284"/>
        <w:rPr>
          <w:rStyle w:val="markedcontent"/>
          <w:szCs w:val="24"/>
        </w:rPr>
      </w:pPr>
      <w:r w:rsidRPr="00F62DBC">
        <w:rPr>
          <w:rStyle w:val="markedcontent"/>
          <w:szCs w:val="24"/>
        </w:rPr>
        <w:t xml:space="preserve">Koncepcję projektu </w:t>
      </w:r>
      <w:r w:rsidR="00C76274" w:rsidRPr="00F62DBC">
        <w:rPr>
          <w:rStyle w:val="markedcontent"/>
          <w:szCs w:val="24"/>
        </w:rPr>
        <w:t xml:space="preserve">strategicznego </w:t>
      </w:r>
      <w:r w:rsidRPr="00F62DBC">
        <w:rPr>
          <w:rStyle w:val="markedcontent"/>
          <w:szCs w:val="24"/>
        </w:rPr>
        <w:t xml:space="preserve">opracował Regionalny Ośrodek Polityki </w:t>
      </w:r>
      <w:r w:rsidR="00027C98" w:rsidRPr="00F62DBC">
        <w:rPr>
          <w:rStyle w:val="markedcontent"/>
          <w:szCs w:val="24"/>
        </w:rPr>
        <w:t>S</w:t>
      </w:r>
      <w:r w:rsidRPr="00F62DBC">
        <w:rPr>
          <w:rStyle w:val="markedcontent"/>
          <w:szCs w:val="24"/>
        </w:rPr>
        <w:t>połecznej Urzędu Marszałkowskiego Województwa Warmińsko-Mazurskiego</w:t>
      </w:r>
      <w:r w:rsidR="00C76274" w:rsidRPr="00F62DBC">
        <w:rPr>
          <w:rStyle w:val="markedcontent"/>
          <w:szCs w:val="24"/>
        </w:rPr>
        <w:br/>
      </w:r>
      <w:r w:rsidRPr="00F62DBC">
        <w:rPr>
          <w:rStyle w:val="markedcontent"/>
          <w:szCs w:val="24"/>
        </w:rPr>
        <w:t>w Olsztynie</w:t>
      </w:r>
      <w:r w:rsidR="00027C98" w:rsidRPr="00F62DBC">
        <w:rPr>
          <w:rStyle w:val="markedcontent"/>
          <w:szCs w:val="24"/>
        </w:rPr>
        <w:t xml:space="preserve"> </w:t>
      </w:r>
      <w:r w:rsidR="00D730FE" w:rsidRPr="00F62DBC">
        <w:rPr>
          <w:rFonts w:eastAsia="Cambria"/>
          <w:szCs w:val="24"/>
        </w:rPr>
        <w:t xml:space="preserve">na podstawie propozycji i potrzeb zgłoszonych przez </w:t>
      </w:r>
      <w:r w:rsidR="00027C98" w:rsidRPr="00F62DBC">
        <w:rPr>
          <w:rFonts w:eastAsia="Cambria"/>
          <w:szCs w:val="24"/>
        </w:rPr>
        <w:t>p</w:t>
      </w:r>
      <w:r w:rsidR="00D730FE" w:rsidRPr="00F62DBC">
        <w:rPr>
          <w:rFonts w:eastAsia="Cambria"/>
          <w:szCs w:val="24"/>
        </w:rPr>
        <w:t xml:space="preserve">owiatowe </w:t>
      </w:r>
      <w:r w:rsidR="00027C98" w:rsidRPr="00F62DBC">
        <w:rPr>
          <w:rFonts w:eastAsia="Cambria"/>
          <w:szCs w:val="24"/>
        </w:rPr>
        <w:t>c</w:t>
      </w:r>
      <w:r w:rsidR="00D730FE" w:rsidRPr="00F62DBC">
        <w:rPr>
          <w:rFonts w:eastAsia="Cambria"/>
          <w:szCs w:val="24"/>
        </w:rPr>
        <w:t xml:space="preserve">entra </w:t>
      </w:r>
      <w:r w:rsidR="00027C98" w:rsidRPr="00F62DBC">
        <w:rPr>
          <w:rFonts w:eastAsia="Cambria"/>
          <w:szCs w:val="24"/>
        </w:rPr>
        <w:t>p</w:t>
      </w:r>
      <w:r w:rsidR="00D730FE" w:rsidRPr="00F62DBC">
        <w:rPr>
          <w:rFonts w:eastAsia="Cambria"/>
          <w:szCs w:val="24"/>
        </w:rPr>
        <w:t xml:space="preserve">omocy </w:t>
      </w:r>
      <w:r w:rsidR="00027C98" w:rsidRPr="00F62DBC">
        <w:rPr>
          <w:rFonts w:eastAsia="Cambria"/>
          <w:szCs w:val="24"/>
        </w:rPr>
        <w:t>r</w:t>
      </w:r>
      <w:r w:rsidR="00D730FE" w:rsidRPr="00F62DBC">
        <w:rPr>
          <w:rFonts w:eastAsia="Cambria"/>
          <w:szCs w:val="24"/>
        </w:rPr>
        <w:t xml:space="preserve">odzinie z całego województwa. </w:t>
      </w:r>
      <w:r w:rsidR="00027C98" w:rsidRPr="00F62DBC">
        <w:rPr>
          <w:rFonts w:eastAsia="Cambria"/>
          <w:szCs w:val="24"/>
        </w:rPr>
        <w:t>Jego w</w:t>
      </w:r>
      <w:r w:rsidRPr="00F62DBC">
        <w:rPr>
          <w:rStyle w:val="markedcontent"/>
          <w:szCs w:val="24"/>
        </w:rPr>
        <w:t>artość</w:t>
      </w:r>
      <w:r w:rsidR="00027C98" w:rsidRPr="00F62DBC">
        <w:rPr>
          <w:rStyle w:val="markedcontent"/>
          <w:szCs w:val="24"/>
        </w:rPr>
        <w:t xml:space="preserve"> to </w:t>
      </w:r>
      <w:r w:rsidRPr="00F62DBC">
        <w:rPr>
          <w:rStyle w:val="markedcontent"/>
          <w:szCs w:val="24"/>
        </w:rPr>
        <w:t>80 000 000 zł</w:t>
      </w:r>
      <w:r w:rsidR="00027C98" w:rsidRPr="00F62DBC">
        <w:rPr>
          <w:rStyle w:val="markedcontent"/>
          <w:szCs w:val="24"/>
        </w:rPr>
        <w:t>. B</w:t>
      </w:r>
      <w:r w:rsidRPr="00F62DBC">
        <w:rPr>
          <w:rStyle w:val="markedcontent"/>
          <w:szCs w:val="24"/>
        </w:rPr>
        <w:t>eneficjentami</w:t>
      </w:r>
      <w:r w:rsidR="00D730FE" w:rsidRPr="00F62DBC">
        <w:rPr>
          <w:rStyle w:val="markedcontent"/>
          <w:szCs w:val="24"/>
        </w:rPr>
        <w:t xml:space="preserve"> </w:t>
      </w:r>
      <w:r w:rsidR="00027C98" w:rsidRPr="00F62DBC">
        <w:rPr>
          <w:rStyle w:val="markedcontent"/>
          <w:szCs w:val="24"/>
        </w:rPr>
        <w:t xml:space="preserve">projektu </w:t>
      </w:r>
      <w:r w:rsidRPr="00F62DBC">
        <w:rPr>
          <w:rStyle w:val="markedcontent"/>
          <w:szCs w:val="24"/>
        </w:rPr>
        <w:t>mogą być wszystkie powiaty i miasta na prawach powiatu</w:t>
      </w:r>
      <w:r w:rsidR="00027C98" w:rsidRPr="00F62DBC">
        <w:rPr>
          <w:rStyle w:val="markedcontent"/>
          <w:szCs w:val="24"/>
        </w:rPr>
        <w:br/>
      </w:r>
      <w:r w:rsidRPr="00F62DBC">
        <w:rPr>
          <w:rStyle w:val="markedcontent"/>
          <w:szCs w:val="24"/>
        </w:rPr>
        <w:t>w województwie, natomiast jednostkami realizującymi będą PCPR-y oraz MOPS</w:t>
      </w:r>
      <w:r w:rsidR="00027C98" w:rsidRPr="00F62DBC">
        <w:rPr>
          <w:rStyle w:val="markedcontent"/>
          <w:szCs w:val="24"/>
        </w:rPr>
        <w:br/>
      </w:r>
      <w:r w:rsidRPr="00F62DBC">
        <w:rPr>
          <w:rStyle w:val="markedcontent"/>
          <w:szCs w:val="24"/>
        </w:rPr>
        <w:t>i CUS.</w:t>
      </w:r>
      <w:r w:rsidR="00027C98" w:rsidRPr="00F62DBC">
        <w:rPr>
          <w:rStyle w:val="markedcontent"/>
          <w:szCs w:val="24"/>
        </w:rPr>
        <w:t xml:space="preserve"> </w:t>
      </w:r>
      <w:r w:rsidRPr="00F62DBC">
        <w:rPr>
          <w:rStyle w:val="markedcontent"/>
          <w:szCs w:val="24"/>
        </w:rPr>
        <w:t>Podstawę działań projektowych stanowi idea deinstytucjonalizacji, która</w:t>
      </w:r>
      <w:r w:rsidR="00027C98" w:rsidRPr="00F62DBC">
        <w:rPr>
          <w:rStyle w:val="markedcontent"/>
          <w:szCs w:val="24"/>
        </w:rPr>
        <w:br/>
      </w:r>
      <w:r w:rsidRPr="00F62DBC">
        <w:rPr>
          <w:rStyle w:val="markedcontent"/>
          <w:szCs w:val="24"/>
        </w:rPr>
        <w:t>w przypadku pieczy zastępczej oznacza rozwijanie jej rodzinnych form. Istotą projektu będzie objęcie wsparciem wszystkich podmiotów systemu pieczy zastępczej, czyli dzieci umieszczonych w pieczy (instytucjonalnej i rodzinnej), opiekunów i kandydatów na opiekunów oraz kadrę jednostek organizacyjnych systemu pieczy zastępczej.</w:t>
      </w:r>
      <w:r w:rsidR="00F62DBC">
        <w:rPr>
          <w:rStyle w:val="markedcontent"/>
          <w:szCs w:val="24"/>
        </w:rPr>
        <w:t xml:space="preserve"> </w:t>
      </w:r>
      <w:r w:rsidRPr="00F62DBC">
        <w:rPr>
          <w:rStyle w:val="markedcontent"/>
          <w:szCs w:val="24"/>
        </w:rPr>
        <w:t>Ponad 60 % środków przeznaczonych na realizację projektu będzie pochodzić</w:t>
      </w:r>
      <w:r w:rsidR="00F62DBC">
        <w:rPr>
          <w:rStyle w:val="markedcontent"/>
          <w:szCs w:val="24"/>
        </w:rPr>
        <w:t xml:space="preserve"> </w:t>
      </w:r>
      <w:r w:rsidRPr="00F62DBC">
        <w:rPr>
          <w:rStyle w:val="markedcontent"/>
          <w:szCs w:val="24"/>
        </w:rPr>
        <w:t xml:space="preserve">z zasobów EFS+, co pozwoli na zapewnienie </w:t>
      </w:r>
      <w:r w:rsidRPr="00F62DBC">
        <w:rPr>
          <w:rStyle w:val="markedcontent"/>
          <w:szCs w:val="24"/>
        </w:rPr>
        <w:lastRenderedPageBreak/>
        <w:t xml:space="preserve">uczestnikom projektu wsparcia specjalistycznego, m.in. diagnoz i konsultacji lekarskich, psychologicznych, a także terapii i treningów umiejętności </w:t>
      </w:r>
      <w:r w:rsidR="00F62DBC">
        <w:rPr>
          <w:rStyle w:val="markedcontent"/>
          <w:szCs w:val="24"/>
        </w:rPr>
        <w:t>s</w:t>
      </w:r>
      <w:r w:rsidRPr="00F62DBC">
        <w:rPr>
          <w:rStyle w:val="markedcontent"/>
          <w:szCs w:val="24"/>
        </w:rPr>
        <w:t xml:space="preserve">połecznych, organizacji grup wsparcia, wyjazdów edukacyjnych i </w:t>
      </w:r>
      <w:r w:rsidR="00F62DBC">
        <w:rPr>
          <w:rStyle w:val="markedcontent"/>
          <w:szCs w:val="24"/>
        </w:rPr>
        <w:t>w</w:t>
      </w:r>
      <w:r w:rsidRPr="00F62DBC">
        <w:rPr>
          <w:rStyle w:val="markedcontent"/>
          <w:szCs w:val="24"/>
        </w:rPr>
        <w:t>ypoczynkowych oraz szkoleń i doradztwa. Ważnym elementem projektu będzie również wsparcie usamodzielnianych wychowanków pieczy zastępczej oraz promocja rodzicielstwa zastępczego.</w:t>
      </w:r>
      <w:r w:rsidR="00BD57D9" w:rsidRPr="00F62DBC">
        <w:rPr>
          <w:rStyle w:val="markedcontent"/>
          <w:szCs w:val="24"/>
        </w:rPr>
        <w:t xml:space="preserve"> </w:t>
      </w:r>
      <w:r w:rsidRPr="00F62DBC">
        <w:rPr>
          <w:rStyle w:val="markedcontent"/>
          <w:szCs w:val="24"/>
        </w:rPr>
        <w:t>Pozostała część środków dostępnych</w:t>
      </w:r>
      <w:r w:rsidR="00F62DBC">
        <w:rPr>
          <w:rStyle w:val="markedcontent"/>
          <w:szCs w:val="24"/>
        </w:rPr>
        <w:br/>
      </w:r>
      <w:r w:rsidRPr="00F62DBC">
        <w:rPr>
          <w:rStyle w:val="markedcontent"/>
          <w:szCs w:val="24"/>
        </w:rPr>
        <w:t>w ramach projektu strategicznego, pochodząca z zasobów EFRR (30 000 000 zł) pozwoli na budowę, dostosowanie, modernizację oraz adaptację pomieszczeń na potrzeby mieszkań treningowych, rodzinnych domów dziecka oraz jednostek poradnictwa specjalistycznego.</w:t>
      </w:r>
    </w:p>
    <w:p w14:paraId="478BE8FE" w14:textId="0A1F1A59" w:rsidR="00F62DBC" w:rsidRDefault="00F62DBC" w:rsidP="00F62DBC">
      <w:pPr>
        <w:spacing w:after="0" w:line="276" w:lineRule="auto"/>
        <w:rPr>
          <w:rStyle w:val="markedcontent"/>
          <w:szCs w:val="24"/>
        </w:rPr>
      </w:pPr>
    </w:p>
    <w:tbl>
      <w:tblPr>
        <w:tblStyle w:val="Tabela-Siatka"/>
        <w:tblW w:w="0" w:type="auto"/>
        <w:tblLook w:val="04A0" w:firstRow="1" w:lastRow="0" w:firstColumn="1" w:lastColumn="0" w:noHBand="0" w:noVBand="1"/>
      </w:tblPr>
      <w:tblGrid>
        <w:gridCol w:w="9060"/>
      </w:tblGrid>
      <w:tr w:rsidR="00F62DBC" w14:paraId="27D2FE64" w14:textId="77777777" w:rsidTr="00145D5B">
        <w:tc>
          <w:tcPr>
            <w:tcW w:w="9060" w:type="dxa"/>
          </w:tcPr>
          <w:p w14:paraId="335A3C95" w14:textId="77777777" w:rsidR="00F62DBC" w:rsidRDefault="00F62DBC" w:rsidP="00145D5B">
            <w:pPr>
              <w:spacing w:before="120" w:after="120" w:line="276" w:lineRule="auto"/>
              <w:rPr>
                <w:rStyle w:val="markedcontent"/>
                <w:szCs w:val="24"/>
              </w:rPr>
            </w:pPr>
            <w:r>
              <w:rPr>
                <w:rStyle w:val="markedcontent"/>
                <w:szCs w:val="24"/>
              </w:rPr>
              <w:t>Proces deinstytucjonalizacji pieczy zastępczej będzie dodatkowo wspierany</w:t>
            </w:r>
            <w:r>
              <w:rPr>
                <w:rStyle w:val="markedcontent"/>
                <w:szCs w:val="24"/>
              </w:rPr>
              <w:br/>
              <w:t>w ramach projektu koordynacyjnego ROPS finansowanego w programie Fundusze Europejskie dla Rozwoju Społecznego 2021-2027.</w:t>
            </w:r>
          </w:p>
        </w:tc>
      </w:tr>
    </w:tbl>
    <w:p w14:paraId="4D52AA5E" w14:textId="77777777" w:rsidR="00F62DBC" w:rsidRPr="00F62DBC" w:rsidRDefault="00F62DBC" w:rsidP="00F62DBC">
      <w:pPr>
        <w:spacing w:after="0" w:line="276" w:lineRule="auto"/>
        <w:rPr>
          <w:rStyle w:val="markedcontent"/>
          <w:szCs w:val="24"/>
        </w:rPr>
      </w:pPr>
    </w:p>
    <w:p w14:paraId="7C1496DF" w14:textId="328F0DAC" w:rsidR="00F9359D" w:rsidRDefault="00F9359D" w:rsidP="00F9359D">
      <w:pPr>
        <w:pStyle w:val="Akapitzlist"/>
        <w:numPr>
          <w:ilvl w:val="0"/>
          <w:numId w:val="66"/>
        </w:numPr>
        <w:spacing w:after="0" w:line="276" w:lineRule="auto"/>
        <w:ind w:left="284" w:hanging="284"/>
        <w:rPr>
          <w:szCs w:val="24"/>
        </w:rPr>
      </w:pPr>
      <w:bookmarkStart w:id="34" w:name="_Hlk125385200"/>
      <w:r w:rsidRPr="00F62DBC">
        <w:rPr>
          <w:szCs w:val="24"/>
        </w:rPr>
        <w:t xml:space="preserve">Projekt obejmie wsparciem w formie szkoleń/asysty w zakresie </w:t>
      </w:r>
      <w:r w:rsidR="00F62DBC">
        <w:rPr>
          <w:szCs w:val="24"/>
        </w:rPr>
        <w:t>d</w:t>
      </w:r>
      <w:r w:rsidRPr="00F62DBC">
        <w:rPr>
          <w:szCs w:val="24"/>
        </w:rPr>
        <w:t>einstytucjonalizacji usług społecznych, w tym pieczy zastępczej przedstawicieli kadr JST oraz innych podmiotów świadczących usługi działających na obszarze województwa.</w:t>
      </w:r>
      <w:bookmarkEnd w:id="34"/>
      <w:r w:rsidRPr="00F62DBC">
        <w:rPr>
          <w:szCs w:val="24"/>
        </w:rPr>
        <w:t xml:space="preserve"> Wsparcie</w:t>
      </w:r>
      <w:r w:rsidR="00F62DBC">
        <w:rPr>
          <w:szCs w:val="24"/>
        </w:rPr>
        <w:t xml:space="preserve"> </w:t>
      </w:r>
      <w:r w:rsidRPr="00F62DBC">
        <w:rPr>
          <w:szCs w:val="24"/>
        </w:rPr>
        <w:t>w zakresie pieczy zastępczej obejmie co najmniej 70% przedstawicieli JST szczebla powiatowego.</w:t>
      </w:r>
      <w:r w:rsidR="00F62DBC">
        <w:rPr>
          <w:szCs w:val="24"/>
        </w:rPr>
        <w:t xml:space="preserve"> </w:t>
      </w:r>
      <w:r w:rsidRPr="00F62DBC">
        <w:rPr>
          <w:szCs w:val="24"/>
        </w:rPr>
        <w:t xml:space="preserve">Kolejnym obszarem, który obejmą działania projektowe będzie wsparcie w formie szkoleń/asysty w zakresie </w:t>
      </w:r>
      <w:r w:rsidR="007850FE" w:rsidRPr="00F62DBC">
        <w:rPr>
          <w:szCs w:val="24"/>
        </w:rPr>
        <w:t>wspomagania</w:t>
      </w:r>
      <w:r w:rsidRPr="00F62DBC">
        <w:rPr>
          <w:szCs w:val="24"/>
        </w:rPr>
        <w:t xml:space="preserve"> więzi rodzinnych przedstawicieli kadr,</w:t>
      </w:r>
      <w:r w:rsidR="00F62DBC">
        <w:rPr>
          <w:szCs w:val="24"/>
        </w:rPr>
        <w:t xml:space="preserve"> </w:t>
      </w:r>
      <w:r w:rsidRPr="00F62DBC">
        <w:rPr>
          <w:szCs w:val="24"/>
        </w:rPr>
        <w:t>co najmniej 50% JST działających na obszarze województwa. Spowoduje to intensyfikację działań</w:t>
      </w:r>
      <w:r w:rsidR="00F62DBC">
        <w:rPr>
          <w:szCs w:val="24"/>
        </w:rPr>
        <w:br/>
      </w:r>
      <w:r w:rsidRPr="00F62DBC">
        <w:rPr>
          <w:szCs w:val="24"/>
        </w:rPr>
        <w:t>w obszarze profilaktyki więzi rodzinnych, co wynika</w:t>
      </w:r>
      <w:r w:rsidR="00F62DBC">
        <w:rPr>
          <w:szCs w:val="24"/>
        </w:rPr>
        <w:t xml:space="preserve"> </w:t>
      </w:r>
      <w:r w:rsidRPr="00F62DBC">
        <w:rPr>
          <w:szCs w:val="24"/>
        </w:rPr>
        <w:t>z dokumentu strategicznego Strategia Demograficzna 2040.</w:t>
      </w:r>
      <w:r w:rsidR="00F62DBC">
        <w:rPr>
          <w:szCs w:val="24"/>
        </w:rPr>
        <w:t xml:space="preserve"> </w:t>
      </w:r>
      <w:r w:rsidRPr="00F62DBC">
        <w:rPr>
          <w:szCs w:val="24"/>
        </w:rPr>
        <w:t>Całkowita alokacja środków dla województwa warmińsko-mazurskiego w ramach projektu koordynacyjnego w perspektywie lat 2023-2028 wynosi 18 287 936,90 zł. Istotna cześć tych środków zostanie przeznaczon</w:t>
      </w:r>
      <w:r w:rsidR="00D372AF" w:rsidRPr="00F62DBC">
        <w:rPr>
          <w:szCs w:val="24"/>
        </w:rPr>
        <w:t>a</w:t>
      </w:r>
      <w:r w:rsidRPr="00F62DBC">
        <w:rPr>
          <w:szCs w:val="24"/>
        </w:rPr>
        <w:t xml:space="preserve"> na realizację ww. działań.</w:t>
      </w:r>
    </w:p>
    <w:p w14:paraId="350C435F" w14:textId="0FFA442C" w:rsidR="00F62DBC" w:rsidRDefault="00F62DBC" w:rsidP="00F62DBC">
      <w:pPr>
        <w:spacing w:after="0" w:line="276" w:lineRule="auto"/>
        <w:rPr>
          <w:szCs w:val="24"/>
        </w:rPr>
      </w:pPr>
    </w:p>
    <w:tbl>
      <w:tblPr>
        <w:tblStyle w:val="Tabela-Siatka"/>
        <w:tblW w:w="0" w:type="auto"/>
        <w:tblLook w:val="04A0" w:firstRow="1" w:lastRow="0" w:firstColumn="1" w:lastColumn="0" w:noHBand="0" w:noVBand="1"/>
      </w:tblPr>
      <w:tblGrid>
        <w:gridCol w:w="9060"/>
      </w:tblGrid>
      <w:tr w:rsidR="00F62DBC" w14:paraId="02757DAB" w14:textId="77777777" w:rsidTr="00145D5B">
        <w:tc>
          <w:tcPr>
            <w:tcW w:w="9060" w:type="dxa"/>
          </w:tcPr>
          <w:p w14:paraId="61EDFFA6" w14:textId="77777777" w:rsidR="00F62DBC" w:rsidRDefault="00F62DBC" w:rsidP="00145D5B">
            <w:pPr>
              <w:spacing w:before="120" w:after="120" w:line="276" w:lineRule="auto"/>
              <w:rPr>
                <w:szCs w:val="24"/>
              </w:rPr>
            </w:pPr>
            <w:r>
              <w:rPr>
                <w:szCs w:val="24"/>
              </w:rPr>
              <w:t>Wspieranie rodziny finansowane jest także w ramach budżetu Samorządu Województwa Warmińsko-Mazurskiego.</w:t>
            </w:r>
          </w:p>
        </w:tc>
      </w:tr>
    </w:tbl>
    <w:p w14:paraId="0F1613B2" w14:textId="77777777" w:rsidR="00F62DBC" w:rsidRPr="00F62DBC" w:rsidRDefault="00F62DBC" w:rsidP="00F62DBC">
      <w:pPr>
        <w:spacing w:after="0" w:line="276" w:lineRule="auto"/>
        <w:rPr>
          <w:szCs w:val="24"/>
        </w:rPr>
      </w:pPr>
    </w:p>
    <w:p w14:paraId="3CECEE3C" w14:textId="02E2188A" w:rsidR="00F9359D" w:rsidRPr="00433EAF" w:rsidRDefault="00F9359D" w:rsidP="00433EAF">
      <w:pPr>
        <w:pStyle w:val="Akapitzlist"/>
        <w:numPr>
          <w:ilvl w:val="0"/>
          <w:numId w:val="66"/>
        </w:numPr>
        <w:spacing w:after="0" w:line="276" w:lineRule="auto"/>
        <w:ind w:left="284" w:hanging="284"/>
        <w:rPr>
          <w:szCs w:val="24"/>
        </w:rPr>
      </w:pPr>
      <w:r w:rsidRPr="00F62DBC">
        <w:rPr>
          <w:szCs w:val="24"/>
        </w:rPr>
        <w:t>W 2023 r. na</w:t>
      </w:r>
      <w:r w:rsidR="00FD76C5" w:rsidRPr="00F62DBC">
        <w:rPr>
          <w:szCs w:val="24"/>
        </w:rPr>
        <w:t xml:space="preserve"> zadania z obszaru polityki prorodzinnej oraz pieczy zastępczej</w:t>
      </w:r>
      <w:r w:rsidRPr="00F62DBC">
        <w:rPr>
          <w:szCs w:val="24"/>
        </w:rPr>
        <w:t xml:space="preserve"> zabezpieczono kwotę 178 946 zł. Będzie ona przeznaczona m.in. na </w:t>
      </w:r>
      <w:r w:rsidR="00DF18A8" w:rsidRPr="00F62DBC">
        <w:rPr>
          <w:szCs w:val="24"/>
        </w:rPr>
        <w:t xml:space="preserve">przygotowanie </w:t>
      </w:r>
      <w:r w:rsidRPr="00F62DBC">
        <w:rPr>
          <w:szCs w:val="24"/>
        </w:rPr>
        <w:t>konferencji wojewódzkich z</w:t>
      </w:r>
      <w:r w:rsidR="00DF18A8" w:rsidRPr="00F62DBC">
        <w:rPr>
          <w:szCs w:val="24"/>
        </w:rPr>
        <w:t>wiązanych z obchodami Warmińsko-Mazurskich Dni Rodziny</w:t>
      </w:r>
      <w:r w:rsidRPr="00F62DBC">
        <w:rPr>
          <w:szCs w:val="24"/>
        </w:rPr>
        <w:t xml:space="preserve">, a także </w:t>
      </w:r>
      <w:r w:rsidR="00DF18A8" w:rsidRPr="00F62DBC">
        <w:rPr>
          <w:szCs w:val="24"/>
        </w:rPr>
        <w:t xml:space="preserve">organizację </w:t>
      </w:r>
      <w:r w:rsidRPr="00F62DBC">
        <w:rPr>
          <w:szCs w:val="24"/>
        </w:rPr>
        <w:t>Warmińsko-Mazurskiej Konferencji</w:t>
      </w:r>
      <w:r w:rsidR="00433EAF">
        <w:rPr>
          <w:szCs w:val="24"/>
        </w:rPr>
        <w:br/>
      </w:r>
      <w:r w:rsidRPr="00F62DBC">
        <w:rPr>
          <w:szCs w:val="24"/>
        </w:rPr>
        <w:t>z okazji Dnia Rodzicielstwa Zastępczego.</w:t>
      </w:r>
      <w:r w:rsidR="00433EAF" w:rsidRPr="00433EAF">
        <w:rPr>
          <w:szCs w:val="24"/>
        </w:rPr>
        <w:t xml:space="preserve"> </w:t>
      </w:r>
      <w:r w:rsidR="00433EAF" w:rsidRPr="00F62DBC">
        <w:rPr>
          <w:szCs w:val="24"/>
        </w:rPr>
        <w:t>Dodatkowo Zarząd Województwa Warmińsko-Mazurskiego co roku ogłasza otwarty konkurs ofert na realizację przez organizacje pozarządowe oraz podmioty wymienione w art. 3 ust. 3 ustawy</w:t>
      </w:r>
      <w:r w:rsidR="00433EAF">
        <w:rPr>
          <w:szCs w:val="24"/>
        </w:rPr>
        <w:br/>
      </w:r>
      <w:r w:rsidR="00433EAF" w:rsidRPr="00F62DBC">
        <w:rPr>
          <w:szCs w:val="24"/>
        </w:rPr>
        <w:t xml:space="preserve">o działalności pożytku publicznego i o wolontariacie zadań z zakresu pomocy społecznej. Jednym z głównych celów ww. konkursu jest wzmacnianie aktywności oraz samodzielności osób i rodzin. </w:t>
      </w:r>
      <w:r w:rsidR="00433EAF">
        <w:rPr>
          <w:szCs w:val="24"/>
        </w:rPr>
        <w:br/>
      </w:r>
      <w:r w:rsidR="00433EAF">
        <w:rPr>
          <w:szCs w:val="24"/>
        </w:rPr>
        <w:lastRenderedPageBreak/>
        <w:t xml:space="preserve">W </w:t>
      </w:r>
      <w:r w:rsidR="00433EAF" w:rsidRPr="00F62DBC">
        <w:rPr>
          <w:szCs w:val="24"/>
        </w:rPr>
        <w:t>ramach ww. konkursu Zarząd Województwa dofinansował realizację 6 zadań skierowanych do osób i rodzin w łącznej kwocie 55 000 zł. Dofinansowane zadnia polegały m.in. na działaniach profilaktycznych mających na celu wyrównywanie szans edukacyjnych dzieci i młodzieży z województwa warmińsko-mazurskiego.</w:t>
      </w:r>
      <w:r w:rsidR="00433EAF">
        <w:rPr>
          <w:szCs w:val="24"/>
        </w:rPr>
        <w:br/>
      </w:r>
      <w:r w:rsidR="00433EAF" w:rsidRPr="00F62DBC">
        <w:rPr>
          <w:szCs w:val="24"/>
        </w:rPr>
        <w:t>W kolejnych latach planowane jest dalsze ogłaszanie otwartych konkursów ofert</w:t>
      </w:r>
      <w:r w:rsidR="00433EAF">
        <w:rPr>
          <w:szCs w:val="24"/>
        </w:rPr>
        <w:br/>
      </w:r>
      <w:r w:rsidR="00433EAF" w:rsidRPr="00F62DBC">
        <w:rPr>
          <w:szCs w:val="24"/>
        </w:rPr>
        <w:t>z zakresu pomocy społecznej, w których ważnym celem będą zadania skierowane do osób i rodzin</w:t>
      </w:r>
      <w:r w:rsidR="00433EAF">
        <w:rPr>
          <w:szCs w:val="24"/>
        </w:rPr>
        <w:t xml:space="preserve"> </w:t>
      </w:r>
      <w:r w:rsidR="00433EAF" w:rsidRPr="00F62DBC">
        <w:rPr>
          <w:szCs w:val="24"/>
        </w:rPr>
        <w:t>z województwa warmińsko-mazurskiego.</w:t>
      </w:r>
    </w:p>
    <w:p w14:paraId="3E6AE6D3" w14:textId="14C3FBDA" w:rsidR="002A7FC5" w:rsidRDefault="006C673F" w:rsidP="00145D5B">
      <w:pPr>
        <w:pStyle w:val="Akapitzlist"/>
        <w:numPr>
          <w:ilvl w:val="0"/>
          <w:numId w:val="66"/>
        </w:numPr>
        <w:spacing w:after="0" w:line="276" w:lineRule="auto"/>
        <w:ind w:left="284" w:hanging="284"/>
        <w:rPr>
          <w:szCs w:val="24"/>
        </w:rPr>
      </w:pPr>
      <w:r w:rsidRPr="00F62DBC">
        <w:rPr>
          <w:szCs w:val="24"/>
        </w:rPr>
        <w:t>Rodzina w województwie warmińskim jest również objęta wsparciem dzięki realizacji „Wojewódzkiego Programu Profilaktyki i Rozwiązywania Problemów Alkoholowych oraz Przeciwdziałania Narkomanii na lata 2022-2026.”</w:t>
      </w:r>
      <w:r w:rsidR="005E413E" w:rsidRPr="00F62DBC">
        <w:rPr>
          <w:szCs w:val="24"/>
        </w:rPr>
        <w:t xml:space="preserve"> oraz </w:t>
      </w:r>
      <w:r w:rsidRPr="00F62DBC">
        <w:rPr>
          <w:szCs w:val="24"/>
        </w:rPr>
        <w:t>„Wojewódzkiego programu przeciwdziałania przemocy w rodzinie</w:t>
      </w:r>
      <w:r w:rsidR="005E413E" w:rsidRPr="00F62DBC">
        <w:rPr>
          <w:szCs w:val="24"/>
        </w:rPr>
        <w:t xml:space="preserve"> </w:t>
      </w:r>
      <w:r w:rsidRPr="00F62DBC">
        <w:rPr>
          <w:szCs w:val="24"/>
        </w:rPr>
        <w:t>w województwie warmińsko-mazurskim na lata 2021-2026.”</w:t>
      </w:r>
      <w:r w:rsidR="005E413E" w:rsidRPr="00F62DBC">
        <w:rPr>
          <w:szCs w:val="24"/>
        </w:rPr>
        <w:t xml:space="preserve"> </w:t>
      </w:r>
      <w:r w:rsidR="00290F43" w:rsidRPr="00F62DBC">
        <w:rPr>
          <w:szCs w:val="24"/>
        </w:rPr>
        <w:t xml:space="preserve">Wsparcie to </w:t>
      </w:r>
      <w:r w:rsidR="002A7FC5" w:rsidRPr="00F62DBC">
        <w:rPr>
          <w:szCs w:val="24"/>
        </w:rPr>
        <w:t xml:space="preserve">obejmuje m.in. </w:t>
      </w:r>
      <w:r w:rsidR="005E413E" w:rsidRPr="00F62DBC">
        <w:rPr>
          <w:szCs w:val="24"/>
        </w:rPr>
        <w:t>dofinansowanie programów profilaktycznych</w:t>
      </w:r>
      <w:r w:rsidR="002A7FC5" w:rsidRPr="00F62DBC">
        <w:rPr>
          <w:szCs w:val="24"/>
        </w:rPr>
        <w:t xml:space="preserve"> z obszaru przeciwdziałania uzależnieniom</w:t>
      </w:r>
      <w:r w:rsidR="004A5C37" w:rsidRPr="00F62DBC">
        <w:rPr>
          <w:szCs w:val="24"/>
        </w:rPr>
        <w:t>, a także</w:t>
      </w:r>
      <w:r w:rsidR="002A7FC5" w:rsidRPr="00F62DBC">
        <w:rPr>
          <w:szCs w:val="24"/>
        </w:rPr>
        <w:t xml:space="preserve"> przemocy, </w:t>
      </w:r>
      <w:r w:rsidR="004A5C37" w:rsidRPr="00F62DBC">
        <w:rPr>
          <w:szCs w:val="24"/>
        </w:rPr>
        <w:t>przygotowanie</w:t>
      </w:r>
      <w:r w:rsidR="002A7FC5" w:rsidRPr="00F62DBC">
        <w:rPr>
          <w:szCs w:val="24"/>
        </w:rPr>
        <w:t xml:space="preserve"> konferencji wojewódzkich dotycząc</w:t>
      </w:r>
      <w:r w:rsidR="004A5C37" w:rsidRPr="00F62DBC">
        <w:rPr>
          <w:szCs w:val="24"/>
        </w:rPr>
        <w:t>ych</w:t>
      </w:r>
      <w:r w:rsidR="002A7FC5" w:rsidRPr="00F62DBC">
        <w:rPr>
          <w:szCs w:val="24"/>
        </w:rPr>
        <w:t xml:space="preserve"> wspierania systemu pomocy psychiatrycznej, psychologicznej i socjoterapeutycznej dla dzieci i młodzieży zagrożonych uzależnieniami</w:t>
      </w:r>
      <w:r w:rsidR="004A5C37" w:rsidRPr="00F62DBC">
        <w:rPr>
          <w:szCs w:val="24"/>
        </w:rPr>
        <w:t xml:space="preserve"> oraz i</w:t>
      </w:r>
      <w:r w:rsidR="002A7FC5" w:rsidRPr="00F62DBC">
        <w:rPr>
          <w:szCs w:val="24"/>
        </w:rPr>
        <w:t>ch rodziców i opiekunów</w:t>
      </w:r>
      <w:r w:rsidR="004A5C37" w:rsidRPr="00F62DBC">
        <w:rPr>
          <w:szCs w:val="24"/>
        </w:rPr>
        <w:t>, organizację szkoleń dla pracowników jednostek organizacyjnych pomocy społecznej, członków zespołów interdyscyplinarnych, grup roboczych i innych osób pracujących z dziećmi i młodzieżą w środowisku lokalnym. Nakłady finansowe na realizację wskazanych zadań w</w:t>
      </w:r>
      <w:r w:rsidR="00642A4B">
        <w:rPr>
          <w:szCs w:val="24"/>
        </w:rPr>
        <w:t xml:space="preserve"> 2022 r. wyniosły 693 475,76 </w:t>
      </w:r>
      <w:r w:rsidR="004A5C37" w:rsidRPr="00F62DBC">
        <w:rPr>
          <w:szCs w:val="24"/>
        </w:rPr>
        <w:t>zł.</w:t>
      </w:r>
    </w:p>
    <w:p w14:paraId="36BF25EF" w14:textId="77777777" w:rsidR="00F62DBC" w:rsidRDefault="00F62DBC" w:rsidP="00F62DBC">
      <w:pPr>
        <w:pStyle w:val="Akapitzlist"/>
        <w:spacing w:after="0" w:line="276" w:lineRule="auto"/>
        <w:ind w:left="284"/>
        <w:rPr>
          <w:szCs w:val="24"/>
        </w:rPr>
      </w:pPr>
    </w:p>
    <w:p w14:paraId="0381BA7A" w14:textId="7663E9C3" w:rsidR="00F9359D" w:rsidRPr="00F62DBC" w:rsidRDefault="00F9359D" w:rsidP="00F9359D">
      <w:pPr>
        <w:pStyle w:val="Akapitzlist"/>
        <w:numPr>
          <w:ilvl w:val="0"/>
          <w:numId w:val="66"/>
        </w:numPr>
        <w:spacing w:after="0" w:line="276" w:lineRule="auto"/>
        <w:ind w:left="284" w:hanging="284"/>
        <w:rPr>
          <w:szCs w:val="24"/>
        </w:rPr>
      </w:pPr>
      <w:r w:rsidRPr="00F62DBC">
        <w:rPr>
          <w:szCs w:val="24"/>
        </w:rPr>
        <w:t>Ponadto Samorząd Województwa Warmińsko-Mazurskiego realizuje zadanie zlecone z zakresu administracji rządowej, którym jest prowadzenie ośrodka adopcyjnego. Działalność Warmińsko-Mazurskiego Ośrodka Adopcyjnego</w:t>
      </w:r>
      <w:r w:rsidRPr="00F62DBC">
        <w:rPr>
          <w:szCs w:val="24"/>
        </w:rPr>
        <w:br/>
        <w:t>w Olsztynie wraz z filiami w Elblągu i Ełku finansowana jest w ramach dotacji celowej Wojewody Warmińsko-Mazurskiego. Jej wysokość w 2021 r. wyniosła 2 033 000 zł, natomiast w roku 2022 wzrosła do kwoty 2 376 919,28 zł.</w:t>
      </w:r>
      <w:r w:rsidR="00F62DBC">
        <w:rPr>
          <w:szCs w:val="24"/>
        </w:rPr>
        <w:br/>
      </w:r>
      <w:r w:rsidRPr="00F62DBC">
        <w:rPr>
          <w:szCs w:val="24"/>
        </w:rPr>
        <w:t>W kolejnych latach prognozuje się dalszy wzrost w tym zakresie, co wynika ze stale rosnących kosztów utrzymania jednostki i realizacji jej zadań statutowych.</w:t>
      </w:r>
    </w:p>
    <w:p w14:paraId="22DB930B" w14:textId="720BE635" w:rsidR="00F9359D" w:rsidRDefault="00F9359D" w:rsidP="00F9359D">
      <w:pPr>
        <w:rPr>
          <w:szCs w:val="24"/>
        </w:rPr>
      </w:pPr>
    </w:p>
    <w:p w14:paraId="5CA4D3BA" w14:textId="2C6E0C46" w:rsidR="00F9359D" w:rsidRDefault="00F9359D" w:rsidP="00F9359D">
      <w:pPr>
        <w:spacing w:after="240"/>
        <w:rPr>
          <w:szCs w:val="24"/>
        </w:rPr>
      </w:pPr>
      <w:r>
        <w:rPr>
          <w:szCs w:val="24"/>
        </w:rPr>
        <w:t>Tabela</w:t>
      </w:r>
      <w:r w:rsidR="004703E7">
        <w:rPr>
          <w:szCs w:val="24"/>
        </w:rPr>
        <w:t>:</w:t>
      </w:r>
      <w:r>
        <w:rPr>
          <w:szCs w:val="24"/>
        </w:rPr>
        <w:t xml:space="preserve"> Analiza finansowa „Warmińsko-Mazurskiego Programu Wspierania Rodziny</w:t>
      </w:r>
      <w:r w:rsidR="004703E7">
        <w:rPr>
          <w:szCs w:val="24"/>
        </w:rPr>
        <w:br/>
      </w:r>
      <w:r>
        <w:rPr>
          <w:szCs w:val="24"/>
        </w:rPr>
        <w:t>i Systemu Pieczy Zastępczej na lata 2023-2027”</w:t>
      </w:r>
    </w:p>
    <w:tbl>
      <w:tblPr>
        <w:tblStyle w:val="Tabela-Siatka"/>
        <w:tblW w:w="5000" w:type="pct"/>
        <w:tblLook w:val="04A0" w:firstRow="1" w:lastRow="0" w:firstColumn="1" w:lastColumn="0" w:noHBand="0" w:noVBand="1"/>
      </w:tblPr>
      <w:tblGrid>
        <w:gridCol w:w="617"/>
        <w:gridCol w:w="1751"/>
        <w:gridCol w:w="2136"/>
        <w:gridCol w:w="2939"/>
        <w:gridCol w:w="1617"/>
      </w:tblGrid>
      <w:tr w:rsidR="00F9359D" w14:paraId="0EFE0BC3" w14:textId="77777777" w:rsidTr="00CE038F">
        <w:tc>
          <w:tcPr>
            <w:tcW w:w="341" w:type="pct"/>
            <w:vAlign w:val="center"/>
          </w:tcPr>
          <w:p w14:paraId="3A5B7265" w14:textId="77777777" w:rsidR="00F9359D" w:rsidRDefault="00F9359D" w:rsidP="00893142">
            <w:pPr>
              <w:jc w:val="center"/>
              <w:rPr>
                <w:szCs w:val="24"/>
              </w:rPr>
            </w:pPr>
            <w:r>
              <w:rPr>
                <w:szCs w:val="24"/>
              </w:rPr>
              <w:t>L.p.</w:t>
            </w:r>
          </w:p>
        </w:tc>
        <w:tc>
          <w:tcPr>
            <w:tcW w:w="966" w:type="pct"/>
            <w:vAlign w:val="center"/>
          </w:tcPr>
          <w:p w14:paraId="61404EC7" w14:textId="77777777" w:rsidR="00F9359D" w:rsidRDefault="00F9359D" w:rsidP="00893142">
            <w:pPr>
              <w:jc w:val="center"/>
              <w:rPr>
                <w:szCs w:val="24"/>
              </w:rPr>
            </w:pPr>
            <w:r>
              <w:rPr>
                <w:szCs w:val="24"/>
              </w:rPr>
              <w:t>Źródło finansowania</w:t>
            </w:r>
          </w:p>
        </w:tc>
        <w:tc>
          <w:tcPr>
            <w:tcW w:w="1179" w:type="pct"/>
            <w:vAlign w:val="center"/>
          </w:tcPr>
          <w:p w14:paraId="7B1B0A12" w14:textId="77777777" w:rsidR="00F9359D" w:rsidRDefault="00F9359D" w:rsidP="00893142">
            <w:pPr>
              <w:jc w:val="center"/>
              <w:rPr>
                <w:szCs w:val="24"/>
              </w:rPr>
            </w:pPr>
            <w:r>
              <w:rPr>
                <w:szCs w:val="24"/>
              </w:rPr>
              <w:t>Kwota środków</w:t>
            </w:r>
          </w:p>
        </w:tc>
        <w:tc>
          <w:tcPr>
            <w:tcW w:w="1622" w:type="pct"/>
            <w:vAlign w:val="center"/>
          </w:tcPr>
          <w:p w14:paraId="575E5650" w14:textId="77777777" w:rsidR="00F9359D" w:rsidRDefault="00F9359D" w:rsidP="00893142">
            <w:pPr>
              <w:jc w:val="center"/>
              <w:rPr>
                <w:szCs w:val="24"/>
              </w:rPr>
            </w:pPr>
            <w:r>
              <w:rPr>
                <w:szCs w:val="24"/>
              </w:rPr>
              <w:t>Przeznaczenie środków</w:t>
            </w:r>
          </w:p>
        </w:tc>
        <w:tc>
          <w:tcPr>
            <w:tcW w:w="892" w:type="pct"/>
            <w:vAlign w:val="center"/>
          </w:tcPr>
          <w:p w14:paraId="59222BFA" w14:textId="77777777" w:rsidR="00F9359D" w:rsidRDefault="00F9359D" w:rsidP="00893142">
            <w:pPr>
              <w:jc w:val="center"/>
              <w:rPr>
                <w:szCs w:val="24"/>
              </w:rPr>
            </w:pPr>
            <w:r>
              <w:rPr>
                <w:szCs w:val="24"/>
              </w:rPr>
              <w:t>Okres finansowania</w:t>
            </w:r>
          </w:p>
        </w:tc>
      </w:tr>
      <w:tr w:rsidR="00F9359D" w14:paraId="031DCD5A" w14:textId="77777777" w:rsidTr="00CE038F">
        <w:tc>
          <w:tcPr>
            <w:tcW w:w="341" w:type="pct"/>
            <w:vAlign w:val="center"/>
          </w:tcPr>
          <w:p w14:paraId="4315E792" w14:textId="77777777" w:rsidR="00F9359D" w:rsidRDefault="00F9359D" w:rsidP="00893142">
            <w:pPr>
              <w:jc w:val="center"/>
              <w:rPr>
                <w:szCs w:val="24"/>
              </w:rPr>
            </w:pPr>
            <w:r>
              <w:rPr>
                <w:szCs w:val="24"/>
              </w:rPr>
              <w:t>1.</w:t>
            </w:r>
          </w:p>
        </w:tc>
        <w:tc>
          <w:tcPr>
            <w:tcW w:w="966" w:type="pct"/>
            <w:vAlign w:val="center"/>
          </w:tcPr>
          <w:p w14:paraId="3A619A91" w14:textId="77777777" w:rsidR="00F9359D" w:rsidRDefault="00F9359D" w:rsidP="00893142">
            <w:pPr>
              <w:jc w:val="center"/>
              <w:rPr>
                <w:szCs w:val="24"/>
              </w:rPr>
            </w:pPr>
            <w:r>
              <w:rPr>
                <w:szCs w:val="24"/>
              </w:rPr>
              <w:t>Samorząd Województwa Warmińsko-Mazurskiego</w:t>
            </w:r>
          </w:p>
        </w:tc>
        <w:tc>
          <w:tcPr>
            <w:tcW w:w="1179" w:type="pct"/>
            <w:vAlign w:val="center"/>
          </w:tcPr>
          <w:p w14:paraId="4D736DF0" w14:textId="70C1B2E7" w:rsidR="00F9359D" w:rsidRDefault="00165A04" w:rsidP="00893142">
            <w:pPr>
              <w:jc w:val="center"/>
              <w:rPr>
                <w:szCs w:val="24"/>
              </w:rPr>
            </w:pPr>
            <w:r>
              <w:rPr>
                <w:szCs w:val="24"/>
              </w:rPr>
              <w:t xml:space="preserve">ok. </w:t>
            </w:r>
            <w:r w:rsidR="00CE038F">
              <w:rPr>
                <w:szCs w:val="24"/>
              </w:rPr>
              <w:t>1</w:t>
            </w:r>
            <w:r w:rsidR="006E6032">
              <w:rPr>
                <w:szCs w:val="24"/>
              </w:rPr>
              <w:t xml:space="preserve">,1 mln </w:t>
            </w:r>
            <w:r w:rsidR="00F9359D">
              <w:rPr>
                <w:szCs w:val="24"/>
              </w:rPr>
              <w:t>zł</w:t>
            </w:r>
          </w:p>
        </w:tc>
        <w:tc>
          <w:tcPr>
            <w:tcW w:w="1622" w:type="pct"/>
            <w:vAlign w:val="center"/>
          </w:tcPr>
          <w:p w14:paraId="161CF261" w14:textId="3CB0F184" w:rsidR="00F9359D" w:rsidRPr="003D5F52" w:rsidRDefault="00F9359D" w:rsidP="003D5F52">
            <w:pPr>
              <w:pStyle w:val="Akapitzlist"/>
              <w:numPr>
                <w:ilvl w:val="0"/>
                <w:numId w:val="68"/>
              </w:numPr>
              <w:spacing w:before="120"/>
              <w:ind w:left="471" w:hanging="284"/>
              <w:rPr>
                <w:szCs w:val="24"/>
              </w:rPr>
            </w:pPr>
            <w:r w:rsidRPr="00ED0D6E">
              <w:rPr>
                <w:szCs w:val="24"/>
              </w:rPr>
              <w:t>organizacja konferencji wojewódzkich,</w:t>
            </w:r>
            <w:r w:rsidRPr="00ED0D6E">
              <w:rPr>
                <w:szCs w:val="24"/>
              </w:rPr>
              <w:br/>
              <w:t>w tym Warmińsko-Mazurskiej Konferencji</w:t>
            </w:r>
            <w:r w:rsidRPr="00ED0D6E">
              <w:rPr>
                <w:szCs w:val="24"/>
              </w:rPr>
              <w:br/>
              <w:t>z okazji Dnia Rodzicielstwa Zastępczego</w:t>
            </w:r>
            <w:r w:rsidRPr="003D5F52">
              <w:rPr>
                <w:szCs w:val="24"/>
              </w:rPr>
              <w:t xml:space="preserve"> </w:t>
            </w:r>
          </w:p>
          <w:p w14:paraId="16CAB3F9" w14:textId="2E16CEDE" w:rsidR="00F9359D" w:rsidRPr="003D5F52" w:rsidRDefault="00F9359D" w:rsidP="003D5F52">
            <w:pPr>
              <w:pStyle w:val="Akapitzlist"/>
              <w:numPr>
                <w:ilvl w:val="0"/>
                <w:numId w:val="68"/>
              </w:numPr>
              <w:spacing w:after="120"/>
              <w:ind w:left="471" w:hanging="284"/>
              <w:rPr>
                <w:szCs w:val="24"/>
              </w:rPr>
            </w:pPr>
            <w:r w:rsidRPr="00110A99">
              <w:rPr>
                <w:szCs w:val="24"/>
              </w:rPr>
              <w:lastRenderedPageBreak/>
              <w:t>środki na organizację konkursów dla NGO</w:t>
            </w:r>
          </w:p>
        </w:tc>
        <w:tc>
          <w:tcPr>
            <w:tcW w:w="892" w:type="pct"/>
            <w:vAlign w:val="center"/>
          </w:tcPr>
          <w:p w14:paraId="79671857" w14:textId="5FD2A0C8" w:rsidR="00F9359D" w:rsidRDefault="00F9359D" w:rsidP="00893142">
            <w:pPr>
              <w:jc w:val="center"/>
              <w:rPr>
                <w:szCs w:val="24"/>
              </w:rPr>
            </w:pPr>
            <w:r>
              <w:rPr>
                <w:szCs w:val="24"/>
              </w:rPr>
              <w:lastRenderedPageBreak/>
              <w:t>202</w:t>
            </w:r>
            <w:r w:rsidR="00B574AF">
              <w:rPr>
                <w:szCs w:val="24"/>
              </w:rPr>
              <w:t>3</w:t>
            </w:r>
            <w:r>
              <w:rPr>
                <w:szCs w:val="24"/>
              </w:rPr>
              <w:t>-2027</w:t>
            </w:r>
          </w:p>
        </w:tc>
      </w:tr>
      <w:tr w:rsidR="00F9359D" w14:paraId="665D27AA" w14:textId="77777777" w:rsidTr="00CE038F">
        <w:tc>
          <w:tcPr>
            <w:tcW w:w="341" w:type="pct"/>
            <w:vAlign w:val="center"/>
          </w:tcPr>
          <w:p w14:paraId="295BA008" w14:textId="77777777" w:rsidR="00F9359D" w:rsidRDefault="00F9359D" w:rsidP="00893142">
            <w:pPr>
              <w:jc w:val="center"/>
              <w:rPr>
                <w:szCs w:val="24"/>
              </w:rPr>
            </w:pPr>
            <w:r>
              <w:rPr>
                <w:szCs w:val="24"/>
              </w:rPr>
              <w:t>2.</w:t>
            </w:r>
          </w:p>
        </w:tc>
        <w:tc>
          <w:tcPr>
            <w:tcW w:w="966" w:type="pct"/>
            <w:vAlign w:val="center"/>
          </w:tcPr>
          <w:p w14:paraId="3B171E70" w14:textId="77777777" w:rsidR="00F9359D" w:rsidRDefault="00F9359D" w:rsidP="00893142">
            <w:pPr>
              <w:jc w:val="center"/>
              <w:rPr>
                <w:szCs w:val="24"/>
              </w:rPr>
            </w:pPr>
            <w:r>
              <w:rPr>
                <w:szCs w:val="24"/>
              </w:rPr>
              <w:t>Samorządy gmin</w:t>
            </w:r>
            <w:r>
              <w:rPr>
                <w:szCs w:val="24"/>
              </w:rPr>
              <w:br/>
              <w:t>i powiatów</w:t>
            </w:r>
          </w:p>
        </w:tc>
        <w:tc>
          <w:tcPr>
            <w:tcW w:w="1179" w:type="pct"/>
            <w:vAlign w:val="center"/>
          </w:tcPr>
          <w:p w14:paraId="00F77CC4" w14:textId="7CB7A3DF" w:rsidR="00F9359D" w:rsidRDefault="00165A04" w:rsidP="00165A04">
            <w:pPr>
              <w:spacing w:line="276" w:lineRule="auto"/>
              <w:jc w:val="center"/>
              <w:rPr>
                <w:szCs w:val="24"/>
              </w:rPr>
            </w:pPr>
            <w:r>
              <w:rPr>
                <w:rStyle w:val="markedcontent"/>
                <w:szCs w:val="24"/>
              </w:rPr>
              <w:t>o</w:t>
            </w:r>
            <w:r>
              <w:rPr>
                <w:rStyle w:val="markedcontent"/>
              </w:rPr>
              <w:t xml:space="preserve">k. </w:t>
            </w:r>
            <w:r w:rsidR="003D5F52">
              <w:rPr>
                <w:rStyle w:val="markedcontent"/>
                <w:szCs w:val="24"/>
              </w:rPr>
              <w:t>4</w:t>
            </w:r>
            <w:r>
              <w:rPr>
                <w:rStyle w:val="markedcontent"/>
                <w:szCs w:val="24"/>
              </w:rPr>
              <w:t xml:space="preserve"> mld </w:t>
            </w:r>
            <w:r w:rsidR="00F9359D">
              <w:rPr>
                <w:rStyle w:val="markedcontent"/>
                <w:szCs w:val="24"/>
              </w:rPr>
              <w:t>zł</w:t>
            </w:r>
          </w:p>
        </w:tc>
        <w:tc>
          <w:tcPr>
            <w:tcW w:w="1622" w:type="pct"/>
            <w:vAlign w:val="center"/>
          </w:tcPr>
          <w:p w14:paraId="3684790A" w14:textId="77777777" w:rsidR="00F9359D" w:rsidRDefault="00F9359D" w:rsidP="00893142">
            <w:pPr>
              <w:pStyle w:val="Akapitzlist"/>
              <w:numPr>
                <w:ilvl w:val="0"/>
                <w:numId w:val="69"/>
              </w:numPr>
              <w:ind w:left="469" w:hanging="283"/>
              <w:rPr>
                <w:rStyle w:val="markedcontent"/>
                <w:szCs w:val="24"/>
              </w:rPr>
            </w:pPr>
            <w:r w:rsidRPr="00CD7C69">
              <w:rPr>
                <w:rStyle w:val="markedcontent"/>
                <w:szCs w:val="24"/>
              </w:rPr>
              <w:t>świadczenia rodzinn</w:t>
            </w:r>
            <w:r>
              <w:rPr>
                <w:rStyle w:val="markedcontent"/>
                <w:szCs w:val="24"/>
              </w:rPr>
              <w:t>e</w:t>
            </w:r>
          </w:p>
          <w:p w14:paraId="132439E8" w14:textId="77777777" w:rsidR="00F9359D" w:rsidRDefault="00F9359D" w:rsidP="00893142">
            <w:pPr>
              <w:pStyle w:val="Akapitzlist"/>
              <w:numPr>
                <w:ilvl w:val="0"/>
                <w:numId w:val="69"/>
              </w:numPr>
              <w:ind w:left="469" w:hanging="283"/>
              <w:rPr>
                <w:rStyle w:val="markedcontent"/>
                <w:szCs w:val="24"/>
              </w:rPr>
            </w:pPr>
            <w:r w:rsidRPr="00CD7C69">
              <w:rPr>
                <w:rStyle w:val="markedcontent"/>
                <w:szCs w:val="24"/>
              </w:rPr>
              <w:t>świadczenie</w:t>
            </w:r>
            <w:r w:rsidRPr="00CD7C69">
              <w:rPr>
                <w:rStyle w:val="markedcontent"/>
                <w:szCs w:val="24"/>
              </w:rPr>
              <w:br/>
              <w:t>z funduszu alimentacyjnego</w:t>
            </w:r>
          </w:p>
          <w:p w14:paraId="6FCE3D2A" w14:textId="77777777" w:rsidR="00F9359D" w:rsidRDefault="00F9359D" w:rsidP="00893142">
            <w:pPr>
              <w:pStyle w:val="Akapitzlist"/>
              <w:numPr>
                <w:ilvl w:val="0"/>
                <w:numId w:val="69"/>
              </w:numPr>
              <w:ind w:left="469" w:hanging="283"/>
              <w:rPr>
                <w:rStyle w:val="markedcontent"/>
                <w:szCs w:val="24"/>
              </w:rPr>
            </w:pPr>
            <w:r w:rsidRPr="00CD7C69">
              <w:rPr>
                <w:rStyle w:val="markedcontent"/>
                <w:szCs w:val="24"/>
              </w:rPr>
              <w:t>funkcjonowanie żłobków i klubów dziecięcych</w:t>
            </w:r>
          </w:p>
          <w:p w14:paraId="560D63D3" w14:textId="77777777" w:rsidR="00F9359D" w:rsidRPr="00ED0D6E" w:rsidRDefault="00F9359D" w:rsidP="00893142">
            <w:pPr>
              <w:pStyle w:val="Akapitzlist"/>
              <w:numPr>
                <w:ilvl w:val="0"/>
                <w:numId w:val="69"/>
              </w:numPr>
              <w:ind w:left="469" w:hanging="283"/>
              <w:rPr>
                <w:szCs w:val="24"/>
              </w:rPr>
            </w:pPr>
            <w:r w:rsidRPr="00ED0D6E">
              <w:rPr>
                <w:szCs w:val="24"/>
              </w:rPr>
              <w:t>piecza zastępcza</w:t>
            </w:r>
          </w:p>
        </w:tc>
        <w:tc>
          <w:tcPr>
            <w:tcW w:w="892" w:type="pct"/>
            <w:vAlign w:val="center"/>
          </w:tcPr>
          <w:p w14:paraId="5ABB8153" w14:textId="46D94334" w:rsidR="00F9359D" w:rsidRDefault="00F9359D" w:rsidP="00893142">
            <w:pPr>
              <w:jc w:val="center"/>
              <w:rPr>
                <w:szCs w:val="24"/>
              </w:rPr>
            </w:pPr>
            <w:r>
              <w:rPr>
                <w:szCs w:val="24"/>
              </w:rPr>
              <w:t>202</w:t>
            </w:r>
            <w:r w:rsidR="007162BA">
              <w:rPr>
                <w:szCs w:val="24"/>
              </w:rPr>
              <w:t>3</w:t>
            </w:r>
            <w:r>
              <w:rPr>
                <w:szCs w:val="24"/>
              </w:rPr>
              <w:t>-2027</w:t>
            </w:r>
          </w:p>
        </w:tc>
      </w:tr>
      <w:tr w:rsidR="009E2788" w14:paraId="227151E7" w14:textId="77777777" w:rsidTr="00CE038F">
        <w:tc>
          <w:tcPr>
            <w:tcW w:w="341" w:type="pct"/>
            <w:vAlign w:val="center"/>
          </w:tcPr>
          <w:p w14:paraId="468F5FFF" w14:textId="4FB7FFD0" w:rsidR="009E2788" w:rsidRDefault="009E2788" w:rsidP="00893142">
            <w:pPr>
              <w:jc w:val="center"/>
              <w:rPr>
                <w:szCs w:val="24"/>
              </w:rPr>
            </w:pPr>
            <w:r>
              <w:rPr>
                <w:szCs w:val="24"/>
              </w:rPr>
              <w:t>3.</w:t>
            </w:r>
          </w:p>
        </w:tc>
        <w:tc>
          <w:tcPr>
            <w:tcW w:w="966" w:type="pct"/>
            <w:vAlign w:val="center"/>
          </w:tcPr>
          <w:p w14:paraId="167AEF8D" w14:textId="77777777" w:rsidR="009E2788" w:rsidRDefault="009E2788" w:rsidP="00893142">
            <w:pPr>
              <w:jc w:val="center"/>
              <w:rPr>
                <w:szCs w:val="24"/>
              </w:rPr>
            </w:pPr>
            <w:proofErr w:type="spellStart"/>
            <w:r>
              <w:rPr>
                <w:szCs w:val="24"/>
              </w:rPr>
              <w:t>FEWiM</w:t>
            </w:r>
            <w:proofErr w:type="spellEnd"/>
          </w:p>
          <w:p w14:paraId="05629D25" w14:textId="781D0550" w:rsidR="008E5B0B" w:rsidRDefault="008E5B0B" w:rsidP="00893142">
            <w:pPr>
              <w:jc w:val="center"/>
              <w:rPr>
                <w:szCs w:val="24"/>
              </w:rPr>
            </w:pPr>
            <w:r>
              <w:rPr>
                <w:szCs w:val="24"/>
              </w:rPr>
              <w:t>cel szczegółowy l) EFS+</w:t>
            </w:r>
          </w:p>
        </w:tc>
        <w:tc>
          <w:tcPr>
            <w:tcW w:w="1179" w:type="pct"/>
            <w:vAlign w:val="center"/>
          </w:tcPr>
          <w:p w14:paraId="3333504F" w14:textId="5E085FCC" w:rsidR="009E2788" w:rsidRDefault="00447348" w:rsidP="009E2788">
            <w:pPr>
              <w:spacing w:line="276" w:lineRule="auto"/>
              <w:jc w:val="center"/>
              <w:rPr>
                <w:rStyle w:val="markedcontent"/>
                <w:szCs w:val="24"/>
              </w:rPr>
            </w:pPr>
            <w:r>
              <w:t xml:space="preserve">ok. 100 mln </w:t>
            </w:r>
            <w:r w:rsidR="008E5B0B" w:rsidRPr="00286CDA">
              <w:rPr>
                <w:szCs w:val="24"/>
              </w:rPr>
              <w:t>zł</w:t>
            </w:r>
          </w:p>
        </w:tc>
        <w:tc>
          <w:tcPr>
            <w:tcW w:w="1622" w:type="pct"/>
            <w:vAlign w:val="center"/>
          </w:tcPr>
          <w:p w14:paraId="529CC58F" w14:textId="37529BA0" w:rsidR="009E2788" w:rsidRPr="00ED0D6E" w:rsidRDefault="009E2788" w:rsidP="00893142">
            <w:pPr>
              <w:pStyle w:val="Akapitzlist"/>
              <w:numPr>
                <w:ilvl w:val="0"/>
                <w:numId w:val="69"/>
              </w:numPr>
              <w:spacing w:before="120"/>
              <w:ind w:left="471" w:hanging="284"/>
              <w:rPr>
                <w:szCs w:val="24"/>
              </w:rPr>
            </w:pPr>
            <w:r w:rsidRPr="00220019">
              <w:rPr>
                <w:szCs w:val="24"/>
              </w:rPr>
              <w:t>środki dla włączenia i integracji mieszkańców regionu</w:t>
            </w:r>
          </w:p>
        </w:tc>
        <w:tc>
          <w:tcPr>
            <w:tcW w:w="892" w:type="pct"/>
            <w:vAlign w:val="center"/>
          </w:tcPr>
          <w:p w14:paraId="6353D723" w14:textId="562B2B24" w:rsidR="009E2788" w:rsidRPr="009E2788" w:rsidRDefault="009E2788" w:rsidP="00893142">
            <w:pPr>
              <w:jc w:val="center"/>
              <w:rPr>
                <w:szCs w:val="24"/>
              </w:rPr>
            </w:pPr>
            <w:r w:rsidRPr="009E2788">
              <w:rPr>
                <w:szCs w:val="24"/>
              </w:rPr>
              <w:t>2023-2027</w:t>
            </w:r>
          </w:p>
        </w:tc>
      </w:tr>
      <w:tr w:rsidR="00F9359D" w14:paraId="3651B3B7" w14:textId="77777777" w:rsidTr="00CE038F">
        <w:tc>
          <w:tcPr>
            <w:tcW w:w="341" w:type="pct"/>
            <w:vAlign w:val="center"/>
          </w:tcPr>
          <w:p w14:paraId="1EC78EC9" w14:textId="44BB08AC" w:rsidR="00F9359D" w:rsidRPr="00DB5606" w:rsidRDefault="00B62D38" w:rsidP="00893142">
            <w:pPr>
              <w:jc w:val="center"/>
              <w:rPr>
                <w:szCs w:val="24"/>
              </w:rPr>
            </w:pPr>
            <w:r w:rsidRPr="00DB5606">
              <w:rPr>
                <w:szCs w:val="24"/>
              </w:rPr>
              <w:t>4</w:t>
            </w:r>
            <w:r w:rsidR="00F9359D" w:rsidRPr="00DB5606">
              <w:rPr>
                <w:szCs w:val="24"/>
              </w:rPr>
              <w:t>.</w:t>
            </w:r>
          </w:p>
        </w:tc>
        <w:tc>
          <w:tcPr>
            <w:tcW w:w="966" w:type="pct"/>
            <w:vAlign w:val="center"/>
          </w:tcPr>
          <w:p w14:paraId="6CDA4972" w14:textId="77777777" w:rsidR="004E165F" w:rsidRPr="00027C98" w:rsidRDefault="00F9359D" w:rsidP="004E165F">
            <w:pPr>
              <w:jc w:val="center"/>
              <w:rPr>
                <w:szCs w:val="24"/>
              </w:rPr>
            </w:pPr>
            <w:r w:rsidRPr="00027C98">
              <w:rPr>
                <w:szCs w:val="24"/>
              </w:rPr>
              <w:t>Projekt strategiczny</w:t>
            </w:r>
          </w:p>
          <w:p w14:paraId="457E4063" w14:textId="13DA2560" w:rsidR="00F9359D" w:rsidRDefault="004E165F" w:rsidP="004E165F">
            <w:pPr>
              <w:jc w:val="center"/>
              <w:rPr>
                <w:szCs w:val="24"/>
              </w:rPr>
            </w:pPr>
            <w:r w:rsidRPr="00027C98">
              <w:rPr>
                <w:szCs w:val="24"/>
              </w:rPr>
              <w:t>„ Wsparcie pieczy zastępczej</w:t>
            </w:r>
            <w:r w:rsidR="00027C98" w:rsidRPr="00027C98">
              <w:rPr>
                <w:szCs w:val="24"/>
              </w:rPr>
              <w:t xml:space="preserve"> </w:t>
            </w:r>
            <w:r w:rsidRPr="00027C98">
              <w:rPr>
                <w:szCs w:val="24"/>
              </w:rPr>
              <w:t>w województwie warmińsko-mazurskim na lata 2023-2027”</w:t>
            </w:r>
          </w:p>
        </w:tc>
        <w:tc>
          <w:tcPr>
            <w:tcW w:w="1179" w:type="pct"/>
            <w:vAlign w:val="center"/>
          </w:tcPr>
          <w:p w14:paraId="1778E864" w14:textId="7BA5FEDB" w:rsidR="00F9359D" w:rsidRDefault="00447348" w:rsidP="00893142">
            <w:pPr>
              <w:jc w:val="center"/>
              <w:rPr>
                <w:szCs w:val="24"/>
              </w:rPr>
            </w:pPr>
            <w:r>
              <w:rPr>
                <w:rStyle w:val="markedcontent"/>
              </w:rPr>
              <w:t xml:space="preserve">ok. </w:t>
            </w:r>
            <w:r w:rsidR="00F9359D">
              <w:rPr>
                <w:rStyle w:val="markedcontent"/>
                <w:szCs w:val="24"/>
              </w:rPr>
              <w:t>80</w:t>
            </w:r>
            <w:r>
              <w:rPr>
                <w:rStyle w:val="markedcontent"/>
                <w:szCs w:val="24"/>
              </w:rPr>
              <w:t xml:space="preserve"> mln</w:t>
            </w:r>
            <w:r w:rsidR="00F9359D">
              <w:rPr>
                <w:rStyle w:val="markedcontent"/>
                <w:szCs w:val="24"/>
              </w:rPr>
              <w:t xml:space="preserve"> zł</w:t>
            </w:r>
          </w:p>
        </w:tc>
        <w:tc>
          <w:tcPr>
            <w:tcW w:w="1622" w:type="pct"/>
            <w:vAlign w:val="center"/>
          </w:tcPr>
          <w:p w14:paraId="1477F050" w14:textId="77777777" w:rsidR="00F9359D" w:rsidRPr="005F75ED" w:rsidRDefault="00F9359D" w:rsidP="00893142">
            <w:pPr>
              <w:pStyle w:val="Akapitzlist"/>
              <w:numPr>
                <w:ilvl w:val="0"/>
                <w:numId w:val="70"/>
              </w:numPr>
              <w:ind w:left="529" w:hanging="283"/>
              <w:rPr>
                <w:rStyle w:val="markedcontent"/>
                <w:szCs w:val="24"/>
              </w:rPr>
            </w:pPr>
            <w:r w:rsidRPr="005F75ED">
              <w:rPr>
                <w:rStyle w:val="markedcontent"/>
                <w:szCs w:val="24"/>
              </w:rPr>
              <w:t>konsultacje specjalistyczne</w:t>
            </w:r>
          </w:p>
          <w:p w14:paraId="584AF870" w14:textId="77777777" w:rsidR="00F9359D" w:rsidRPr="005F75ED" w:rsidRDefault="00F9359D" w:rsidP="00893142">
            <w:pPr>
              <w:pStyle w:val="Akapitzlist"/>
              <w:numPr>
                <w:ilvl w:val="0"/>
                <w:numId w:val="70"/>
              </w:numPr>
              <w:ind w:left="529" w:hanging="283"/>
              <w:rPr>
                <w:rStyle w:val="markedcontent"/>
                <w:szCs w:val="24"/>
              </w:rPr>
            </w:pPr>
            <w:r w:rsidRPr="005F75ED">
              <w:rPr>
                <w:rStyle w:val="markedcontent"/>
                <w:szCs w:val="24"/>
              </w:rPr>
              <w:t>terapie i treningi</w:t>
            </w:r>
            <w:r w:rsidRPr="005F75ED">
              <w:rPr>
                <w:rStyle w:val="markedcontent"/>
                <w:szCs w:val="24"/>
              </w:rPr>
              <w:br/>
              <w:t xml:space="preserve">umiejętności społecznych </w:t>
            </w:r>
          </w:p>
          <w:p w14:paraId="4F29D68D" w14:textId="77777777" w:rsidR="00F9359D" w:rsidRDefault="00F9359D" w:rsidP="00893142">
            <w:pPr>
              <w:pStyle w:val="Akapitzlist"/>
              <w:numPr>
                <w:ilvl w:val="0"/>
                <w:numId w:val="70"/>
              </w:numPr>
              <w:ind w:left="529" w:hanging="283"/>
              <w:rPr>
                <w:rStyle w:val="markedcontent"/>
                <w:szCs w:val="24"/>
              </w:rPr>
            </w:pPr>
            <w:r w:rsidRPr="005F75ED">
              <w:rPr>
                <w:rStyle w:val="markedcontent"/>
                <w:szCs w:val="24"/>
              </w:rPr>
              <w:t>grupy wsparcia</w:t>
            </w:r>
          </w:p>
          <w:p w14:paraId="1318AE5A" w14:textId="77777777" w:rsidR="00F9359D" w:rsidRDefault="00F9359D" w:rsidP="00893142">
            <w:pPr>
              <w:pStyle w:val="Akapitzlist"/>
              <w:numPr>
                <w:ilvl w:val="0"/>
                <w:numId w:val="70"/>
              </w:numPr>
              <w:ind w:left="529" w:hanging="283"/>
              <w:rPr>
                <w:rStyle w:val="markedcontent"/>
                <w:szCs w:val="24"/>
              </w:rPr>
            </w:pPr>
            <w:r w:rsidRPr="005F75ED">
              <w:rPr>
                <w:rStyle w:val="markedcontent"/>
                <w:szCs w:val="24"/>
              </w:rPr>
              <w:t>wyjazdy edukacyjne i wypoczynkow</w:t>
            </w:r>
            <w:r>
              <w:rPr>
                <w:rStyle w:val="markedcontent"/>
                <w:szCs w:val="24"/>
              </w:rPr>
              <w:t>e</w:t>
            </w:r>
          </w:p>
          <w:p w14:paraId="34E55EFB" w14:textId="77777777" w:rsidR="00F9359D" w:rsidRPr="005F75ED" w:rsidRDefault="00F9359D" w:rsidP="00893142">
            <w:pPr>
              <w:pStyle w:val="Akapitzlist"/>
              <w:numPr>
                <w:ilvl w:val="0"/>
                <w:numId w:val="70"/>
              </w:numPr>
              <w:ind w:left="529" w:hanging="283"/>
              <w:rPr>
                <w:rStyle w:val="markedcontent"/>
                <w:szCs w:val="24"/>
              </w:rPr>
            </w:pPr>
            <w:r w:rsidRPr="005F75ED">
              <w:rPr>
                <w:rStyle w:val="markedcontent"/>
                <w:szCs w:val="24"/>
              </w:rPr>
              <w:t>szkolenia</w:t>
            </w:r>
          </w:p>
          <w:p w14:paraId="5E798412" w14:textId="77777777" w:rsidR="00F9359D" w:rsidRDefault="00F9359D" w:rsidP="00893142">
            <w:pPr>
              <w:pStyle w:val="Akapitzlist"/>
              <w:numPr>
                <w:ilvl w:val="0"/>
                <w:numId w:val="70"/>
              </w:numPr>
              <w:ind w:left="529" w:hanging="283"/>
              <w:rPr>
                <w:rStyle w:val="markedcontent"/>
                <w:szCs w:val="24"/>
              </w:rPr>
            </w:pPr>
            <w:r w:rsidRPr="005F75ED">
              <w:rPr>
                <w:rStyle w:val="markedcontent"/>
                <w:szCs w:val="24"/>
              </w:rPr>
              <w:t>wsparcie usamodzielnianych wychowanków</w:t>
            </w:r>
          </w:p>
          <w:p w14:paraId="76CC8BEA" w14:textId="77777777" w:rsidR="00F9359D" w:rsidRDefault="00F9359D" w:rsidP="00893142">
            <w:pPr>
              <w:pStyle w:val="Akapitzlist"/>
              <w:numPr>
                <w:ilvl w:val="0"/>
                <w:numId w:val="70"/>
              </w:numPr>
              <w:ind w:left="529" w:hanging="283"/>
              <w:rPr>
                <w:rStyle w:val="markedcontent"/>
                <w:szCs w:val="24"/>
              </w:rPr>
            </w:pPr>
            <w:r w:rsidRPr="005F75ED">
              <w:rPr>
                <w:rStyle w:val="markedcontent"/>
                <w:szCs w:val="24"/>
              </w:rPr>
              <w:t>promocja rodzicielstwa zastępczego</w:t>
            </w:r>
          </w:p>
          <w:p w14:paraId="202086FF" w14:textId="77777777" w:rsidR="00F9359D" w:rsidRPr="005F75ED" w:rsidRDefault="00F9359D" w:rsidP="00893142">
            <w:pPr>
              <w:pStyle w:val="Akapitzlist"/>
              <w:numPr>
                <w:ilvl w:val="0"/>
                <w:numId w:val="70"/>
              </w:numPr>
              <w:ind w:left="529" w:hanging="283"/>
              <w:rPr>
                <w:rStyle w:val="markedcontent"/>
                <w:szCs w:val="24"/>
              </w:rPr>
            </w:pPr>
            <w:r w:rsidRPr="005F75ED">
              <w:rPr>
                <w:rStyle w:val="markedcontent"/>
                <w:szCs w:val="24"/>
              </w:rPr>
              <w:t>budowa,</w:t>
            </w:r>
            <w:r w:rsidRPr="005F75ED">
              <w:rPr>
                <w:rStyle w:val="markedcontent"/>
                <w:szCs w:val="24"/>
              </w:rPr>
              <w:br/>
              <w:t>zakup lub</w:t>
            </w:r>
            <w:r w:rsidRPr="005F75ED">
              <w:rPr>
                <w:rStyle w:val="markedcontent"/>
                <w:szCs w:val="24"/>
              </w:rPr>
              <w:br/>
              <w:t>dostosowanie</w:t>
            </w:r>
            <w:r w:rsidRPr="005F75ED">
              <w:rPr>
                <w:rStyle w:val="markedcontent"/>
                <w:szCs w:val="24"/>
              </w:rPr>
              <w:br/>
              <w:t>pomieszczeń na potrzeby mieszkań treningowych, rodzinnych domów dziecka itp.</w:t>
            </w:r>
          </w:p>
          <w:p w14:paraId="1AE7A933" w14:textId="77777777" w:rsidR="00F9359D" w:rsidRDefault="00F9359D" w:rsidP="00893142">
            <w:pPr>
              <w:spacing w:line="276" w:lineRule="auto"/>
              <w:jc w:val="center"/>
              <w:rPr>
                <w:szCs w:val="24"/>
              </w:rPr>
            </w:pPr>
          </w:p>
        </w:tc>
        <w:tc>
          <w:tcPr>
            <w:tcW w:w="892" w:type="pct"/>
            <w:vAlign w:val="center"/>
          </w:tcPr>
          <w:p w14:paraId="4452C4B9" w14:textId="77777777" w:rsidR="00F9359D" w:rsidRDefault="00F9359D" w:rsidP="00893142">
            <w:pPr>
              <w:jc w:val="center"/>
              <w:rPr>
                <w:szCs w:val="24"/>
              </w:rPr>
            </w:pPr>
            <w:r>
              <w:rPr>
                <w:szCs w:val="24"/>
              </w:rPr>
              <w:t>2023-2027</w:t>
            </w:r>
          </w:p>
        </w:tc>
      </w:tr>
      <w:tr w:rsidR="00F9359D" w14:paraId="613316CD" w14:textId="77777777" w:rsidTr="00CE038F">
        <w:tc>
          <w:tcPr>
            <w:tcW w:w="341" w:type="pct"/>
            <w:vAlign w:val="center"/>
          </w:tcPr>
          <w:p w14:paraId="77684A65" w14:textId="3A182D81" w:rsidR="00F9359D" w:rsidRPr="008D4219" w:rsidRDefault="00B62D38" w:rsidP="00893142">
            <w:pPr>
              <w:jc w:val="center"/>
              <w:rPr>
                <w:szCs w:val="24"/>
              </w:rPr>
            </w:pPr>
            <w:r>
              <w:rPr>
                <w:szCs w:val="24"/>
              </w:rPr>
              <w:t>5</w:t>
            </w:r>
            <w:r w:rsidR="00F9359D" w:rsidRPr="00ED0D6E">
              <w:rPr>
                <w:szCs w:val="24"/>
              </w:rPr>
              <w:t>.</w:t>
            </w:r>
          </w:p>
        </w:tc>
        <w:tc>
          <w:tcPr>
            <w:tcW w:w="966" w:type="pct"/>
            <w:vAlign w:val="center"/>
          </w:tcPr>
          <w:p w14:paraId="76FAF980" w14:textId="77777777" w:rsidR="00F9359D" w:rsidRPr="008D4219" w:rsidRDefault="00F9359D" w:rsidP="00893142">
            <w:pPr>
              <w:jc w:val="center"/>
              <w:rPr>
                <w:szCs w:val="24"/>
              </w:rPr>
            </w:pPr>
            <w:r w:rsidRPr="008D4219">
              <w:rPr>
                <w:szCs w:val="24"/>
              </w:rPr>
              <w:t>P</w:t>
            </w:r>
            <w:r w:rsidRPr="00ED0D6E">
              <w:rPr>
                <w:szCs w:val="24"/>
              </w:rPr>
              <w:t>rojekt koordynacyjny ROPS</w:t>
            </w:r>
            <w:r>
              <w:rPr>
                <w:szCs w:val="24"/>
              </w:rPr>
              <w:br/>
            </w:r>
            <w:r w:rsidRPr="00ED0D6E">
              <w:rPr>
                <w:szCs w:val="24"/>
              </w:rPr>
              <w:t>w FERS 2021-2027</w:t>
            </w:r>
          </w:p>
        </w:tc>
        <w:tc>
          <w:tcPr>
            <w:tcW w:w="1179" w:type="pct"/>
            <w:vAlign w:val="center"/>
          </w:tcPr>
          <w:p w14:paraId="1542AA99" w14:textId="0DF6A046" w:rsidR="00F9359D" w:rsidRPr="008D4219" w:rsidRDefault="00DA79F0" w:rsidP="00893142">
            <w:pPr>
              <w:jc w:val="center"/>
              <w:rPr>
                <w:szCs w:val="24"/>
              </w:rPr>
            </w:pPr>
            <w:r>
              <w:t xml:space="preserve">ok. </w:t>
            </w:r>
            <w:r w:rsidR="00F9359D" w:rsidRPr="00ED0D6E">
              <w:rPr>
                <w:szCs w:val="24"/>
              </w:rPr>
              <w:t>18</w:t>
            </w:r>
            <w:r>
              <w:rPr>
                <w:szCs w:val="24"/>
              </w:rPr>
              <w:t xml:space="preserve"> </w:t>
            </w:r>
            <w:r>
              <w:t xml:space="preserve">mln </w:t>
            </w:r>
            <w:r w:rsidR="00F9359D" w:rsidRPr="00ED0D6E">
              <w:rPr>
                <w:szCs w:val="24"/>
              </w:rPr>
              <w:t>zł</w:t>
            </w:r>
          </w:p>
        </w:tc>
        <w:tc>
          <w:tcPr>
            <w:tcW w:w="1622" w:type="pct"/>
            <w:vAlign w:val="center"/>
          </w:tcPr>
          <w:p w14:paraId="3997763D" w14:textId="77777777" w:rsidR="00F9359D" w:rsidRPr="00ED0D6E" w:rsidRDefault="00F9359D" w:rsidP="00893142">
            <w:pPr>
              <w:pStyle w:val="Akapitzlist"/>
              <w:numPr>
                <w:ilvl w:val="0"/>
                <w:numId w:val="71"/>
              </w:numPr>
              <w:spacing w:before="120"/>
              <w:ind w:left="601" w:hanging="397"/>
              <w:rPr>
                <w:szCs w:val="24"/>
              </w:rPr>
            </w:pPr>
            <w:r>
              <w:rPr>
                <w:szCs w:val="24"/>
              </w:rPr>
              <w:t xml:space="preserve">wsparcie w formie </w:t>
            </w:r>
            <w:r w:rsidRPr="00ED0D6E">
              <w:rPr>
                <w:szCs w:val="24"/>
              </w:rPr>
              <w:t>szkole</w:t>
            </w:r>
            <w:r>
              <w:rPr>
                <w:szCs w:val="24"/>
              </w:rPr>
              <w:t>ń</w:t>
            </w:r>
            <w:r w:rsidRPr="00ED0D6E">
              <w:rPr>
                <w:szCs w:val="24"/>
              </w:rPr>
              <w:t>/asysty</w:t>
            </w:r>
            <w:r w:rsidRPr="00ED0D6E">
              <w:rPr>
                <w:szCs w:val="24"/>
              </w:rPr>
              <w:br/>
              <w:t>w zakresie deinstytucjonalizacji usług społecznych, w tym pieczy zastępczej</w:t>
            </w:r>
            <w:r>
              <w:rPr>
                <w:szCs w:val="24"/>
              </w:rPr>
              <w:t xml:space="preserve"> </w:t>
            </w:r>
            <w:r w:rsidRPr="00ED0D6E">
              <w:rPr>
                <w:szCs w:val="24"/>
              </w:rPr>
              <w:t xml:space="preserve">co najmniej 70% przedstawicieli JST </w:t>
            </w:r>
            <w:r w:rsidRPr="00ED0D6E">
              <w:rPr>
                <w:szCs w:val="24"/>
              </w:rPr>
              <w:lastRenderedPageBreak/>
              <w:t>szczebla powiatowego</w:t>
            </w:r>
          </w:p>
          <w:p w14:paraId="029FE705" w14:textId="2635936E" w:rsidR="00F9359D" w:rsidRPr="00ED0D6E" w:rsidRDefault="00F9359D" w:rsidP="00D372AF">
            <w:pPr>
              <w:pStyle w:val="Akapitzlist"/>
              <w:numPr>
                <w:ilvl w:val="0"/>
                <w:numId w:val="71"/>
              </w:numPr>
              <w:spacing w:after="120"/>
              <w:ind w:left="626" w:hanging="425"/>
              <w:rPr>
                <w:szCs w:val="24"/>
              </w:rPr>
            </w:pPr>
            <w:r w:rsidRPr="00ED0D6E">
              <w:rPr>
                <w:szCs w:val="24"/>
              </w:rPr>
              <w:t>wsparcie w formie szkoleń/asysty</w:t>
            </w:r>
            <w:r>
              <w:rPr>
                <w:szCs w:val="24"/>
              </w:rPr>
              <w:br/>
            </w:r>
            <w:r w:rsidRPr="00ED0D6E">
              <w:rPr>
                <w:szCs w:val="24"/>
              </w:rPr>
              <w:t xml:space="preserve">w zakresie </w:t>
            </w:r>
            <w:r w:rsidR="004B11E1">
              <w:rPr>
                <w:szCs w:val="24"/>
              </w:rPr>
              <w:t>wspomagania</w:t>
            </w:r>
            <w:r w:rsidRPr="00ED0D6E">
              <w:rPr>
                <w:szCs w:val="24"/>
              </w:rPr>
              <w:t xml:space="preserve"> więzi rodzinnych przedstawicieli kadr, co najmniej 50% JST działających na obszarze województwa</w:t>
            </w:r>
          </w:p>
        </w:tc>
        <w:tc>
          <w:tcPr>
            <w:tcW w:w="892" w:type="pct"/>
            <w:vAlign w:val="center"/>
          </w:tcPr>
          <w:p w14:paraId="4B6E4AA9" w14:textId="77777777" w:rsidR="00F9359D" w:rsidRPr="008D4219" w:rsidRDefault="00F9359D" w:rsidP="00893142">
            <w:pPr>
              <w:jc w:val="center"/>
              <w:rPr>
                <w:szCs w:val="24"/>
              </w:rPr>
            </w:pPr>
            <w:r w:rsidRPr="008D4219">
              <w:rPr>
                <w:szCs w:val="24"/>
              </w:rPr>
              <w:lastRenderedPageBreak/>
              <w:t>2</w:t>
            </w:r>
            <w:r w:rsidRPr="00ED0D6E">
              <w:rPr>
                <w:szCs w:val="24"/>
              </w:rPr>
              <w:t>023-2028</w:t>
            </w:r>
          </w:p>
        </w:tc>
      </w:tr>
      <w:tr w:rsidR="00FD491E" w14:paraId="48C3FEA3" w14:textId="77777777" w:rsidTr="00CE038F">
        <w:tc>
          <w:tcPr>
            <w:tcW w:w="341" w:type="pct"/>
            <w:vAlign w:val="center"/>
          </w:tcPr>
          <w:p w14:paraId="34CC3ED7" w14:textId="6D4FF151" w:rsidR="00FD491E" w:rsidRDefault="00CE038F" w:rsidP="00893142">
            <w:pPr>
              <w:jc w:val="center"/>
              <w:rPr>
                <w:szCs w:val="24"/>
              </w:rPr>
            </w:pPr>
            <w:r>
              <w:rPr>
                <w:szCs w:val="24"/>
              </w:rPr>
              <w:t>6</w:t>
            </w:r>
            <w:r w:rsidR="00FD491E">
              <w:rPr>
                <w:szCs w:val="24"/>
              </w:rPr>
              <w:t>.</w:t>
            </w:r>
          </w:p>
        </w:tc>
        <w:tc>
          <w:tcPr>
            <w:tcW w:w="966" w:type="pct"/>
            <w:vAlign w:val="center"/>
          </w:tcPr>
          <w:p w14:paraId="1A939C11" w14:textId="5F128D1D" w:rsidR="00FD491E" w:rsidRPr="00251D6A" w:rsidRDefault="00FD491E" w:rsidP="00893142">
            <w:pPr>
              <w:jc w:val="center"/>
              <w:rPr>
                <w:szCs w:val="24"/>
              </w:rPr>
            </w:pPr>
            <w:r w:rsidRPr="00251D6A">
              <w:rPr>
                <w:szCs w:val="24"/>
              </w:rPr>
              <w:t>Samorząd Województwa Warmińsko-Mazurskiego</w:t>
            </w:r>
          </w:p>
        </w:tc>
        <w:tc>
          <w:tcPr>
            <w:tcW w:w="1179" w:type="pct"/>
            <w:vAlign w:val="center"/>
          </w:tcPr>
          <w:p w14:paraId="2BD70979" w14:textId="18F8ED7E" w:rsidR="00FD491E" w:rsidRPr="00251D6A" w:rsidRDefault="000C2D48" w:rsidP="00FD491E">
            <w:pPr>
              <w:jc w:val="center"/>
              <w:rPr>
                <w:szCs w:val="24"/>
              </w:rPr>
            </w:pPr>
            <w:r>
              <w:rPr>
                <w:szCs w:val="24"/>
              </w:rPr>
              <w:t xml:space="preserve">ok. </w:t>
            </w:r>
            <w:r w:rsidR="00FD491E" w:rsidRPr="00251D6A">
              <w:rPr>
                <w:szCs w:val="24"/>
              </w:rPr>
              <w:t>4 </w:t>
            </w:r>
            <w:r>
              <w:rPr>
                <w:szCs w:val="24"/>
              </w:rPr>
              <w:t>mln</w:t>
            </w:r>
            <w:r w:rsidR="00FD491E" w:rsidRPr="00251D6A">
              <w:rPr>
                <w:szCs w:val="24"/>
              </w:rPr>
              <w:t xml:space="preserve"> zł</w:t>
            </w:r>
          </w:p>
        </w:tc>
        <w:tc>
          <w:tcPr>
            <w:tcW w:w="1622" w:type="pct"/>
            <w:vAlign w:val="center"/>
          </w:tcPr>
          <w:p w14:paraId="7F7E4A44" w14:textId="77777777" w:rsidR="00FD491E" w:rsidRDefault="00FD491E" w:rsidP="004B074B">
            <w:pPr>
              <w:spacing w:before="120"/>
              <w:rPr>
                <w:szCs w:val="24"/>
              </w:rPr>
            </w:pPr>
            <w:r w:rsidRPr="00251D6A">
              <w:rPr>
                <w:szCs w:val="24"/>
              </w:rPr>
              <w:t>Realizacji zadań</w:t>
            </w:r>
            <w:r w:rsidRPr="00251D6A">
              <w:rPr>
                <w:szCs w:val="24"/>
              </w:rPr>
              <w:br/>
              <w:t>w ramach</w:t>
            </w:r>
            <w:r w:rsidRPr="00251D6A">
              <w:rPr>
                <w:b/>
                <w:szCs w:val="24"/>
              </w:rPr>
              <w:t xml:space="preserve"> „</w:t>
            </w:r>
            <w:bookmarkStart w:id="35" w:name="_Hlk129001914"/>
            <w:r w:rsidRPr="00251D6A">
              <w:rPr>
                <w:szCs w:val="24"/>
              </w:rPr>
              <w:t>Wojewódzkiego Programu Profilaktyki i Rozwiązywania Problemów Alkoholowych oraz Przeciwdziałania Narkomanii na lata 2022-2026.”</w:t>
            </w:r>
            <w:r w:rsidR="007162BA">
              <w:rPr>
                <w:szCs w:val="24"/>
              </w:rPr>
              <w:t xml:space="preserve"> oraz </w:t>
            </w:r>
            <w:r w:rsidRPr="00251D6A">
              <w:rPr>
                <w:szCs w:val="24"/>
              </w:rPr>
              <w:t xml:space="preserve">„Wojewódzkiego programu przeciwdziałania przemocy w rodzinie </w:t>
            </w:r>
            <w:r w:rsidRPr="00251D6A">
              <w:rPr>
                <w:szCs w:val="24"/>
              </w:rPr>
              <w:br/>
              <w:t>w województwie warmińsko-mazurskim na lata 2021-2026.”</w:t>
            </w:r>
            <w:r w:rsidR="007162BA">
              <w:rPr>
                <w:szCs w:val="24"/>
              </w:rPr>
              <w:t xml:space="preserve"> oraz ich kontynuacja.</w:t>
            </w:r>
            <w:bookmarkEnd w:id="35"/>
          </w:p>
          <w:p w14:paraId="739343DE" w14:textId="4B1BAB0F" w:rsidR="007162BA" w:rsidRPr="00251D6A" w:rsidRDefault="007162BA" w:rsidP="004B074B">
            <w:pPr>
              <w:spacing w:before="120"/>
              <w:rPr>
                <w:szCs w:val="24"/>
              </w:rPr>
            </w:pPr>
          </w:p>
        </w:tc>
        <w:tc>
          <w:tcPr>
            <w:tcW w:w="892" w:type="pct"/>
            <w:vAlign w:val="center"/>
          </w:tcPr>
          <w:p w14:paraId="739F7E7A" w14:textId="6B187C4C" w:rsidR="00FD491E" w:rsidRPr="00251D6A" w:rsidRDefault="00FD491E" w:rsidP="00FB1A74">
            <w:pPr>
              <w:jc w:val="center"/>
              <w:rPr>
                <w:szCs w:val="24"/>
              </w:rPr>
            </w:pPr>
            <w:r w:rsidRPr="00251D6A">
              <w:rPr>
                <w:szCs w:val="24"/>
              </w:rPr>
              <w:t>2023-2027</w:t>
            </w:r>
          </w:p>
        </w:tc>
      </w:tr>
      <w:tr w:rsidR="00F9359D" w14:paraId="457AA12F" w14:textId="77777777" w:rsidTr="00CE038F">
        <w:tc>
          <w:tcPr>
            <w:tcW w:w="341" w:type="pct"/>
            <w:vAlign w:val="center"/>
          </w:tcPr>
          <w:p w14:paraId="7FFEAC68" w14:textId="542199B8" w:rsidR="00F9359D" w:rsidRPr="00991CAD" w:rsidRDefault="00CE038F" w:rsidP="00893142">
            <w:pPr>
              <w:jc w:val="center"/>
              <w:rPr>
                <w:szCs w:val="24"/>
              </w:rPr>
            </w:pPr>
            <w:r>
              <w:rPr>
                <w:szCs w:val="24"/>
              </w:rPr>
              <w:t>7</w:t>
            </w:r>
            <w:r w:rsidR="00F9359D" w:rsidRPr="00ED0D6E">
              <w:rPr>
                <w:szCs w:val="24"/>
              </w:rPr>
              <w:t>.</w:t>
            </w:r>
          </w:p>
        </w:tc>
        <w:tc>
          <w:tcPr>
            <w:tcW w:w="966" w:type="pct"/>
            <w:vAlign w:val="center"/>
          </w:tcPr>
          <w:p w14:paraId="68290E3C" w14:textId="77777777" w:rsidR="00F9359D" w:rsidRPr="00991CAD" w:rsidRDefault="00F9359D" w:rsidP="00893142">
            <w:pPr>
              <w:jc w:val="center"/>
              <w:rPr>
                <w:szCs w:val="24"/>
              </w:rPr>
            </w:pPr>
            <w:r w:rsidRPr="00991CAD">
              <w:rPr>
                <w:szCs w:val="24"/>
              </w:rPr>
              <w:t>D</w:t>
            </w:r>
            <w:r w:rsidRPr="00ED0D6E">
              <w:rPr>
                <w:szCs w:val="24"/>
              </w:rPr>
              <w:t>otacja celowa Wojewody Warmińsko-Mazurskiego</w:t>
            </w:r>
          </w:p>
        </w:tc>
        <w:tc>
          <w:tcPr>
            <w:tcW w:w="1179" w:type="pct"/>
            <w:vAlign w:val="center"/>
          </w:tcPr>
          <w:p w14:paraId="0A1408C3" w14:textId="71B3175E" w:rsidR="00F9359D" w:rsidRPr="00991CAD" w:rsidRDefault="000C2D48" w:rsidP="00893142">
            <w:pPr>
              <w:jc w:val="center"/>
              <w:rPr>
                <w:szCs w:val="24"/>
              </w:rPr>
            </w:pPr>
            <w:r>
              <w:rPr>
                <w:szCs w:val="24"/>
              </w:rPr>
              <w:t xml:space="preserve">ok. </w:t>
            </w:r>
            <w:r w:rsidR="00F9359D">
              <w:rPr>
                <w:szCs w:val="24"/>
              </w:rPr>
              <w:t>12 </w:t>
            </w:r>
            <w:r>
              <w:rPr>
                <w:szCs w:val="24"/>
              </w:rPr>
              <w:t>mln</w:t>
            </w:r>
            <w:r w:rsidR="00F9359D">
              <w:rPr>
                <w:szCs w:val="24"/>
              </w:rPr>
              <w:t xml:space="preserve"> zł</w:t>
            </w:r>
          </w:p>
        </w:tc>
        <w:tc>
          <w:tcPr>
            <w:tcW w:w="1622" w:type="pct"/>
            <w:vAlign w:val="center"/>
          </w:tcPr>
          <w:p w14:paraId="3DA0E912" w14:textId="77777777" w:rsidR="00F9359D" w:rsidRPr="00991CAD" w:rsidRDefault="00F9359D" w:rsidP="00893142">
            <w:pPr>
              <w:spacing w:line="276" w:lineRule="auto"/>
              <w:rPr>
                <w:szCs w:val="24"/>
              </w:rPr>
            </w:pPr>
            <w:r>
              <w:rPr>
                <w:szCs w:val="24"/>
              </w:rPr>
              <w:t>d</w:t>
            </w:r>
            <w:r w:rsidRPr="00991CAD">
              <w:rPr>
                <w:szCs w:val="24"/>
              </w:rPr>
              <w:t>ziałalność Warmińsko-Mazurskiego Ośrodka Adopcyjnego w Olsztynie</w:t>
            </w:r>
          </w:p>
        </w:tc>
        <w:tc>
          <w:tcPr>
            <w:tcW w:w="892" w:type="pct"/>
            <w:vAlign w:val="center"/>
          </w:tcPr>
          <w:p w14:paraId="611A3546" w14:textId="77777777" w:rsidR="00F9359D" w:rsidRPr="00991CAD" w:rsidRDefault="00F9359D" w:rsidP="00893142">
            <w:pPr>
              <w:jc w:val="center"/>
              <w:rPr>
                <w:szCs w:val="24"/>
              </w:rPr>
            </w:pPr>
            <w:r w:rsidRPr="00991CAD">
              <w:rPr>
                <w:szCs w:val="24"/>
              </w:rPr>
              <w:t>2023-2027</w:t>
            </w:r>
          </w:p>
        </w:tc>
      </w:tr>
      <w:bookmarkEnd w:id="33"/>
    </w:tbl>
    <w:p w14:paraId="0C86715A" w14:textId="77777777" w:rsidR="00F9359D" w:rsidRDefault="00F9359D" w:rsidP="00F9359D">
      <w:pPr>
        <w:spacing w:after="0" w:line="276" w:lineRule="auto"/>
        <w:rPr>
          <w:rStyle w:val="markedcontent"/>
          <w:szCs w:val="24"/>
        </w:rPr>
      </w:pPr>
    </w:p>
    <w:p w14:paraId="1CB7450A" w14:textId="29E21A5A" w:rsidR="00F9359D" w:rsidRDefault="00F9359D" w:rsidP="00F9359D">
      <w:pPr>
        <w:spacing w:after="0" w:line="276" w:lineRule="auto"/>
        <w:rPr>
          <w:rStyle w:val="markedcontent"/>
          <w:szCs w:val="24"/>
        </w:rPr>
      </w:pPr>
    </w:p>
    <w:p w14:paraId="6219A9D0" w14:textId="0D947678" w:rsidR="00AA7B6F" w:rsidRDefault="00AA7B6F" w:rsidP="00F9359D">
      <w:pPr>
        <w:spacing w:after="0" w:line="276" w:lineRule="auto"/>
        <w:rPr>
          <w:rStyle w:val="markedcontent"/>
          <w:szCs w:val="24"/>
        </w:rPr>
      </w:pPr>
    </w:p>
    <w:p w14:paraId="13918E45" w14:textId="4D93245A" w:rsidR="00AA7B6F" w:rsidRDefault="00AA7B6F" w:rsidP="00F9359D">
      <w:pPr>
        <w:spacing w:after="0" w:line="276" w:lineRule="auto"/>
        <w:rPr>
          <w:rStyle w:val="markedcontent"/>
          <w:szCs w:val="24"/>
        </w:rPr>
      </w:pPr>
    </w:p>
    <w:p w14:paraId="20E66045" w14:textId="41080D29" w:rsidR="00B854D9" w:rsidRDefault="00B854D9" w:rsidP="00F9359D">
      <w:pPr>
        <w:spacing w:after="0" w:line="276" w:lineRule="auto"/>
        <w:rPr>
          <w:rStyle w:val="markedcontent"/>
          <w:szCs w:val="24"/>
        </w:rPr>
      </w:pPr>
    </w:p>
    <w:p w14:paraId="6CEDAC6B" w14:textId="74FC6C7E" w:rsidR="00B854D9" w:rsidRDefault="00B854D9" w:rsidP="00F9359D">
      <w:pPr>
        <w:spacing w:after="0" w:line="276" w:lineRule="auto"/>
        <w:rPr>
          <w:rStyle w:val="markedcontent"/>
          <w:szCs w:val="24"/>
        </w:rPr>
      </w:pPr>
    </w:p>
    <w:p w14:paraId="12DB2612" w14:textId="77777777" w:rsidR="00B854D9" w:rsidRDefault="00B854D9" w:rsidP="00F9359D">
      <w:pPr>
        <w:spacing w:after="0" w:line="276" w:lineRule="auto"/>
        <w:rPr>
          <w:rStyle w:val="markedcontent"/>
          <w:szCs w:val="24"/>
        </w:rPr>
      </w:pPr>
    </w:p>
    <w:p w14:paraId="6F382E4B" w14:textId="77777777" w:rsidR="00AA7B6F" w:rsidRPr="00ED0D6E" w:rsidRDefault="00AA7B6F" w:rsidP="00F9359D">
      <w:pPr>
        <w:spacing w:after="0" w:line="276" w:lineRule="auto"/>
        <w:rPr>
          <w:rStyle w:val="markedcontent"/>
          <w:szCs w:val="24"/>
        </w:rPr>
      </w:pPr>
    </w:p>
    <w:p w14:paraId="64927EF0" w14:textId="5C56C661" w:rsidR="00F9359D" w:rsidRDefault="00F9359D" w:rsidP="003610E6">
      <w:pPr>
        <w:pStyle w:val="Nagwek1"/>
        <w:rPr>
          <w:rStyle w:val="markedcontent"/>
          <w:b w:val="0"/>
          <w:sz w:val="24"/>
          <w:szCs w:val="24"/>
        </w:rPr>
      </w:pPr>
      <w:bookmarkStart w:id="36" w:name="_Toc129782173"/>
      <w:r w:rsidRPr="003610E6">
        <w:rPr>
          <w:rStyle w:val="markedcontent"/>
          <w:b w:val="0"/>
          <w:sz w:val="24"/>
          <w:szCs w:val="24"/>
        </w:rPr>
        <w:lastRenderedPageBreak/>
        <w:t>VII. MONITOROWANIE PROGRAMU</w:t>
      </w:r>
      <w:bookmarkEnd w:id="36"/>
    </w:p>
    <w:p w14:paraId="08056C0E" w14:textId="77777777" w:rsidR="00EF5C12" w:rsidRPr="00EF5C12" w:rsidRDefault="00EF5C12" w:rsidP="00EF5C12">
      <w:pPr>
        <w:spacing w:after="0"/>
        <w:rPr>
          <w:lang w:eastAsia="pl-PL"/>
        </w:rPr>
      </w:pPr>
    </w:p>
    <w:p w14:paraId="631CB2C0" w14:textId="416BB198" w:rsidR="00F9359D" w:rsidRDefault="00F9359D" w:rsidP="00F9359D">
      <w:pPr>
        <w:spacing w:after="120" w:line="276" w:lineRule="auto"/>
        <w:rPr>
          <w:rStyle w:val="markedcontent"/>
          <w:szCs w:val="24"/>
        </w:rPr>
      </w:pPr>
      <w:r w:rsidRPr="00ED0D6E">
        <w:rPr>
          <w:rStyle w:val="markedcontent"/>
          <w:szCs w:val="24"/>
        </w:rPr>
        <w:t>Program jest dokumentem otwartym. Monitorowanie wdrażania Programu będzie</w:t>
      </w:r>
      <w:r w:rsidRPr="00ED0D6E">
        <w:rPr>
          <w:szCs w:val="24"/>
        </w:rPr>
        <w:br/>
      </w:r>
      <w:r w:rsidRPr="00ED0D6E">
        <w:rPr>
          <w:rStyle w:val="markedcontent"/>
          <w:szCs w:val="24"/>
        </w:rPr>
        <w:t xml:space="preserve">odbywać się systematycznie, nie rzadziej niż co dwa lata, na podstawie zebranych </w:t>
      </w:r>
      <w:r>
        <w:rPr>
          <w:rStyle w:val="markedcontent"/>
          <w:szCs w:val="24"/>
        </w:rPr>
        <w:br/>
      </w:r>
      <w:r w:rsidRPr="00ED0D6E">
        <w:rPr>
          <w:rStyle w:val="markedcontent"/>
          <w:szCs w:val="24"/>
        </w:rPr>
        <w:t>z powiatów</w:t>
      </w:r>
      <w:r>
        <w:rPr>
          <w:szCs w:val="24"/>
        </w:rPr>
        <w:t xml:space="preserve"> </w:t>
      </w:r>
      <w:r w:rsidRPr="00ED0D6E">
        <w:rPr>
          <w:rStyle w:val="markedcontent"/>
          <w:szCs w:val="24"/>
        </w:rPr>
        <w:t>i gmin oraz innych instytucji współpracujących, informacji dotyczących efektów jego</w:t>
      </w:r>
      <w:r>
        <w:rPr>
          <w:szCs w:val="24"/>
        </w:rPr>
        <w:t xml:space="preserve"> </w:t>
      </w:r>
      <w:r w:rsidRPr="00ED0D6E">
        <w:rPr>
          <w:rStyle w:val="markedcontent"/>
          <w:szCs w:val="24"/>
        </w:rPr>
        <w:t>wdrażania, a także na podstawie danych dostępnych w statystykach publicznych oraz</w:t>
      </w:r>
      <w:r>
        <w:rPr>
          <w:szCs w:val="24"/>
        </w:rPr>
        <w:t xml:space="preserve"> </w:t>
      </w:r>
      <w:r w:rsidRPr="00ED0D6E">
        <w:rPr>
          <w:rStyle w:val="markedcontent"/>
          <w:szCs w:val="24"/>
        </w:rPr>
        <w:t>w zasobach ROPS. Do przeprowadzania monitoringu powołany</w:t>
      </w:r>
      <w:r>
        <w:rPr>
          <w:szCs w:val="24"/>
        </w:rPr>
        <w:t xml:space="preserve"> </w:t>
      </w:r>
      <w:r w:rsidRPr="00ED0D6E">
        <w:rPr>
          <w:rStyle w:val="markedcontent"/>
          <w:szCs w:val="24"/>
        </w:rPr>
        <w:t>zostanie, na mocy Uchwały Zarządu Województwa Warmińsko-Mazurskiego, Zespół ds.</w:t>
      </w:r>
      <w:r>
        <w:rPr>
          <w:szCs w:val="24"/>
        </w:rPr>
        <w:t xml:space="preserve"> </w:t>
      </w:r>
      <w:r w:rsidRPr="00ED0D6E">
        <w:rPr>
          <w:rStyle w:val="markedcontent"/>
          <w:szCs w:val="24"/>
        </w:rPr>
        <w:t>monitorowania</w:t>
      </w:r>
      <w:r w:rsidR="00F265AB">
        <w:rPr>
          <w:rStyle w:val="markedcontent"/>
          <w:szCs w:val="24"/>
        </w:rPr>
        <w:t xml:space="preserve"> programów wojewódzkich </w:t>
      </w:r>
      <w:r w:rsidR="00286CDA">
        <w:rPr>
          <w:rStyle w:val="markedcontent"/>
          <w:szCs w:val="24"/>
        </w:rPr>
        <w:t>z</w:t>
      </w:r>
      <w:r w:rsidR="00F265AB">
        <w:rPr>
          <w:rStyle w:val="markedcontent"/>
          <w:szCs w:val="24"/>
        </w:rPr>
        <w:t xml:space="preserve"> zakresu wspierania rodziny i systemu pieczy zastępczej. </w:t>
      </w:r>
      <w:r w:rsidRPr="00ED0D6E">
        <w:rPr>
          <w:rStyle w:val="markedcontent"/>
          <w:szCs w:val="24"/>
        </w:rPr>
        <w:t>Zadaniem Zespołu będzie monitorowanie przebiegu oraz ocena efektywności</w:t>
      </w:r>
      <w:r>
        <w:rPr>
          <w:szCs w:val="24"/>
        </w:rPr>
        <w:t xml:space="preserve"> </w:t>
      </w:r>
      <w:r w:rsidRPr="00ED0D6E">
        <w:rPr>
          <w:rStyle w:val="markedcontent"/>
          <w:szCs w:val="24"/>
        </w:rPr>
        <w:t>realizacji</w:t>
      </w:r>
      <w:r>
        <w:rPr>
          <w:rStyle w:val="markedcontent"/>
          <w:szCs w:val="24"/>
        </w:rPr>
        <w:t xml:space="preserve"> Programu, </w:t>
      </w:r>
      <w:r w:rsidRPr="00ED0D6E">
        <w:rPr>
          <w:rStyle w:val="markedcontent"/>
          <w:szCs w:val="24"/>
        </w:rPr>
        <w:t>przedstawianie wniosków, propozycji i opinii</w:t>
      </w:r>
      <w:r>
        <w:rPr>
          <w:rStyle w:val="markedcontent"/>
          <w:szCs w:val="24"/>
        </w:rPr>
        <w:t>, służących jego pomyślnej realizacji.</w:t>
      </w:r>
      <w:r>
        <w:rPr>
          <w:szCs w:val="24"/>
        </w:rPr>
        <w:t xml:space="preserve"> </w:t>
      </w:r>
      <w:r w:rsidRPr="00ED0D6E">
        <w:rPr>
          <w:rStyle w:val="markedcontent"/>
          <w:szCs w:val="24"/>
        </w:rPr>
        <w:t>Zespół będzie dokonywał oceny na podstawie raportów z monito</w:t>
      </w:r>
      <w:r>
        <w:rPr>
          <w:rStyle w:val="markedcontent"/>
          <w:szCs w:val="24"/>
        </w:rPr>
        <w:t>ringu wdrażania „Warmińsko-Mazurskiego Programu Wspierania Rodziny i Systemu Pieczy Zastępczej na lata 202</w:t>
      </w:r>
      <w:r w:rsidR="00CE5CC0">
        <w:rPr>
          <w:rStyle w:val="markedcontent"/>
          <w:szCs w:val="24"/>
        </w:rPr>
        <w:t>3</w:t>
      </w:r>
      <w:r>
        <w:rPr>
          <w:rStyle w:val="markedcontent"/>
          <w:szCs w:val="24"/>
        </w:rPr>
        <w:t>-202</w:t>
      </w:r>
      <w:r w:rsidR="00CE5CC0">
        <w:rPr>
          <w:rStyle w:val="markedcontent"/>
          <w:szCs w:val="24"/>
        </w:rPr>
        <w:t>7</w:t>
      </w:r>
      <w:r>
        <w:rPr>
          <w:rStyle w:val="markedcontent"/>
          <w:szCs w:val="24"/>
        </w:rPr>
        <w:t xml:space="preserve">” </w:t>
      </w:r>
      <w:r w:rsidRPr="00ED0D6E">
        <w:rPr>
          <w:rStyle w:val="markedcontent"/>
          <w:szCs w:val="24"/>
        </w:rPr>
        <w:t>opracowywanych przez Regionalny Ośrodek Polityki</w:t>
      </w:r>
      <w:r>
        <w:rPr>
          <w:szCs w:val="24"/>
        </w:rPr>
        <w:t xml:space="preserve"> </w:t>
      </w:r>
      <w:r w:rsidRPr="00ED0D6E">
        <w:rPr>
          <w:rStyle w:val="markedcontent"/>
          <w:szCs w:val="24"/>
        </w:rPr>
        <w:t>Społecznej Urzędu Marszałkowskiego Województwa Warmińsko-Mazurskiego</w:t>
      </w:r>
      <w:r w:rsidR="006D581F">
        <w:rPr>
          <w:rStyle w:val="markedcontent"/>
          <w:szCs w:val="24"/>
        </w:rPr>
        <w:t xml:space="preserve"> </w:t>
      </w:r>
      <w:r w:rsidRPr="00ED0D6E">
        <w:rPr>
          <w:rStyle w:val="markedcontent"/>
          <w:szCs w:val="24"/>
        </w:rPr>
        <w:t>w Olsztynie.</w:t>
      </w:r>
      <w:r>
        <w:rPr>
          <w:szCs w:val="24"/>
        </w:rPr>
        <w:t xml:space="preserve"> </w:t>
      </w:r>
      <w:r w:rsidRPr="00ED0D6E">
        <w:rPr>
          <w:rStyle w:val="markedcontent"/>
          <w:szCs w:val="24"/>
        </w:rPr>
        <w:t xml:space="preserve">Szczegółowe zasady i tryb przeprowadzania monitoringu </w:t>
      </w:r>
      <w:r>
        <w:rPr>
          <w:rStyle w:val="markedcontent"/>
          <w:szCs w:val="24"/>
        </w:rPr>
        <w:t xml:space="preserve">Programu </w:t>
      </w:r>
      <w:r w:rsidRPr="00ED0D6E">
        <w:rPr>
          <w:rStyle w:val="markedcontent"/>
          <w:szCs w:val="24"/>
        </w:rPr>
        <w:t>określone</w:t>
      </w:r>
      <w:r>
        <w:rPr>
          <w:szCs w:val="24"/>
        </w:rPr>
        <w:t xml:space="preserve"> </w:t>
      </w:r>
      <w:r w:rsidRPr="00ED0D6E">
        <w:rPr>
          <w:rStyle w:val="markedcontent"/>
          <w:szCs w:val="24"/>
        </w:rPr>
        <w:t>zostaną w uchwale Zarządu powołującej ww. Zespół. Za monitorowanie Programu</w:t>
      </w:r>
      <w:r>
        <w:rPr>
          <w:szCs w:val="24"/>
        </w:rPr>
        <w:t xml:space="preserve"> </w:t>
      </w:r>
      <w:r w:rsidRPr="00ED0D6E">
        <w:rPr>
          <w:rStyle w:val="markedcontent"/>
          <w:szCs w:val="24"/>
        </w:rPr>
        <w:t>odpowiedzialny będzie Regionalny Ośrodek Polityki Społecznej Urzędu Marszałkowskiego</w:t>
      </w:r>
      <w:r>
        <w:rPr>
          <w:szCs w:val="24"/>
        </w:rPr>
        <w:t xml:space="preserve"> </w:t>
      </w:r>
      <w:r w:rsidRPr="00ED0D6E">
        <w:rPr>
          <w:rStyle w:val="markedcontent"/>
          <w:szCs w:val="24"/>
        </w:rPr>
        <w:t>Województwa Warmińsko-Mazurskiego w Olsztynie.</w:t>
      </w:r>
    </w:p>
    <w:p w14:paraId="5F02495D" w14:textId="77777777" w:rsidR="00F9359D" w:rsidRPr="00ED0D6E" w:rsidRDefault="00F9359D" w:rsidP="00F9359D">
      <w:pPr>
        <w:spacing w:after="0" w:line="276" w:lineRule="auto"/>
        <w:rPr>
          <w:szCs w:val="24"/>
        </w:rPr>
      </w:pPr>
      <w:r w:rsidRPr="00ED0D6E">
        <w:rPr>
          <w:rStyle w:val="markedcontent"/>
          <w:szCs w:val="24"/>
        </w:rPr>
        <w:t>Raporty z monitoringu Programu przedstawiane będą Zarządowi</w:t>
      </w:r>
      <w:r w:rsidRPr="00ED0D6E">
        <w:rPr>
          <w:szCs w:val="24"/>
        </w:rPr>
        <w:t xml:space="preserve"> </w:t>
      </w:r>
      <w:r w:rsidRPr="00ED0D6E">
        <w:rPr>
          <w:rStyle w:val="markedcontent"/>
          <w:szCs w:val="24"/>
        </w:rPr>
        <w:t>Województwa Warmińsko-Mazurskiego.</w:t>
      </w:r>
    </w:p>
    <w:p w14:paraId="75C557EA" w14:textId="77777777" w:rsidR="00F9359D" w:rsidRPr="00042A9F" w:rsidRDefault="00F9359D" w:rsidP="00F9359D">
      <w:pPr>
        <w:spacing w:after="0" w:line="276" w:lineRule="auto"/>
        <w:rPr>
          <w:szCs w:val="24"/>
        </w:rPr>
      </w:pPr>
    </w:p>
    <w:p w14:paraId="2ECA91C3" w14:textId="35E0C0D1" w:rsidR="00F9359D" w:rsidRDefault="00F9359D" w:rsidP="00F9359D">
      <w:pPr>
        <w:spacing w:after="0" w:line="276" w:lineRule="auto"/>
        <w:rPr>
          <w:szCs w:val="24"/>
        </w:rPr>
      </w:pPr>
    </w:p>
    <w:p w14:paraId="0A51CF85" w14:textId="3121D9FD" w:rsidR="00A15B02" w:rsidRDefault="00A15B02" w:rsidP="00F9359D">
      <w:pPr>
        <w:spacing w:after="0" w:line="276" w:lineRule="auto"/>
        <w:rPr>
          <w:szCs w:val="24"/>
        </w:rPr>
      </w:pPr>
    </w:p>
    <w:p w14:paraId="7AB47B99" w14:textId="78F6A1BA" w:rsidR="00A15B02" w:rsidRDefault="00A15B02" w:rsidP="00F9359D">
      <w:pPr>
        <w:spacing w:after="0" w:line="276" w:lineRule="auto"/>
        <w:rPr>
          <w:szCs w:val="24"/>
        </w:rPr>
      </w:pPr>
    </w:p>
    <w:p w14:paraId="28A7543C" w14:textId="3657386C" w:rsidR="00A15B02" w:rsidRDefault="00A15B02" w:rsidP="00F9359D">
      <w:pPr>
        <w:spacing w:after="0" w:line="276" w:lineRule="auto"/>
        <w:rPr>
          <w:szCs w:val="24"/>
        </w:rPr>
      </w:pPr>
    </w:p>
    <w:p w14:paraId="4B1C4AAB" w14:textId="17696E3F" w:rsidR="00A15B02" w:rsidRDefault="00A15B02" w:rsidP="00F9359D">
      <w:pPr>
        <w:spacing w:after="0" w:line="276" w:lineRule="auto"/>
        <w:rPr>
          <w:szCs w:val="24"/>
        </w:rPr>
      </w:pPr>
    </w:p>
    <w:p w14:paraId="42B71E7C" w14:textId="06194C59" w:rsidR="00A15B02" w:rsidRDefault="00A15B02" w:rsidP="00F9359D">
      <w:pPr>
        <w:spacing w:after="0" w:line="276" w:lineRule="auto"/>
        <w:rPr>
          <w:szCs w:val="24"/>
        </w:rPr>
      </w:pPr>
    </w:p>
    <w:p w14:paraId="1392A8E2" w14:textId="7C65A291" w:rsidR="00A15B02" w:rsidRDefault="00A15B02" w:rsidP="00F9359D">
      <w:pPr>
        <w:spacing w:after="0" w:line="276" w:lineRule="auto"/>
        <w:rPr>
          <w:szCs w:val="24"/>
        </w:rPr>
      </w:pPr>
    </w:p>
    <w:p w14:paraId="621A84EB" w14:textId="2E6A091C" w:rsidR="00A15B02" w:rsidRDefault="00A15B02" w:rsidP="00F9359D">
      <w:pPr>
        <w:spacing w:after="0" w:line="276" w:lineRule="auto"/>
        <w:rPr>
          <w:szCs w:val="24"/>
        </w:rPr>
      </w:pPr>
    </w:p>
    <w:p w14:paraId="34EC3391" w14:textId="64830496" w:rsidR="00A15B02" w:rsidRDefault="00A15B02" w:rsidP="00F9359D">
      <w:pPr>
        <w:spacing w:after="0" w:line="276" w:lineRule="auto"/>
        <w:rPr>
          <w:szCs w:val="24"/>
        </w:rPr>
      </w:pPr>
    </w:p>
    <w:p w14:paraId="1153D034" w14:textId="576708F8" w:rsidR="00A15B02" w:rsidRDefault="00A15B02" w:rsidP="00F9359D">
      <w:pPr>
        <w:spacing w:after="0" w:line="276" w:lineRule="auto"/>
        <w:rPr>
          <w:szCs w:val="24"/>
        </w:rPr>
      </w:pPr>
    </w:p>
    <w:p w14:paraId="26D00722" w14:textId="15AE728E" w:rsidR="00A15B02" w:rsidRDefault="00A15B02" w:rsidP="00F9359D">
      <w:pPr>
        <w:spacing w:after="0" w:line="276" w:lineRule="auto"/>
        <w:rPr>
          <w:szCs w:val="24"/>
        </w:rPr>
      </w:pPr>
    </w:p>
    <w:p w14:paraId="606D64D6" w14:textId="5FC248DF" w:rsidR="00A15B02" w:rsidRDefault="00A15B02" w:rsidP="00F9359D">
      <w:pPr>
        <w:spacing w:after="0" w:line="276" w:lineRule="auto"/>
        <w:rPr>
          <w:szCs w:val="24"/>
        </w:rPr>
      </w:pPr>
    </w:p>
    <w:p w14:paraId="3B7278C4" w14:textId="318FC44E" w:rsidR="00A15B02" w:rsidRDefault="00A15B02" w:rsidP="00F9359D">
      <w:pPr>
        <w:spacing w:after="0" w:line="276" w:lineRule="auto"/>
        <w:rPr>
          <w:szCs w:val="24"/>
        </w:rPr>
      </w:pPr>
    </w:p>
    <w:p w14:paraId="736ABAA7" w14:textId="60877C19" w:rsidR="00A15B02" w:rsidRDefault="00A15B02" w:rsidP="00F9359D">
      <w:pPr>
        <w:spacing w:after="0" w:line="276" w:lineRule="auto"/>
        <w:rPr>
          <w:szCs w:val="24"/>
        </w:rPr>
      </w:pPr>
    </w:p>
    <w:p w14:paraId="48B0A66B" w14:textId="3BED40D2" w:rsidR="00A15B02" w:rsidRDefault="00A15B02" w:rsidP="00F9359D">
      <w:pPr>
        <w:spacing w:after="0" w:line="276" w:lineRule="auto"/>
        <w:rPr>
          <w:szCs w:val="24"/>
        </w:rPr>
      </w:pPr>
    </w:p>
    <w:p w14:paraId="17DC8BFD" w14:textId="02F31845" w:rsidR="00A15B02" w:rsidRDefault="00A15B02" w:rsidP="00F9359D">
      <w:pPr>
        <w:spacing w:after="0" w:line="276" w:lineRule="auto"/>
        <w:rPr>
          <w:szCs w:val="24"/>
        </w:rPr>
      </w:pPr>
    </w:p>
    <w:p w14:paraId="42F6BAC0" w14:textId="0E672DA0" w:rsidR="00A15B02" w:rsidRDefault="00A15B02" w:rsidP="00F9359D">
      <w:pPr>
        <w:spacing w:after="0" w:line="276" w:lineRule="auto"/>
        <w:rPr>
          <w:szCs w:val="24"/>
        </w:rPr>
      </w:pPr>
    </w:p>
    <w:p w14:paraId="274DFD63" w14:textId="75FE8385" w:rsidR="00A15B02" w:rsidRDefault="00A15B02" w:rsidP="00F9359D">
      <w:pPr>
        <w:spacing w:after="0" w:line="276" w:lineRule="auto"/>
        <w:rPr>
          <w:szCs w:val="24"/>
        </w:rPr>
      </w:pPr>
    </w:p>
    <w:p w14:paraId="40088D3D" w14:textId="231F23D2" w:rsidR="00A15B02" w:rsidRDefault="00A15B02" w:rsidP="00F9359D">
      <w:pPr>
        <w:spacing w:after="0" w:line="276" w:lineRule="auto"/>
        <w:rPr>
          <w:szCs w:val="24"/>
        </w:rPr>
      </w:pPr>
    </w:p>
    <w:p w14:paraId="7CADEDC7" w14:textId="3787D7DD" w:rsidR="00A15B02" w:rsidRDefault="00A15B02" w:rsidP="00F9359D">
      <w:pPr>
        <w:spacing w:after="0" w:line="276" w:lineRule="auto"/>
        <w:rPr>
          <w:szCs w:val="24"/>
        </w:rPr>
      </w:pPr>
    </w:p>
    <w:p w14:paraId="55207DE6" w14:textId="77777777" w:rsidR="00F9359D" w:rsidRPr="003610E6" w:rsidRDefault="00F9359D" w:rsidP="003610E6">
      <w:pPr>
        <w:pStyle w:val="Nagwek1"/>
        <w:rPr>
          <w:b w:val="0"/>
          <w:sz w:val="24"/>
          <w:szCs w:val="24"/>
        </w:rPr>
      </w:pPr>
      <w:bookmarkStart w:id="37" w:name="_Toc129782174"/>
      <w:r w:rsidRPr="003610E6">
        <w:rPr>
          <w:b w:val="0"/>
          <w:sz w:val="24"/>
          <w:szCs w:val="24"/>
        </w:rPr>
        <w:lastRenderedPageBreak/>
        <w:t>BIBLIOGRAFIA:</w:t>
      </w:r>
      <w:bookmarkEnd w:id="37"/>
    </w:p>
    <w:p w14:paraId="5A8ACB67" w14:textId="77777777" w:rsidR="00F9359D" w:rsidRPr="002456DE" w:rsidRDefault="00F9359D" w:rsidP="00F9359D">
      <w:pPr>
        <w:spacing w:after="0" w:line="276" w:lineRule="auto"/>
        <w:rPr>
          <w:b/>
          <w:szCs w:val="24"/>
        </w:rPr>
      </w:pPr>
    </w:p>
    <w:p w14:paraId="19AA0902" w14:textId="77777777" w:rsidR="00F9359D" w:rsidRPr="002456DE" w:rsidRDefault="00F9359D" w:rsidP="00F9359D">
      <w:pPr>
        <w:spacing w:after="120" w:line="276" w:lineRule="auto"/>
        <w:rPr>
          <w:szCs w:val="24"/>
        </w:rPr>
      </w:pPr>
      <w:r w:rsidRPr="002456DE">
        <w:rPr>
          <w:szCs w:val="24"/>
        </w:rPr>
        <w:t xml:space="preserve">1. Ustawa z dnia 9 czerwca 2011 r. o wspieraniu rodziny i systemie pieczy zastępczej (Dz.U.2022 poz. 447 </w:t>
      </w:r>
      <w:proofErr w:type="spellStart"/>
      <w:r w:rsidRPr="002456DE">
        <w:rPr>
          <w:szCs w:val="24"/>
        </w:rPr>
        <w:t>t.j</w:t>
      </w:r>
      <w:proofErr w:type="spellEnd"/>
      <w:r w:rsidRPr="002456DE">
        <w:rPr>
          <w:szCs w:val="24"/>
        </w:rPr>
        <w:t>.)</w:t>
      </w:r>
    </w:p>
    <w:p w14:paraId="2B285C5B" w14:textId="77777777" w:rsidR="00F9359D" w:rsidRPr="002456DE" w:rsidRDefault="00F9359D" w:rsidP="00F9359D">
      <w:pPr>
        <w:suppressLineNumbers/>
        <w:suppressAutoHyphens/>
        <w:overflowPunct w:val="0"/>
        <w:spacing w:after="120" w:line="276" w:lineRule="auto"/>
        <w:rPr>
          <w:rFonts w:eastAsia="Calibri"/>
          <w:iCs/>
          <w:color w:val="00000A"/>
          <w:szCs w:val="24"/>
        </w:rPr>
      </w:pPr>
      <w:r w:rsidRPr="002456DE">
        <w:rPr>
          <w:rFonts w:eastAsia="Calibri"/>
          <w:iCs/>
          <w:color w:val="00000A"/>
          <w:szCs w:val="24"/>
        </w:rPr>
        <w:t xml:space="preserve">2. </w:t>
      </w:r>
      <w:bookmarkStart w:id="38" w:name="_Hlk129094673"/>
      <w:r w:rsidRPr="002456DE">
        <w:rPr>
          <w:rFonts w:eastAsia="Calibri"/>
          <w:iCs/>
          <w:color w:val="00000A"/>
          <w:szCs w:val="24"/>
        </w:rPr>
        <w:t>Sprawozdanie rzeczowo-finansowe z wykonywania przez powiat zadań</w:t>
      </w:r>
      <w:r w:rsidRPr="002456DE">
        <w:rPr>
          <w:rFonts w:eastAsia="Calibri"/>
          <w:iCs/>
          <w:color w:val="00000A"/>
          <w:szCs w:val="24"/>
        </w:rPr>
        <w:br/>
        <w:t xml:space="preserve">z zakresu wspierania rodziny i systemu pieczy zastępczej </w:t>
      </w:r>
      <w:bookmarkEnd w:id="38"/>
      <w:r w:rsidRPr="002456DE">
        <w:rPr>
          <w:rFonts w:eastAsia="Calibri"/>
          <w:iCs/>
          <w:color w:val="00000A"/>
          <w:szCs w:val="24"/>
        </w:rPr>
        <w:t>za okres 01.01.2021 r.- 30.06.2021 r. oraz 01.07.2021 r. – 31.12.2021 r.</w:t>
      </w:r>
    </w:p>
    <w:p w14:paraId="466BE59A" w14:textId="77777777" w:rsidR="00F9359D" w:rsidRPr="002456DE" w:rsidRDefault="00F9359D" w:rsidP="00F9359D">
      <w:pPr>
        <w:suppressLineNumbers/>
        <w:suppressAutoHyphens/>
        <w:overflowPunct w:val="0"/>
        <w:spacing w:after="120" w:line="276" w:lineRule="auto"/>
        <w:rPr>
          <w:rFonts w:eastAsia="Calibri"/>
          <w:iCs/>
          <w:color w:val="00000A"/>
          <w:szCs w:val="24"/>
        </w:rPr>
      </w:pPr>
      <w:r w:rsidRPr="002456DE">
        <w:rPr>
          <w:rFonts w:eastAsia="Calibri"/>
          <w:iCs/>
          <w:color w:val="00000A"/>
          <w:szCs w:val="24"/>
        </w:rPr>
        <w:t>3. Sprawozdanie rzeczowo-finansowe z wykonywania przez gminę zadań</w:t>
      </w:r>
      <w:r w:rsidRPr="002456DE">
        <w:rPr>
          <w:rFonts w:eastAsia="Calibri"/>
          <w:iCs/>
          <w:color w:val="00000A"/>
          <w:szCs w:val="24"/>
        </w:rPr>
        <w:br/>
        <w:t>z zakresu wspierania rodziny i systemu pieczy zastępczej za okres 01.01.2021 r.- 30.06.2021 r. oraz 01.07.2021 r.- 31.12.2021 r.</w:t>
      </w:r>
    </w:p>
    <w:p w14:paraId="345416EB" w14:textId="77777777" w:rsidR="00F9359D" w:rsidRPr="002456DE" w:rsidRDefault="00F9359D" w:rsidP="00F9359D">
      <w:pPr>
        <w:spacing w:after="120" w:line="276" w:lineRule="auto"/>
        <w:rPr>
          <w:szCs w:val="24"/>
        </w:rPr>
      </w:pPr>
      <w:r w:rsidRPr="002456DE">
        <w:rPr>
          <w:szCs w:val="24"/>
        </w:rPr>
        <w:t>4. „Strategia polityki społecznej województwa warmińsko-mazurskiego na lata 2021-2030” (Uchwała Nr XXX/459/21 Sejmiku Województwa Warmińsko-Mazurskiego z dnia 28 września 2021 r.).</w:t>
      </w:r>
    </w:p>
    <w:p w14:paraId="19000446" w14:textId="77777777" w:rsidR="00F9359D" w:rsidRPr="002456DE" w:rsidRDefault="00F9359D" w:rsidP="00F9359D">
      <w:pPr>
        <w:spacing w:after="120" w:line="276" w:lineRule="auto"/>
        <w:rPr>
          <w:szCs w:val="24"/>
        </w:rPr>
      </w:pPr>
      <w:r w:rsidRPr="002456DE">
        <w:rPr>
          <w:szCs w:val="24"/>
        </w:rPr>
        <w:t>5. „Wojewódzki Program Wspierania Rodziny i Systemu Pieczy Zastępczej</w:t>
      </w:r>
      <w:r w:rsidRPr="002456DE">
        <w:rPr>
          <w:szCs w:val="24"/>
        </w:rPr>
        <w:br/>
        <w:t>w Województwie Warmińsko-Mazurskim na lata 2018-2022” Olsztyn 2017</w:t>
      </w:r>
    </w:p>
    <w:p w14:paraId="30B0AF2C" w14:textId="77777777" w:rsidR="00F9359D" w:rsidRPr="002456DE" w:rsidRDefault="00F9359D" w:rsidP="00F9359D">
      <w:pPr>
        <w:suppressAutoHyphens/>
        <w:overflowPunct w:val="0"/>
        <w:spacing w:after="120" w:line="276" w:lineRule="auto"/>
        <w:rPr>
          <w:rFonts w:eastAsia="Calibri"/>
          <w:color w:val="00000A"/>
          <w:szCs w:val="24"/>
        </w:rPr>
      </w:pPr>
      <w:r w:rsidRPr="002456DE">
        <w:rPr>
          <w:rFonts w:eastAsia="Calibri"/>
          <w:color w:val="00000A"/>
          <w:szCs w:val="24"/>
        </w:rPr>
        <w:t>6. Raport z monitoringu wdrażania w roku 2021 „Wojewódzkiego Programu Wspierania Rodziny i Systemu Pieczy Zastępczej w Województwie Warmińsko-Mazurskim na lata 2018-2022” Projekt, Olsztyn 2022</w:t>
      </w:r>
    </w:p>
    <w:p w14:paraId="053CF83D" w14:textId="77777777" w:rsidR="00F9359D" w:rsidRPr="002456DE" w:rsidRDefault="00F9359D" w:rsidP="00F9359D">
      <w:pPr>
        <w:suppressAutoHyphens/>
        <w:overflowPunct w:val="0"/>
        <w:spacing w:after="120" w:line="276" w:lineRule="auto"/>
        <w:rPr>
          <w:rFonts w:eastAsia="Calibri"/>
          <w:color w:val="00000A"/>
          <w:szCs w:val="24"/>
        </w:rPr>
      </w:pPr>
      <w:r w:rsidRPr="002456DE">
        <w:rPr>
          <w:rFonts w:eastAsia="Calibri"/>
          <w:color w:val="00000A"/>
          <w:szCs w:val="24"/>
        </w:rPr>
        <w:t>7. „Ocena zasobów pomocy społecznej województwa warmińsko-mazurskiego</w:t>
      </w:r>
      <w:r w:rsidRPr="002456DE">
        <w:rPr>
          <w:rFonts w:eastAsia="Calibri"/>
          <w:color w:val="00000A"/>
          <w:szCs w:val="24"/>
        </w:rPr>
        <w:br/>
        <w:t>za 2021 r.” Olsztyn 2022</w:t>
      </w:r>
    </w:p>
    <w:p w14:paraId="0F0BFA0E" w14:textId="77777777" w:rsidR="00F9359D" w:rsidRPr="002456DE" w:rsidRDefault="00F9359D" w:rsidP="00F9359D">
      <w:pPr>
        <w:suppressAutoHyphens/>
        <w:overflowPunct w:val="0"/>
        <w:spacing w:after="120" w:line="276" w:lineRule="auto"/>
        <w:rPr>
          <w:rFonts w:eastAsia="Calibri"/>
          <w:color w:val="00000A"/>
          <w:szCs w:val="24"/>
        </w:rPr>
      </w:pPr>
      <w:r w:rsidRPr="002456DE">
        <w:rPr>
          <w:rFonts w:eastAsia="Calibri"/>
          <w:color w:val="00000A"/>
          <w:szCs w:val="24"/>
        </w:rPr>
        <w:t>8. „Ocena zasobów pomocy społecznej województwa warmińsko-mazurskiego</w:t>
      </w:r>
      <w:r w:rsidRPr="002456DE">
        <w:rPr>
          <w:rFonts w:eastAsia="Calibri"/>
          <w:color w:val="00000A"/>
          <w:szCs w:val="24"/>
        </w:rPr>
        <w:br/>
        <w:t>za 2018 r.” Olsztyn 2019</w:t>
      </w:r>
    </w:p>
    <w:p w14:paraId="59849FE9" w14:textId="77777777" w:rsidR="00F9359D" w:rsidRPr="002456DE" w:rsidRDefault="00F9359D" w:rsidP="00F9359D">
      <w:pPr>
        <w:spacing w:after="120" w:line="276" w:lineRule="auto"/>
        <w:rPr>
          <w:szCs w:val="24"/>
        </w:rPr>
      </w:pPr>
      <w:r w:rsidRPr="002456DE">
        <w:rPr>
          <w:szCs w:val="24"/>
        </w:rPr>
        <w:t>9. „Warmińsko-Mazurski Program Polityki Prorodzinnej na lata 2022-2026” Olsztyn 2022</w:t>
      </w:r>
    </w:p>
    <w:p w14:paraId="4FF789A8" w14:textId="77777777" w:rsidR="00F9359D" w:rsidRPr="002456DE" w:rsidRDefault="00F9359D" w:rsidP="00F9359D">
      <w:pPr>
        <w:spacing w:after="120" w:line="276" w:lineRule="auto"/>
        <w:rPr>
          <w:bCs/>
          <w:szCs w:val="24"/>
          <w:lang w:eastAsia="pl-PL"/>
        </w:rPr>
      </w:pPr>
      <w:r w:rsidRPr="002456DE">
        <w:rPr>
          <w:bCs/>
          <w:szCs w:val="24"/>
          <w:lang w:eastAsia="pl-PL"/>
        </w:rPr>
        <w:t xml:space="preserve">10. Sprawozdanie z realizacji w 2021 roku „Wojewódzkiego Programu  </w:t>
      </w:r>
      <w:r w:rsidRPr="002456DE">
        <w:rPr>
          <w:bCs/>
          <w:szCs w:val="24"/>
          <w:lang w:eastAsia="pl-PL"/>
        </w:rPr>
        <w:br/>
        <w:t>Profilaktyki i Rozwiązywania Problemów Alkoholowych w Województwie Warmińsko-Mazurskim na lata 2021-2025” Olsztyn 2022</w:t>
      </w:r>
    </w:p>
    <w:p w14:paraId="6668CDF7" w14:textId="77777777" w:rsidR="00F9359D" w:rsidRPr="002456DE" w:rsidRDefault="00F9359D" w:rsidP="00F9359D">
      <w:pPr>
        <w:pStyle w:val="Podtytu"/>
        <w:spacing w:after="120" w:line="276" w:lineRule="auto"/>
        <w:ind w:firstLine="0"/>
        <w:rPr>
          <w:rFonts w:ascii="Arial" w:hAnsi="Arial" w:cs="Arial"/>
          <w:b w:val="0"/>
          <w:szCs w:val="24"/>
          <w:lang w:val="pl-PL"/>
        </w:rPr>
      </w:pPr>
      <w:r w:rsidRPr="002456DE">
        <w:rPr>
          <w:rFonts w:ascii="Arial" w:hAnsi="Arial" w:cs="Arial"/>
          <w:b w:val="0"/>
          <w:szCs w:val="24"/>
          <w:lang w:val="pl-PL"/>
        </w:rPr>
        <w:t xml:space="preserve">11. </w:t>
      </w:r>
      <w:r w:rsidRPr="002456DE">
        <w:rPr>
          <w:rFonts w:ascii="Arial" w:hAnsi="Arial" w:cs="Arial"/>
          <w:b w:val="0"/>
          <w:szCs w:val="24"/>
        </w:rPr>
        <w:t>Sprawozdanie z realizacji w 2021 r. „Wojewódzkiego Programu</w:t>
      </w:r>
      <w:r w:rsidRPr="002456DE">
        <w:rPr>
          <w:rFonts w:ascii="Arial" w:hAnsi="Arial" w:cs="Arial"/>
          <w:b w:val="0"/>
          <w:szCs w:val="24"/>
          <w:lang w:val="pl-PL"/>
        </w:rPr>
        <w:t xml:space="preserve"> </w:t>
      </w:r>
      <w:r w:rsidRPr="002456DE">
        <w:rPr>
          <w:rFonts w:ascii="Arial" w:hAnsi="Arial" w:cs="Arial"/>
          <w:b w:val="0"/>
          <w:szCs w:val="24"/>
        </w:rPr>
        <w:t>Przeciwdziałania Przemocy w Rodzinie w Województwie Warmińsko</w:t>
      </w:r>
      <w:r w:rsidRPr="002456DE">
        <w:rPr>
          <w:rFonts w:ascii="Arial" w:hAnsi="Arial" w:cs="Arial"/>
          <w:b w:val="0"/>
          <w:szCs w:val="24"/>
          <w:lang w:val="pl-PL"/>
        </w:rPr>
        <w:t>-</w:t>
      </w:r>
      <w:r w:rsidRPr="002456DE">
        <w:rPr>
          <w:rFonts w:ascii="Arial" w:hAnsi="Arial" w:cs="Arial"/>
          <w:b w:val="0"/>
          <w:szCs w:val="24"/>
        </w:rPr>
        <w:t>Mazurskim na lata 2021-2026” Olsztyn 2022</w:t>
      </w:r>
    </w:p>
    <w:p w14:paraId="5DB27810" w14:textId="77777777" w:rsidR="00F9359D" w:rsidRPr="002456DE" w:rsidRDefault="00F9359D" w:rsidP="00F9359D">
      <w:pPr>
        <w:spacing w:after="120" w:line="276" w:lineRule="auto"/>
        <w:rPr>
          <w:szCs w:val="24"/>
        </w:rPr>
      </w:pPr>
      <w:r w:rsidRPr="002456DE">
        <w:rPr>
          <w:szCs w:val="24"/>
        </w:rPr>
        <w:t xml:space="preserve">12. Sprawozdanie z realizacji w 2021 roku </w:t>
      </w:r>
      <w:r w:rsidRPr="002456DE">
        <w:rPr>
          <w:b/>
          <w:szCs w:val="24"/>
        </w:rPr>
        <w:t>„</w:t>
      </w:r>
      <w:r w:rsidRPr="002456DE">
        <w:rPr>
          <w:szCs w:val="24"/>
        </w:rPr>
        <w:t>Wojewódzkiego Programu Przeciwdziałania Narkomanii w Województwie Warmińsko-Mazurskim na lata 2018-2022” Olsztyn 2022</w:t>
      </w:r>
    </w:p>
    <w:p w14:paraId="22B4D6E8" w14:textId="77777777" w:rsidR="00F9359D" w:rsidRPr="007C0A67" w:rsidRDefault="00F9359D" w:rsidP="00F9359D">
      <w:pPr>
        <w:spacing w:after="120" w:line="276" w:lineRule="auto"/>
        <w:rPr>
          <w:bCs/>
          <w:szCs w:val="24"/>
        </w:rPr>
      </w:pPr>
      <w:r w:rsidRPr="002456DE">
        <w:rPr>
          <w:szCs w:val="24"/>
        </w:rPr>
        <w:t>13. Raport</w:t>
      </w:r>
      <w:r w:rsidRPr="002456DE">
        <w:rPr>
          <w:b/>
          <w:bCs/>
          <w:szCs w:val="24"/>
        </w:rPr>
        <w:t xml:space="preserve"> </w:t>
      </w:r>
      <w:r w:rsidRPr="002456DE">
        <w:rPr>
          <w:bCs/>
          <w:szCs w:val="24"/>
        </w:rPr>
        <w:t>z</w:t>
      </w:r>
      <w:r w:rsidRPr="002456DE">
        <w:rPr>
          <w:szCs w:val="24"/>
        </w:rPr>
        <w:t xml:space="preserve"> wdrażania w 2021 r. „Wojewódzkiego programu wyrównywania szans i przeciwdziałania wykluczeniu społecznemu oraz pomocy w realizacji zadań na rzecz zatrudniania osób z niepełnosprawnościami na lata 2021-2026.</w:t>
      </w:r>
      <w:r w:rsidRPr="002456DE">
        <w:rPr>
          <w:b/>
          <w:bCs/>
          <w:szCs w:val="24"/>
        </w:rPr>
        <w:t>”</w:t>
      </w:r>
      <w:r>
        <w:rPr>
          <w:b/>
          <w:bCs/>
          <w:szCs w:val="24"/>
        </w:rPr>
        <w:t xml:space="preserve"> </w:t>
      </w:r>
      <w:r w:rsidRPr="007C0A67">
        <w:rPr>
          <w:bCs/>
          <w:szCs w:val="24"/>
        </w:rPr>
        <w:t>Olsztyn 2022</w:t>
      </w:r>
    </w:p>
    <w:p w14:paraId="0EA534A3" w14:textId="77777777" w:rsidR="00F9359D" w:rsidRPr="002456DE" w:rsidRDefault="00F9359D" w:rsidP="00F9359D">
      <w:pPr>
        <w:spacing w:after="120" w:line="276" w:lineRule="auto"/>
        <w:rPr>
          <w:szCs w:val="24"/>
        </w:rPr>
      </w:pPr>
      <w:r w:rsidRPr="002456DE">
        <w:rPr>
          <w:szCs w:val="24"/>
        </w:rPr>
        <w:t>14. „Fundusze Europejskie dla Warmii i Mazur (FEWIM) 2021-2027” Zarząd Województwa Warmińsko-Mazurskiego</w:t>
      </w:r>
    </w:p>
    <w:p w14:paraId="72E10716" w14:textId="77777777" w:rsidR="00F9359D" w:rsidRPr="002456DE" w:rsidRDefault="00F9359D" w:rsidP="00F9359D">
      <w:pPr>
        <w:pStyle w:val="Podtytu"/>
        <w:spacing w:after="120" w:line="276" w:lineRule="auto"/>
        <w:ind w:firstLine="0"/>
        <w:rPr>
          <w:rFonts w:ascii="Arial" w:hAnsi="Arial" w:cs="Arial"/>
          <w:b w:val="0"/>
          <w:szCs w:val="24"/>
          <w:lang w:val="pl-PL"/>
        </w:rPr>
      </w:pPr>
      <w:r w:rsidRPr="002456DE">
        <w:rPr>
          <w:rFonts w:ascii="Arial" w:hAnsi="Arial" w:cs="Arial"/>
          <w:b w:val="0"/>
          <w:szCs w:val="24"/>
          <w:lang w:val="pl-PL"/>
        </w:rPr>
        <w:lastRenderedPageBreak/>
        <w:t>15. „</w:t>
      </w:r>
      <w:r w:rsidRPr="002456DE">
        <w:rPr>
          <w:rFonts w:ascii="Arial" w:hAnsi="Arial" w:cs="Arial"/>
          <w:b w:val="0"/>
          <w:szCs w:val="24"/>
        </w:rPr>
        <w:t>Używanie alkoholu i narkotyków przez młodzież szkolną</w:t>
      </w:r>
      <w:r w:rsidRPr="002456DE">
        <w:rPr>
          <w:rFonts w:ascii="Arial" w:hAnsi="Arial" w:cs="Arial"/>
          <w:szCs w:val="24"/>
          <w:lang w:val="pl-PL"/>
        </w:rPr>
        <w:t xml:space="preserve">. </w:t>
      </w:r>
      <w:r w:rsidRPr="002456DE">
        <w:rPr>
          <w:rFonts w:ascii="Arial" w:hAnsi="Arial" w:cs="Arial"/>
          <w:b w:val="0"/>
          <w:szCs w:val="24"/>
        </w:rPr>
        <w:t>Raport z badań ankietowych zrealizowanych</w:t>
      </w:r>
      <w:r w:rsidRPr="002456DE">
        <w:rPr>
          <w:rFonts w:ascii="Arial" w:hAnsi="Arial" w:cs="Arial"/>
          <w:b w:val="0"/>
          <w:szCs w:val="24"/>
          <w:lang w:val="pl-PL"/>
        </w:rPr>
        <w:t xml:space="preserve"> w</w:t>
      </w:r>
      <w:r w:rsidRPr="002456DE">
        <w:rPr>
          <w:rFonts w:ascii="Arial" w:hAnsi="Arial" w:cs="Arial"/>
          <w:b w:val="0"/>
          <w:szCs w:val="24"/>
        </w:rPr>
        <w:t xml:space="preserve"> województwie warmińsko-mazurskim w 2021</w:t>
      </w:r>
      <w:r w:rsidRPr="002456DE">
        <w:rPr>
          <w:rFonts w:ascii="Arial" w:hAnsi="Arial" w:cs="Arial"/>
          <w:b w:val="0"/>
          <w:szCs w:val="24"/>
          <w:lang w:val="pl-PL"/>
        </w:rPr>
        <w:t xml:space="preserve">” </w:t>
      </w:r>
      <w:r w:rsidRPr="002456DE">
        <w:rPr>
          <w:rFonts w:ascii="Arial" w:hAnsi="Arial" w:cs="Arial"/>
          <w:b w:val="0"/>
          <w:szCs w:val="24"/>
        </w:rPr>
        <w:t xml:space="preserve">Europejski </w:t>
      </w:r>
      <w:r w:rsidRPr="002456DE">
        <w:rPr>
          <w:rFonts w:ascii="Arial" w:hAnsi="Arial" w:cs="Arial"/>
          <w:b w:val="0"/>
          <w:szCs w:val="24"/>
          <w:lang w:val="pl-PL"/>
        </w:rPr>
        <w:t>p</w:t>
      </w:r>
      <w:r w:rsidRPr="002456DE">
        <w:rPr>
          <w:rFonts w:ascii="Arial" w:hAnsi="Arial" w:cs="Arial"/>
          <w:b w:val="0"/>
          <w:szCs w:val="24"/>
        </w:rPr>
        <w:t xml:space="preserve">rogram </w:t>
      </w:r>
      <w:r w:rsidRPr="002456DE">
        <w:rPr>
          <w:rFonts w:ascii="Arial" w:hAnsi="Arial" w:cs="Arial"/>
          <w:b w:val="0"/>
          <w:szCs w:val="24"/>
          <w:lang w:val="pl-PL"/>
        </w:rPr>
        <w:t>b</w:t>
      </w:r>
      <w:r w:rsidRPr="002456DE">
        <w:rPr>
          <w:rFonts w:ascii="Arial" w:hAnsi="Arial" w:cs="Arial"/>
          <w:b w:val="0"/>
          <w:szCs w:val="24"/>
        </w:rPr>
        <w:t>adań ankietowych w szkołach</w:t>
      </w:r>
      <w:r w:rsidRPr="002456DE">
        <w:rPr>
          <w:rFonts w:ascii="Arial" w:hAnsi="Arial" w:cs="Arial"/>
          <w:szCs w:val="24"/>
          <w:lang w:val="pl-PL"/>
        </w:rPr>
        <w:t xml:space="preserve"> </w:t>
      </w:r>
      <w:r w:rsidRPr="002456DE">
        <w:rPr>
          <w:rFonts w:ascii="Arial" w:hAnsi="Arial" w:cs="Arial"/>
          <w:b w:val="0"/>
          <w:szCs w:val="24"/>
        </w:rPr>
        <w:t>ESPAD</w:t>
      </w:r>
      <w:r w:rsidRPr="002456DE">
        <w:rPr>
          <w:rFonts w:ascii="Arial" w:hAnsi="Arial" w:cs="Arial"/>
          <w:b w:val="0"/>
          <w:szCs w:val="24"/>
          <w:lang w:val="pl-PL"/>
        </w:rPr>
        <w:t xml:space="preserve"> Warszawa 2021</w:t>
      </w:r>
    </w:p>
    <w:p w14:paraId="3DD9C7D6" w14:textId="77777777" w:rsidR="00F9359D" w:rsidRDefault="00F9359D" w:rsidP="00F9359D">
      <w:pPr>
        <w:spacing w:after="120" w:line="276" w:lineRule="auto"/>
        <w:rPr>
          <w:szCs w:val="24"/>
        </w:rPr>
      </w:pPr>
      <w:r w:rsidRPr="002456DE">
        <w:rPr>
          <w:szCs w:val="24"/>
        </w:rPr>
        <w:t>16. Rodzinne formy pieczy zastępczej w województwie warmińsko-mazurskim – analiza wieloaspektowa. Raport opracowany na zlecenie Zarządu Województwa Warmińsko-Mazurskiego, Toruń 2013</w:t>
      </w:r>
    </w:p>
    <w:p w14:paraId="66D4257F" w14:textId="77777777" w:rsidR="00F9359D" w:rsidRDefault="00F9359D" w:rsidP="00F9359D">
      <w:pPr>
        <w:spacing w:after="120" w:line="276" w:lineRule="auto"/>
        <w:rPr>
          <w:szCs w:val="24"/>
        </w:rPr>
      </w:pPr>
      <w:r w:rsidRPr="00ED0D6E">
        <w:rPr>
          <w:szCs w:val="24"/>
        </w:rPr>
        <w:t>17.</w:t>
      </w:r>
      <w:r>
        <w:rPr>
          <w:color w:val="538135" w:themeColor="accent6" w:themeShade="BF"/>
          <w:szCs w:val="24"/>
        </w:rPr>
        <w:t xml:space="preserve"> </w:t>
      </w:r>
      <w:r>
        <w:rPr>
          <w:szCs w:val="24"/>
        </w:rPr>
        <w:t>Strategia Demograficzna 2040</w:t>
      </w:r>
    </w:p>
    <w:p w14:paraId="73AF6149" w14:textId="77777777" w:rsidR="00F9359D" w:rsidRDefault="00F9359D" w:rsidP="00F9359D">
      <w:pPr>
        <w:spacing w:after="120" w:line="276" w:lineRule="auto"/>
        <w:rPr>
          <w:szCs w:val="24"/>
        </w:rPr>
      </w:pPr>
      <w:r>
        <w:rPr>
          <w:szCs w:val="24"/>
        </w:rPr>
        <w:t>18. Dzieci się liczą 2022. Raport o zagrożeniach bezpieczeństwa i rozwoju dzieci</w:t>
      </w:r>
      <w:r>
        <w:rPr>
          <w:szCs w:val="24"/>
        </w:rPr>
        <w:br/>
        <w:t>w Polsce. Fundacja Dajemy Dzieciom Siłę</w:t>
      </w:r>
    </w:p>
    <w:p w14:paraId="2A3419CB" w14:textId="77777777" w:rsidR="00F9359D" w:rsidRDefault="00F9359D" w:rsidP="00F9359D">
      <w:pPr>
        <w:spacing w:after="120" w:line="276" w:lineRule="auto"/>
        <w:rPr>
          <w:szCs w:val="24"/>
        </w:rPr>
      </w:pPr>
      <w:r>
        <w:rPr>
          <w:szCs w:val="24"/>
        </w:rPr>
        <w:t>19. I</w:t>
      </w:r>
      <w:r w:rsidRPr="00C5729A">
        <w:rPr>
          <w:szCs w:val="24"/>
        </w:rPr>
        <w:t>nformacja o wynikach kontroli NIK „Dostępność lecznictwa psychiatrycznego dla dzieci i młodzieży w latach 2017–2019”, Warszawa 2020</w:t>
      </w:r>
    </w:p>
    <w:p w14:paraId="2BCE465B" w14:textId="77777777" w:rsidR="00F9359D" w:rsidRDefault="00F9359D" w:rsidP="00F9359D">
      <w:pPr>
        <w:spacing w:after="120" w:line="276" w:lineRule="auto"/>
        <w:rPr>
          <w:szCs w:val="24"/>
        </w:rPr>
      </w:pPr>
      <w:r>
        <w:rPr>
          <w:szCs w:val="24"/>
        </w:rPr>
        <w:t xml:space="preserve">20. </w:t>
      </w:r>
      <w:bookmarkStart w:id="39" w:name="_Hlk126855897"/>
      <w:r>
        <w:rPr>
          <w:szCs w:val="24"/>
        </w:rPr>
        <w:t>„</w:t>
      </w:r>
      <w:r w:rsidRPr="00ED0D6E">
        <w:rPr>
          <w:szCs w:val="24"/>
        </w:rPr>
        <w:t>Pomoc udzielana rodzinom zastępczym</w:t>
      </w:r>
      <w:r>
        <w:rPr>
          <w:szCs w:val="24"/>
        </w:rPr>
        <w:t xml:space="preserve"> </w:t>
      </w:r>
      <w:r w:rsidRPr="00ED0D6E">
        <w:rPr>
          <w:szCs w:val="24"/>
        </w:rPr>
        <w:t>przez koordynatorów</w:t>
      </w:r>
      <w:r>
        <w:rPr>
          <w:szCs w:val="24"/>
        </w:rPr>
        <w:t xml:space="preserve"> </w:t>
      </w:r>
      <w:r w:rsidRPr="00ED0D6E">
        <w:rPr>
          <w:szCs w:val="24"/>
        </w:rPr>
        <w:t>rodzinnej pieczy zastępczej</w:t>
      </w:r>
      <w:r>
        <w:rPr>
          <w:szCs w:val="24"/>
        </w:rPr>
        <w:t xml:space="preserve">” </w:t>
      </w:r>
      <w:bookmarkEnd w:id="39"/>
      <w:r>
        <w:rPr>
          <w:szCs w:val="24"/>
        </w:rPr>
        <w:t xml:space="preserve">Informacja o wynikach kontroli - NIK 2021 r. </w:t>
      </w:r>
      <w:hyperlink r:id="rId10" w:history="1">
        <w:r w:rsidRPr="00FD6604">
          <w:rPr>
            <w:rStyle w:val="Hipercze"/>
            <w:szCs w:val="24"/>
          </w:rPr>
          <w:t>https://www.nik.gov.pl/kontrole/P/20/041/</w:t>
        </w:r>
      </w:hyperlink>
    </w:p>
    <w:p w14:paraId="236DE116" w14:textId="77777777" w:rsidR="00F9359D" w:rsidRDefault="00F9359D" w:rsidP="00F9359D">
      <w:pPr>
        <w:spacing w:after="120" w:line="276" w:lineRule="auto"/>
        <w:rPr>
          <w:szCs w:val="24"/>
        </w:rPr>
      </w:pPr>
      <w:r>
        <w:rPr>
          <w:szCs w:val="24"/>
        </w:rPr>
        <w:t xml:space="preserve">21. Działania powiatów na rzecz tworzenia i wsparcia rodzina zastępczych. Informacja o wynikach kontroli - NIK 2021 r. </w:t>
      </w:r>
      <w:hyperlink r:id="rId11" w:history="1">
        <w:r w:rsidRPr="00ED0D6E">
          <w:rPr>
            <w:rStyle w:val="Hipercze"/>
            <w:szCs w:val="24"/>
          </w:rPr>
          <w:t>https://www.nik.gov.pl/aktualnosci/rodzinna-piecza-zastepcza.html</w:t>
        </w:r>
      </w:hyperlink>
    </w:p>
    <w:p w14:paraId="4960BC2B" w14:textId="77777777" w:rsidR="00F9359D" w:rsidRDefault="00F9359D" w:rsidP="00F9359D">
      <w:pPr>
        <w:spacing w:after="0" w:line="276" w:lineRule="auto"/>
        <w:rPr>
          <w:szCs w:val="24"/>
        </w:rPr>
      </w:pPr>
      <w:r>
        <w:rPr>
          <w:szCs w:val="24"/>
        </w:rPr>
        <w:t>22. Realizacja zadań opiekuńczo-wychowawczych w domach dziecka. Informacja</w:t>
      </w:r>
      <w:r>
        <w:rPr>
          <w:szCs w:val="24"/>
        </w:rPr>
        <w:br/>
        <w:t>o wynikach kontroli - NIK 2022 r.</w:t>
      </w:r>
    </w:p>
    <w:p w14:paraId="1F1F99C9" w14:textId="77777777" w:rsidR="00F9359D" w:rsidRDefault="000E314B" w:rsidP="00F9359D">
      <w:pPr>
        <w:spacing w:after="0" w:line="276" w:lineRule="auto"/>
        <w:rPr>
          <w:szCs w:val="24"/>
        </w:rPr>
      </w:pPr>
      <w:hyperlink r:id="rId12" w:history="1">
        <w:r w:rsidR="00F9359D" w:rsidRPr="00064F88">
          <w:rPr>
            <w:rStyle w:val="Hipercze"/>
            <w:szCs w:val="24"/>
          </w:rPr>
          <w:t>https://www.nik.gov.pl/plik/id,13099,vp,15511.pdf</w:t>
        </w:r>
      </w:hyperlink>
    </w:p>
    <w:p w14:paraId="1A5B7788" w14:textId="77777777" w:rsidR="00F9359D" w:rsidRDefault="00F9359D" w:rsidP="00F9359D">
      <w:pPr>
        <w:spacing w:after="0" w:line="276" w:lineRule="auto"/>
        <w:rPr>
          <w:szCs w:val="24"/>
        </w:rPr>
      </w:pPr>
      <w:r>
        <w:rPr>
          <w:szCs w:val="24"/>
        </w:rPr>
        <w:t>23. Opieka nad dziećmi w pogotowiach opiekuńczych i rodzinnych. Informacja o wynikach kontroli - NIK 2020 r.</w:t>
      </w:r>
    </w:p>
    <w:p w14:paraId="42056922" w14:textId="77777777" w:rsidR="00F9359D" w:rsidRDefault="000E314B" w:rsidP="00F9359D">
      <w:pPr>
        <w:spacing w:after="0" w:line="276" w:lineRule="auto"/>
        <w:rPr>
          <w:szCs w:val="24"/>
        </w:rPr>
      </w:pPr>
      <w:hyperlink r:id="rId13" w:history="1">
        <w:r w:rsidR="00F9359D" w:rsidRPr="00064F88">
          <w:rPr>
            <w:rStyle w:val="Hipercze"/>
            <w:szCs w:val="24"/>
          </w:rPr>
          <w:t>https://www.nik.gov.pl/aktualnosci/nik-o-opiece-na-dziecmi-w-pogotowiach-opiekunczych-i-rodzinnych.html</w:t>
        </w:r>
      </w:hyperlink>
    </w:p>
    <w:p w14:paraId="649F1730" w14:textId="77777777" w:rsidR="00F9359D" w:rsidRDefault="00F9359D" w:rsidP="00F9359D">
      <w:pPr>
        <w:spacing w:after="0" w:line="276" w:lineRule="auto"/>
        <w:rPr>
          <w:szCs w:val="24"/>
        </w:rPr>
      </w:pPr>
    </w:p>
    <w:p w14:paraId="46498479" w14:textId="77777777" w:rsidR="00F9359D" w:rsidRDefault="00F9359D" w:rsidP="00F9359D">
      <w:pPr>
        <w:spacing w:after="120" w:line="276" w:lineRule="auto"/>
        <w:rPr>
          <w:szCs w:val="24"/>
        </w:rPr>
      </w:pPr>
      <w:r>
        <w:rPr>
          <w:szCs w:val="24"/>
        </w:rPr>
        <w:t xml:space="preserve">24. </w:t>
      </w:r>
      <w:hyperlink r:id="rId14" w:history="1">
        <w:r w:rsidRPr="001060E7">
          <w:rPr>
            <w:rStyle w:val="Hipercze"/>
            <w:szCs w:val="24"/>
          </w:rPr>
          <w:t>https://www.nik.gov.pl/kontrole/P/21/089/LKA/</w:t>
        </w:r>
      </w:hyperlink>
    </w:p>
    <w:p w14:paraId="0D6BEF5A" w14:textId="77777777" w:rsidR="00F9359D" w:rsidRDefault="00F9359D" w:rsidP="00F9359D">
      <w:pPr>
        <w:spacing w:after="0" w:line="276" w:lineRule="auto"/>
        <w:rPr>
          <w:szCs w:val="24"/>
        </w:rPr>
      </w:pPr>
    </w:p>
    <w:p w14:paraId="231F9733" w14:textId="00C9F790" w:rsidR="0005121D" w:rsidRPr="002456DE" w:rsidRDefault="00F9359D" w:rsidP="00F9359D">
      <w:pPr>
        <w:spacing w:after="240" w:line="276" w:lineRule="auto"/>
        <w:rPr>
          <w:szCs w:val="24"/>
        </w:rPr>
      </w:pPr>
      <w:r>
        <w:rPr>
          <w:szCs w:val="24"/>
        </w:rPr>
        <w:t xml:space="preserve">25. </w:t>
      </w:r>
      <w:hyperlink r:id="rId15" w:history="1">
        <w:r w:rsidRPr="00FD6604">
          <w:rPr>
            <w:rStyle w:val="Hipercze"/>
            <w:szCs w:val="24"/>
          </w:rPr>
          <w:t>http://www.fasd.org.pl/artykuly-fasd</w:t>
        </w:r>
      </w:hyperlink>
    </w:p>
    <w:sectPr w:rsidR="0005121D" w:rsidRPr="002456DE" w:rsidSect="00ED0D6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6E2E" w14:textId="77777777" w:rsidR="000E314B" w:rsidRDefault="000E314B" w:rsidP="00F25AF8">
      <w:pPr>
        <w:spacing w:after="0" w:line="240" w:lineRule="auto"/>
      </w:pPr>
      <w:r>
        <w:separator/>
      </w:r>
    </w:p>
  </w:endnote>
  <w:endnote w:type="continuationSeparator" w:id="0">
    <w:p w14:paraId="1A6775E1" w14:textId="77777777" w:rsidR="000E314B" w:rsidRDefault="000E314B" w:rsidP="00F2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71742"/>
      <w:docPartObj>
        <w:docPartGallery w:val="Page Numbers (Bottom of Page)"/>
        <w:docPartUnique/>
      </w:docPartObj>
    </w:sdtPr>
    <w:sdtEndPr/>
    <w:sdtContent>
      <w:p w14:paraId="04D308D2" w14:textId="3623B159" w:rsidR="00165A04" w:rsidRDefault="00165A04">
        <w:pPr>
          <w:pStyle w:val="Stopka"/>
          <w:jc w:val="right"/>
        </w:pPr>
        <w:r>
          <w:fldChar w:fldCharType="begin"/>
        </w:r>
        <w:r>
          <w:instrText>PAGE   \* MERGEFORMAT</w:instrText>
        </w:r>
        <w:r>
          <w:fldChar w:fldCharType="separate"/>
        </w:r>
        <w:r>
          <w:rPr>
            <w:noProof/>
          </w:rPr>
          <w:t>5</w:t>
        </w:r>
        <w:r>
          <w:fldChar w:fldCharType="end"/>
        </w:r>
      </w:p>
    </w:sdtContent>
  </w:sdt>
  <w:p w14:paraId="48762153" w14:textId="77777777" w:rsidR="00165A04" w:rsidRDefault="00165A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FCA7" w14:textId="77777777" w:rsidR="000E314B" w:rsidRDefault="000E314B" w:rsidP="00F25AF8">
      <w:pPr>
        <w:spacing w:after="0" w:line="240" w:lineRule="auto"/>
      </w:pPr>
      <w:r>
        <w:separator/>
      </w:r>
    </w:p>
  </w:footnote>
  <w:footnote w:type="continuationSeparator" w:id="0">
    <w:p w14:paraId="2A42F088" w14:textId="77777777" w:rsidR="000E314B" w:rsidRDefault="000E314B" w:rsidP="00F25AF8">
      <w:pPr>
        <w:spacing w:after="0" w:line="240" w:lineRule="auto"/>
      </w:pPr>
      <w:r>
        <w:continuationSeparator/>
      </w:r>
    </w:p>
  </w:footnote>
  <w:footnote w:id="1">
    <w:p w14:paraId="436F2AED" w14:textId="68164A75" w:rsidR="00165A04" w:rsidRPr="007B71BB" w:rsidRDefault="00165A04" w:rsidP="007B71BB">
      <w:pPr>
        <w:pStyle w:val="Tekstprzypisudolnego"/>
      </w:pPr>
      <w:r>
        <w:rPr>
          <w:rStyle w:val="Odwoanieprzypisudolnego"/>
        </w:rPr>
        <w:footnoteRef/>
      </w:r>
      <w:r>
        <w:t xml:space="preserve"> </w:t>
      </w:r>
      <w:r w:rsidRPr="007B71BB">
        <w:t>Używanie alkoholu i narkotyków przez młodzież szkolną. Raport z badań ankietowych zrealizowanych</w:t>
      </w:r>
      <w:r>
        <w:t xml:space="preserve"> </w:t>
      </w:r>
      <w:r w:rsidRPr="007B71BB">
        <w:t>w województwie warmińsko-mazurskim w 2021” Europejski program badań ankietowych w szkołach ESPAD Warszawa 2021</w:t>
      </w:r>
    </w:p>
    <w:p w14:paraId="55077015" w14:textId="21BC6FD8" w:rsidR="00165A04" w:rsidRDefault="00165A04">
      <w:pPr>
        <w:pStyle w:val="Tekstprzypisudolnego"/>
      </w:pPr>
    </w:p>
  </w:footnote>
  <w:footnote w:id="2">
    <w:p w14:paraId="2F481AC1" w14:textId="77E9548D" w:rsidR="00165A04" w:rsidRDefault="00165A04" w:rsidP="00F62DBC">
      <w:pPr>
        <w:pStyle w:val="Tekstprzypisudolnego"/>
      </w:pPr>
      <w:r>
        <w:rPr>
          <w:rStyle w:val="Odwoanieprzypisudolnego"/>
        </w:rPr>
        <w:footnoteRef/>
      </w:r>
      <w:r>
        <w:t xml:space="preserve"> Dane OZPS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B37"/>
    <w:multiLevelType w:val="hybridMultilevel"/>
    <w:tmpl w:val="90582466"/>
    <w:lvl w:ilvl="0" w:tplc="BDFC03F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05627"/>
    <w:multiLevelType w:val="hybridMultilevel"/>
    <w:tmpl w:val="091858C0"/>
    <w:lvl w:ilvl="0" w:tplc="0415000B">
      <w:start w:val="1"/>
      <w:numFmt w:val="bullet"/>
      <w:lvlText w:val=""/>
      <w:lvlJc w:val="left"/>
      <w:pPr>
        <w:ind w:left="720"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3B41F7"/>
    <w:multiLevelType w:val="multilevel"/>
    <w:tmpl w:val="A8B254F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B1EAF"/>
    <w:multiLevelType w:val="hybridMultilevel"/>
    <w:tmpl w:val="0068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93F4D"/>
    <w:multiLevelType w:val="hybridMultilevel"/>
    <w:tmpl w:val="50B24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BF1143"/>
    <w:multiLevelType w:val="hybridMultilevel"/>
    <w:tmpl w:val="B1686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0C0AD4"/>
    <w:multiLevelType w:val="hybridMultilevel"/>
    <w:tmpl w:val="10F296F2"/>
    <w:lvl w:ilvl="0" w:tplc="57E6A518">
      <w:start w:val="1"/>
      <w:numFmt w:val="bullet"/>
      <w:lvlText w:val=""/>
      <w:lvlJc w:val="left"/>
      <w:pPr>
        <w:tabs>
          <w:tab w:val="num" w:pos="720"/>
        </w:tabs>
        <w:ind w:left="720" w:hanging="360"/>
      </w:pPr>
      <w:rPr>
        <w:rFonts w:ascii="Wingdings" w:hAnsi="Wingdings" w:hint="default"/>
      </w:rPr>
    </w:lvl>
    <w:lvl w:ilvl="1" w:tplc="177EC294" w:tentative="1">
      <w:start w:val="1"/>
      <w:numFmt w:val="bullet"/>
      <w:lvlText w:val=""/>
      <w:lvlJc w:val="left"/>
      <w:pPr>
        <w:tabs>
          <w:tab w:val="num" w:pos="1440"/>
        </w:tabs>
        <w:ind w:left="1440" w:hanging="360"/>
      </w:pPr>
      <w:rPr>
        <w:rFonts w:ascii="Wingdings" w:hAnsi="Wingdings" w:hint="default"/>
      </w:rPr>
    </w:lvl>
    <w:lvl w:ilvl="2" w:tplc="39F4CD36" w:tentative="1">
      <w:start w:val="1"/>
      <w:numFmt w:val="bullet"/>
      <w:lvlText w:val=""/>
      <w:lvlJc w:val="left"/>
      <w:pPr>
        <w:tabs>
          <w:tab w:val="num" w:pos="2160"/>
        </w:tabs>
        <w:ind w:left="2160" w:hanging="360"/>
      </w:pPr>
      <w:rPr>
        <w:rFonts w:ascii="Wingdings" w:hAnsi="Wingdings" w:hint="default"/>
      </w:rPr>
    </w:lvl>
    <w:lvl w:ilvl="3" w:tplc="4AECB5DE" w:tentative="1">
      <w:start w:val="1"/>
      <w:numFmt w:val="bullet"/>
      <w:lvlText w:val=""/>
      <w:lvlJc w:val="left"/>
      <w:pPr>
        <w:tabs>
          <w:tab w:val="num" w:pos="2880"/>
        </w:tabs>
        <w:ind w:left="2880" w:hanging="360"/>
      </w:pPr>
      <w:rPr>
        <w:rFonts w:ascii="Wingdings" w:hAnsi="Wingdings" w:hint="default"/>
      </w:rPr>
    </w:lvl>
    <w:lvl w:ilvl="4" w:tplc="7F3A7A58" w:tentative="1">
      <w:start w:val="1"/>
      <w:numFmt w:val="bullet"/>
      <w:lvlText w:val=""/>
      <w:lvlJc w:val="left"/>
      <w:pPr>
        <w:tabs>
          <w:tab w:val="num" w:pos="3600"/>
        </w:tabs>
        <w:ind w:left="3600" w:hanging="360"/>
      </w:pPr>
      <w:rPr>
        <w:rFonts w:ascii="Wingdings" w:hAnsi="Wingdings" w:hint="default"/>
      </w:rPr>
    </w:lvl>
    <w:lvl w:ilvl="5" w:tplc="24D8DE48" w:tentative="1">
      <w:start w:val="1"/>
      <w:numFmt w:val="bullet"/>
      <w:lvlText w:val=""/>
      <w:lvlJc w:val="left"/>
      <w:pPr>
        <w:tabs>
          <w:tab w:val="num" w:pos="4320"/>
        </w:tabs>
        <w:ind w:left="4320" w:hanging="360"/>
      </w:pPr>
      <w:rPr>
        <w:rFonts w:ascii="Wingdings" w:hAnsi="Wingdings" w:hint="default"/>
      </w:rPr>
    </w:lvl>
    <w:lvl w:ilvl="6" w:tplc="E922415E" w:tentative="1">
      <w:start w:val="1"/>
      <w:numFmt w:val="bullet"/>
      <w:lvlText w:val=""/>
      <w:lvlJc w:val="left"/>
      <w:pPr>
        <w:tabs>
          <w:tab w:val="num" w:pos="5040"/>
        </w:tabs>
        <w:ind w:left="5040" w:hanging="360"/>
      </w:pPr>
      <w:rPr>
        <w:rFonts w:ascii="Wingdings" w:hAnsi="Wingdings" w:hint="default"/>
      </w:rPr>
    </w:lvl>
    <w:lvl w:ilvl="7" w:tplc="168C7B20" w:tentative="1">
      <w:start w:val="1"/>
      <w:numFmt w:val="bullet"/>
      <w:lvlText w:val=""/>
      <w:lvlJc w:val="left"/>
      <w:pPr>
        <w:tabs>
          <w:tab w:val="num" w:pos="5760"/>
        </w:tabs>
        <w:ind w:left="5760" w:hanging="360"/>
      </w:pPr>
      <w:rPr>
        <w:rFonts w:ascii="Wingdings" w:hAnsi="Wingdings" w:hint="default"/>
      </w:rPr>
    </w:lvl>
    <w:lvl w:ilvl="8" w:tplc="F04AE2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3F1B35"/>
    <w:multiLevelType w:val="hybridMultilevel"/>
    <w:tmpl w:val="EE864E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C82356"/>
    <w:multiLevelType w:val="hybridMultilevel"/>
    <w:tmpl w:val="B8FAFB6E"/>
    <w:lvl w:ilvl="0" w:tplc="757E0458">
      <w:start w:val="1"/>
      <w:numFmt w:val="bullet"/>
      <w:lvlText w:val=""/>
      <w:lvlJc w:val="left"/>
      <w:pPr>
        <w:tabs>
          <w:tab w:val="num" w:pos="720"/>
        </w:tabs>
        <w:ind w:left="720" w:hanging="360"/>
      </w:pPr>
      <w:rPr>
        <w:rFonts w:ascii="Wingdings" w:hAnsi="Wingdings" w:hint="default"/>
      </w:rPr>
    </w:lvl>
    <w:lvl w:ilvl="1" w:tplc="F79E1D96" w:tentative="1">
      <w:start w:val="1"/>
      <w:numFmt w:val="bullet"/>
      <w:lvlText w:val=""/>
      <w:lvlJc w:val="left"/>
      <w:pPr>
        <w:tabs>
          <w:tab w:val="num" w:pos="1440"/>
        </w:tabs>
        <w:ind w:left="1440" w:hanging="360"/>
      </w:pPr>
      <w:rPr>
        <w:rFonts w:ascii="Wingdings" w:hAnsi="Wingdings" w:hint="default"/>
      </w:rPr>
    </w:lvl>
    <w:lvl w:ilvl="2" w:tplc="463A9A6C" w:tentative="1">
      <w:start w:val="1"/>
      <w:numFmt w:val="bullet"/>
      <w:lvlText w:val=""/>
      <w:lvlJc w:val="left"/>
      <w:pPr>
        <w:tabs>
          <w:tab w:val="num" w:pos="2160"/>
        </w:tabs>
        <w:ind w:left="2160" w:hanging="360"/>
      </w:pPr>
      <w:rPr>
        <w:rFonts w:ascii="Wingdings" w:hAnsi="Wingdings" w:hint="default"/>
      </w:rPr>
    </w:lvl>
    <w:lvl w:ilvl="3" w:tplc="86F04A1A" w:tentative="1">
      <w:start w:val="1"/>
      <w:numFmt w:val="bullet"/>
      <w:lvlText w:val=""/>
      <w:lvlJc w:val="left"/>
      <w:pPr>
        <w:tabs>
          <w:tab w:val="num" w:pos="2880"/>
        </w:tabs>
        <w:ind w:left="2880" w:hanging="360"/>
      </w:pPr>
      <w:rPr>
        <w:rFonts w:ascii="Wingdings" w:hAnsi="Wingdings" w:hint="default"/>
      </w:rPr>
    </w:lvl>
    <w:lvl w:ilvl="4" w:tplc="411ADB1C" w:tentative="1">
      <w:start w:val="1"/>
      <w:numFmt w:val="bullet"/>
      <w:lvlText w:val=""/>
      <w:lvlJc w:val="left"/>
      <w:pPr>
        <w:tabs>
          <w:tab w:val="num" w:pos="3600"/>
        </w:tabs>
        <w:ind w:left="3600" w:hanging="360"/>
      </w:pPr>
      <w:rPr>
        <w:rFonts w:ascii="Wingdings" w:hAnsi="Wingdings" w:hint="default"/>
      </w:rPr>
    </w:lvl>
    <w:lvl w:ilvl="5" w:tplc="4FCA507E" w:tentative="1">
      <w:start w:val="1"/>
      <w:numFmt w:val="bullet"/>
      <w:lvlText w:val=""/>
      <w:lvlJc w:val="left"/>
      <w:pPr>
        <w:tabs>
          <w:tab w:val="num" w:pos="4320"/>
        </w:tabs>
        <w:ind w:left="4320" w:hanging="360"/>
      </w:pPr>
      <w:rPr>
        <w:rFonts w:ascii="Wingdings" w:hAnsi="Wingdings" w:hint="default"/>
      </w:rPr>
    </w:lvl>
    <w:lvl w:ilvl="6" w:tplc="7A0C8E82" w:tentative="1">
      <w:start w:val="1"/>
      <w:numFmt w:val="bullet"/>
      <w:lvlText w:val=""/>
      <w:lvlJc w:val="left"/>
      <w:pPr>
        <w:tabs>
          <w:tab w:val="num" w:pos="5040"/>
        </w:tabs>
        <w:ind w:left="5040" w:hanging="360"/>
      </w:pPr>
      <w:rPr>
        <w:rFonts w:ascii="Wingdings" w:hAnsi="Wingdings" w:hint="default"/>
      </w:rPr>
    </w:lvl>
    <w:lvl w:ilvl="7" w:tplc="A0905A70" w:tentative="1">
      <w:start w:val="1"/>
      <w:numFmt w:val="bullet"/>
      <w:lvlText w:val=""/>
      <w:lvlJc w:val="left"/>
      <w:pPr>
        <w:tabs>
          <w:tab w:val="num" w:pos="5760"/>
        </w:tabs>
        <w:ind w:left="5760" w:hanging="360"/>
      </w:pPr>
      <w:rPr>
        <w:rFonts w:ascii="Wingdings" w:hAnsi="Wingdings" w:hint="default"/>
      </w:rPr>
    </w:lvl>
    <w:lvl w:ilvl="8" w:tplc="CF6AC8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A6EFE"/>
    <w:multiLevelType w:val="hybridMultilevel"/>
    <w:tmpl w:val="B6FED2A8"/>
    <w:lvl w:ilvl="0" w:tplc="29A8714E">
      <w:start w:val="1"/>
      <w:numFmt w:val="bullet"/>
      <w:lvlText w:val=""/>
      <w:lvlJc w:val="left"/>
      <w:pPr>
        <w:ind w:left="360" w:hanging="360"/>
      </w:pPr>
      <w:rPr>
        <w:rFonts w:ascii="Wingdings" w:hAnsi="Wingdings" w:hint="default"/>
        <w:strike w:val="0"/>
        <w:color w:val="auto"/>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BF5F24"/>
    <w:multiLevelType w:val="hybridMultilevel"/>
    <w:tmpl w:val="7D56E5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1E1257"/>
    <w:multiLevelType w:val="hybridMultilevel"/>
    <w:tmpl w:val="C8FC0E7C"/>
    <w:lvl w:ilvl="0" w:tplc="E7068EA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E79B4"/>
    <w:multiLevelType w:val="hybridMultilevel"/>
    <w:tmpl w:val="89981A1E"/>
    <w:lvl w:ilvl="0" w:tplc="A5DA48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633ED"/>
    <w:multiLevelType w:val="hybridMultilevel"/>
    <w:tmpl w:val="A1884C1A"/>
    <w:lvl w:ilvl="0" w:tplc="FAECBF2A">
      <w:start w:val="1"/>
      <w:numFmt w:val="bullet"/>
      <w:lvlText w:val=""/>
      <w:lvlJc w:val="left"/>
      <w:pPr>
        <w:tabs>
          <w:tab w:val="num" w:pos="720"/>
        </w:tabs>
        <w:ind w:left="720" w:hanging="360"/>
      </w:pPr>
      <w:rPr>
        <w:rFonts w:ascii="Wingdings" w:hAnsi="Wingdings" w:hint="default"/>
      </w:rPr>
    </w:lvl>
    <w:lvl w:ilvl="1" w:tplc="5706043E" w:tentative="1">
      <w:start w:val="1"/>
      <w:numFmt w:val="bullet"/>
      <w:lvlText w:val=""/>
      <w:lvlJc w:val="left"/>
      <w:pPr>
        <w:tabs>
          <w:tab w:val="num" w:pos="1440"/>
        </w:tabs>
        <w:ind w:left="1440" w:hanging="360"/>
      </w:pPr>
      <w:rPr>
        <w:rFonts w:ascii="Wingdings" w:hAnsi="Wingdings" w:hint="default"/>
      </w:rPr>
    </w:lvl>
    <w:lvl w:ilvl="2" w:tplc="3D60DAA0" w:tentative="1">
      <w:start w:val="1"/>
      <w:numFmt w:val="bullet"/>
      <w:lvlText w:val=""/>
      <w:lvlJc w:val="left"/>
      <w:pPr>
        <w:tabs>
          <w:tab w:val="num" w:pos="2160"/>
        </w:tabs>
        <w:ind w:left="2160" w:hanging="360"/>
      </w:pPr>
      <w:rPr>
        <w:rFonts w:ascii="Wingdings" w:hAnsi="Wingdings" w:hint="default"/>
      </w:rPr>
    </w:lvl>
    <w:lvl w:ilvl="3" w:tplc="EF5EB00A" w:tentative="1">
      <w:start w:val="1"/>
      <w:numFmt w:val="bullet"/>
      <w:lvlText w:val=""/>
      <w:lvlJc w:val="left"/>
      <w:pPr>
        <w:tabs>
          <w:tab w:val="num" w:pos="2880"/>
        </w:tabs>
        <w:ind w:left="2880" w:hanging="360"/>
      </w:pPr>
      <w:rPr>
        <w:rFonts w:ascii="Wingdings" w:hAnsi="Wingdings" w:hint="default"/>
      </w:rPr>
    </w:lvl>
    <w:lvl w:ilvl="4" w:tplc="FDF2C37C" w:tentative="1">
      <w:start w:val="1"/>
      <w:numFmt w:val="bullet"/>
      <w:lvlText w:val=""/>
      <w:lvlJc w:val="left"/>
      <w:pPr>
        <w:tabs>
          <w:tab w:val="num" w:pos="3600"/>
        </w:tabs>
        <w:ind w:left="3600" w:hanging="360"/>
      </w:pPr>
      <w:rPr>
        <w:rFonts w:ascii="Wingdings" w:hAnsi="Wingdings" w:hint="default"/>
      </w:rPr>
    </w:lvl>
    <w:lvl w:ilvl="5" w:tplc="007AA6CA" w:tentative="1">
      <w:start w:val="1"/>
      <w:numFmt w:val="bullet"/>
      <w:lvlText w:val=""/>
      <w:lvlJc w:val="left"/>
      <w:pPr>
        <w:tabs>
          <w:tab w:val="num" w:pos="4320"/>
        </w:tabs>
        <w:ind w:left="4320" w:hanging="360"/>
      </w:pPr>
      <w:rPr>
        <w:rFonts w:ascii="Wingdings" w:hAnsi="Wingdings" w:hint="default"/>
      </w:rPr>
    </w:lvl>
    <w:lvl w:ilvl="6" w:tplc="3F6A3E22" w:tentative="1">
      <w:start w:val="1"/>
      <w:numFmt w:val="bullet"/>
      <w:lvlText w:val=""/>
      <w:lvlJc w:val="left"/>
      <w:pPr>
        <w:tabs>
          <w:tab w:val="num" w:pos="5040"/>
        </w:tabs>
        <w:ind w:left="5040" w:hanging="360"/>
      </w:pPr>
      <w:rPr>
        <w:rFonts w:ascii="Wingdings" w:hAnsi="Wingdings" w:hint="default"/>
      </w:rPr>
    </w:lvl>
    <w:lvl w:ilvl="7" w:tplc="FC96C1AE" w:tentative="1">
      <w:start w:val="1"/>
      <w:numFmt w:val="bullet"/>
      <w:lvlText w:val=""/>
      <w:lvlJc w:val="left"/>
      <w:pPr>
        <w:tabs>
          <w:tab w:val="num" w:pos="5760"/>
        </w:tabs>
        <w:ind w:left="5760" w:hanging="360"/>
      </w:pPr>
      <w:rPr>
        <w:rFonts w:ascii="Wingdings" w:hAnsi="Wingdings" w:hint="default"/>
      </w:rPr>
    </w:lvl>
    <w:lvl w:ilvl="8" w:tplc="C0EA49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965AD"/>
    <w:multiLevelType w:val="hybridMultilevel"/>
    <w:tmpl w:val="B20C09C0"/>
    <w:lvl w:ilvl="0" w:tplc="7E82CCEA">
      <w:start w:val="1"/>
      <w:numFmt w:val="bullet"/>
      <w:lvlText w:val=""/>
      <w:lvlJc w:val="left"/>
      <w:pPr>
        <w:tabs>
          <w:tab w:val="num" w:pos="720"/>
        </w:tabs>
        <w:ind w:left="720" w:hanging="360"/>
      </w:pPr>
      <w:rPr>
        <w:rFonts w:ascii="Wingdings" w:hAnsi="Wingdings" w:hint="default"/>
      </w:rPr>
    </w:lvl>
    <w:lvl w:ilvl="1" w:tplc="E9EED634" w:tentative="1">
      <w:start w:val="1"/>
      <w:numFmt w:val="bullet"/>
      <w:lvlText w:val=""/>
      <w:lvlJc w:val="left"/>
      <w:pPr>
        <w:tabs>
          <w:tab w:val="num" w:pos="1440"/>
        </w:tabs>
        <w:ind w:left="1440" w:hanging="360"/>
      </w:pPr>
      <w:rPr>
        <w:rFonts w:ascii="Wingdings" w:hAnsi="Wingdings" w:hint="default"/>
      </w:rPr>
    </w:lvl>
    <w:lvl w:ilvl="2" w:tplc="3F4EF006" w:tentative="1">
      <w:start w:val="1"/>
      <w:numFmt w:val="bullet"/>
      <w:lvlText w:val=""/>
      <w:lvlJc w:val="left"/>
      <w:pPr>
        <w:tabs>
          <w:tab w:val="num" w:pos="2160"/>
        </w:tabs>
        <w:ind w:left="2160" w:hanging="360"/>
      </w:pPr>
      <w:rPr>
        <w:rFonts w:ascii="Wingdings" w:hAnsi="Wingdings" w:hint="default"/>
      </w:rPr>
    </w:lvl>
    <w:lvl w:ilvl="3" w:tplc="98D8023E" w:tentative="1">
      <w:start w:val="1"/>
      <w:numFmt w:val="bullet"/>
      <w:lvlText w:val=""/>
      <w:lvlJc w:val="left"/>
      <w:pPr>
        <w:tabs>
          <w:tab w:val="num" w:pos="2880"/>
        </w:tabs>
        <w:ind w:left="2880" w:hanging="360"/>
      </w:pPr>
      <w:rPr>
        <w:rFonts w:ascii="Wingdings" w:hAnsi="Wingdings" w:hint="default"/>
      </w:rPr>
    </w:lvl>
    <w:lvl w:ilvl="4" w:tplc="763AF9A8" w:tentative="1">
      <w:start w:val="1"/>
      <w:numFmt w:val="bullet"/>
      <w:lvlText w:val=""/>
      <w:lvlJc w:val="left"/>
      <w:pPr>
        <w:tabs>
          <w:tab w:val="num" w:pos="3600"/>
        </w:tabs>
        <w:ind w:left="3600" w:hanging="360"/>
      </w:pPr>
      <w:rPr>
        <w:rFonts w:ascii="Wingdings" w:hAnsi="Wingdings" w:hint="default"/>
      </w:rPr>
    </w:lvl>
    <w:lvl w:ilvl="5" w:tplc="4684A0D4" w:tentative="1">
      <w:start w:val="1"/>
      <w:numFmt w:val="bullet"/>
      <w:lvlText w:val=""/>
      <w:lvlJc w:val="left"/>
      <w:pPr>
        <w:tabs>
          <w:tab w:val="num" w:pos="4320"/>
        </w:tabs>
        <w:ind w:left="4320" w:hanging="360"/>
      </w:pPr>
      <w:rPr>
        <w:rFonts w:ascii="Wingdings" w:hAnsi="Wingdings" w:hint="default"/>
      </w:rPr>
    </w:lvl>
    <w:lvl w:ilvl="6" w:tplc="6E9610FA" w:tentative="1">
      <w:start w:val="1"/>
      <w:numFmt w:val="bullet"/>
      <w:lvlText w:val=""/>
      <w:lvlJc w:val="left"/>
      <w:pPr>
        <w:tabs>
          <w:tab w:val="num" w:pos="5040"/>
        </w:tabs>
        <w:ind w:left="5040" w:hanging="360"/>
      </w:pPr>
      <w:rPr>
        <w:rFonts w:ascii="Wingdings" w:hAnsi="Wingdings" w:hint="default"/>
      </w:rPr>
    </w:lvl>
    <w:lvl w:ilvl="7" w:tplc="CE4A8EB4" w:tentative="1">
      <w:start w:val="1"/>
      <w:numFmt w:val="bullet"/>
      <w:lvlText w:val=""/>
      <w:lvlJc w:val="left"/>
      <w:pPr>
        <w:tabs>
          <w:tab w:val="num" w:pos="5760"/>
        </w:tabs>
        <w:ind w:left="5760" w:hanging="360"/>
      </w:pPr>
      <w:rPr>
        <w:rFonts w:ascii="Wingdings" w:hAnsi="Wingdings" w:hint="default"/>
      </w:rPr>
    </w:lvl>
    <w:lvl w:ilvl="8" w:tplc="17D6EE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D2BAA"/>
    <w:multiLevelType w:val="hybridMultilevel"/>
    <w:tmpl w:val="CE2E79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037412"/>
    <w:multiLevelType w:val="hybridMultilevel"/>
    <w:tmpl w:val="EAFEB608"/>
    <w:lvl w:ilvl="0" w:tplc="0415000B">
      <w:start w:val="1"/>
      <w:numFmt w:val="bullet"/>
      <w:lvlText w:val=""/>
      <w:lvlJc w:val="left"/>
      <w:pPr>
        <w:ind w:left="720"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5D4DC4"/>
    <w:multiLevelType w:val="hybridMultilevel"/>
    <w:tmpl w:val="61A6A7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0A67F2"/>
    <w:multiLevelType w:val="hybridMultilevel"/>
    <w:tmpl w:val="48962FCA"/>
    <w:lvl w:ilvl="0" w:tplc="0D249D2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E348C8"/>
    <w:multiLevelType w:val="multilevel"/>
    <w:tmpl w:val="AA9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6677E3"/>
    <w:multiLevelType w:val="hybridMultilevel"/>
    <w:tmpl w:val="0FB2A5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720C0A"/>
    <w:multiLevelType w:val="multilevel"/>
    <w:tmpl w:val="F78C6A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00B087A"/>
    <w:multiLevelType w:val="hybridMultilevel"/>
    <w:tmpl w:val="AF7E178E"/>
    <w:lvl w:ilvl="0" w:tplc="1F84803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3C329A"/>
    <w:multiLevelType w:val="hybridMultilevel"/>
    <w:tmpl w:val="D7348D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791AE9"/>
    <w:multiLevelType w:val="hybridMultilevel"/>
    <w:tmpl w:val="0A664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A4113E"/>
    <w:multiLevelType w:val="hybridMultilevel"/>
    <w:tmpl w:val="3C0882CA"/>
    <w:lvl w:ilvl="0" w:tplc="195C43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5216B2"/>
    <w:multiLevelType w:val="hybridMultilevel"/>
    <w:tmpl w:val="150CECC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7E5F3D"/>
    <w:multiLevelType w:val="hybridMultilevel"/>
    <w:tmpl w:val="DC566BA6"/>
    <w:lvl w:ilvl="0" w:tplc="46D0EC4A">
      <w:start w:val="1"/>
      <w:numFmt w:val="bullet"/>
      <w:lvlText w:val="•"/>
      <w:lvlJc w:val="left"/>
      <w:pPr>
        <w:tabs>
          <w:tab w:val="num" w:pos="720"/>
        </w:tabs>
        <w:ind w:left="720" w:hanging="360"/>
      </w:pPr>
      <w:rPr>
        <w:rFonts w:ascii="Times New Roman" w:hAnsi="Times New Roman" w:hint="default"/>
      </w:rPr>
    </w:lvl>
    <w:lvl w:ilvl="1" w:tplc="5D309404" w:tentative="1">
      <w:start w:val="1"/>
      <w:numFmt w:val="bullet"/>
      <w:lvlText w:val="•"/>
      <w:lvlJc w:val="left"/>
      <w:pPr>
        <w:tabs>
          <w:tab w:val="num" w:pos="1440"/>
        </w:tabs>
        <w:ind w:left="1440" w:hanging="360"/>
      </w:pPr>
      <w:rPr>
        <w:rFonts w:ascii="Times New Roman" w:hAnsi="Times New Roman" w:hint="default"/>
      </w:rPr>
    </w:lvl>
    <w:lvl w:ilvl="2" w:tplc="FAF2BA60" w:tentative="1">
      <w:start w:val="1"/>
      <w:numFmt w:val="bullet"/>
      <w:lvlText w:val="•"/>
      <w:lvlJc w:val="left"/>
      <w:pPr>
        <w:tabs>
          <w:tab w:val="num" w:pos="2160"/>
        </w:tabs>
        <w:ind w:left="2160" w:hanging="360"/>
      </w:pPr>
      <w:rPr>
        <w:rFonts w:ascii="Times New Roman" w:hAnsi="Times New Roman" w:hint="default"/>
      </w:rPr>
    </w:lvl>
    <w:lvl w:ilvl="3" w:tplc="85BE593A" w:tentative="1">
      <w:start w:val="1"/>
      <w:numFmt w:val="bullet"/>
      <w:lvlText w:val="•"/>
      <w:lvlJc w:val="left"/>
      <w:pPr>
        <w:tabs>
          <w:tab w:val="num" w:pos="2880"/>
        </w:tabs>
        <w:ind w:left="2880" w:hanging="360"/>
      </w:pPr>
      <w:rPr>
        <w:rFonts w:ascii="Times New Roman" w:hAnsi="Times New Roman" w:hint="default"/>
      </w:rPr>
    </w:lvl>
    <w:lvl w:ilvl="4" w:tplc="62222E0E" w:tentative="1">
      <w:start w:val="1"/>
      <w:numFmt w:val="bullet"/>
      <w:lvlText w:val="•"/>
      <w:lvlJc w:val="left"/>
      <w:pPr>
        <w:tabs>
          <w:tab w:val="num" w:pos="3600"/>
        </w:tabs>
        <w:ind w:left="3600" w:hanging="360"/>
      </w:pPr>
      <w:rPr>
        <w:rFonts w:ascii="Times New Roman" w:hAnsi="Times New Roman" w:hint="default"/>
      </w:rPr>
    </w:lvl>
    <w:lvl w:ilvl="5" w:tplc="39CEE988" w:tentative="1">
      <w:start w:val="1"/>
      <w:numFmt w:val="bullet"/>
      <w:lvlText w:val="•"/>
      <w:lvlJc w:val="left"/>
      <w:pPr>
        <w:tabs>
          <w:tab w:val="num" w:pos="4320"/>
        </w:tabs>
        <w:ind w:left="4320" w:hanging="360"/>
      </w:pPr>
      <w:rPr>
        <w:rFonts w:ascii="Times New Roman" w:hAnsi="Times New Roman" w:hint="default"/>
      </w:rPr>
    </w:lvl>
    <w:lvl w:ilvl="6" w:tplc="A20C2B5E" w:tentative="1">
      <w:start w:val="1"/>
      <w:numFmt w:val="bullet"/>
      <w:lvlText w:val="•"/>
      <w:lvlJc w:val="left"/>
      <w:pPr>
        <w:tabs>
          <w:tab w:val="num" w:pos="5040"/>
        </w:tabs>
        <w:ind w:left="5040" w:hanging="360"/>
      </w:pPr>
      <w:rPr>
        <w:rFonts w:ascii="Times New Roman" w:hAnsi="Times New Roman" w:hint="default"/>
      </w:rPr>
    </w:lvl>
    <w:lvl w:ilvl="7" w:tplc="2AB01BC8" w:tentative="1">
      <w:start w:val="1"/>
      <w:numFmt w:val="bullet"/>
      <w:lvlText w:val="•"/>
      <w:lvlJc w:val="left"/>
      <w:pPr>
        <w:tabs>
          <w:tab w:val="num" w:pos="5760"/>
        </w:tabs>
        <w:ind w:left="5760" w:hanging="360"/>
      </w:pPr>
      <w:rPr>
        <w:rFonts w:ascii="Times New Roman" w:hAnsi="Times New Roman" w:hint="default"/>
      </w:rPr>
    </w:lvl>
    <w:lvl w:ilvl="8" w:tplc="416A013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18D3A7E"/>
    <w:multiLevelType w:val="hybridMultilevel"/>
    <w:tmpl w:val="749611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6242ECE"/>
    <w:multiLevelType w:val="hybridMultilevel"/>
    <w:tmpl w:val="93BAC34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93566AD"/>
    <w:multiLevelType w:val="hybridMultilevel"/>
    <w:tmpl w:val="AA062554"/>
    <w:lvl w:ilvl="0" w:tplc="62B082B2">
      <w:start w:val="1"/>
      <w:numFmt w:val="bullet"/>
      <w:lvlText w:val=""/>
      <w:lvlJc w:val="left"/>
      <w:pPr>
        <w:tabs>
          <w:tab w:val="num" w:pos="720"/>
        </w:tabs>
        <w:ind w:left="720" w:hanging="360"/>
      </w:pPr>
      <w:rPr>
        <w:rFonts w:ascii="Wingdings" w:hAnsi="Wingdings" w:hint="default"/>
      </w:rPr>
    </w:lvl>
    <w:lvl w:ilvl="1" w:tplc="6BD42AF6" w:tentative="1">
      <w:start w:val="1"/>
      <w:numFmt w:val="bullet"/>
      <w:lvlText w:val=""/>
      <w:lvlJc w:val="left"/>
      <w:pPr>
        <w:tabs>
          <w:tab w:val="num" w:pos="1440"/>
        </w:tabs>
        <w:ind w:left="1440" w:hanging="360"/>
      </w:pPr>
      <w:rPr>
        <w:rFonts w:ascii="Wingdings" w:hAnsi="Wingdings" w:hint="default"/>
      </w:rPr>
    </w:lvl>
    <w:lvl w:ilvl="2" w:tplc="833C165E" w:tentative="1">
      <w:start w:val="1"/>
      <w:numFmt w:val="bullet"/>
      <w:lvlText w:val=""/>
      <w:lvlJc w:val="left"/>
      <w:pPr>
        <w:tabs>
          <w:tab w:val="num" w:pos="2160"/>
        </w:tabs>
        <w:ind w:left="2160" w:hanging="360"/>
      </w:pPr>
      <w:rPr>
        <w:rFonts w:ascii="Wingdings" w:hAnsi="Wingdings" w:hint="default"/>
      </w:rPr>
    </w:lvl>
    <w:lvl w:ilvl="3" w:tplc="7CD8F5B6" w:tentative="1">
      <w:start w:val="1"/>
      <w:numFmt w:val="bullet"/>
      <w:lvlText w:val=""/>
      <w:lvlJc w:val="left"/>
      <w:pPr>
        <w:tabs>
          <w:tab w:val="num" w:pos="2880"/>
        </w:tabs>
        <w:ind w:left="2880" w:hanging="360"/>
      </w:pPr>
      <w:rPr>
        <w:rFonts w:ascii="Wingdings" w:hAnsi="Wingdings" w:hint="default"/>
      </w:rPr>
    </w:lvl>
    <w:lvl w:ilvl="4" w:tplc="F258C95C" w:tentative="1">
      <w:start w:val="1"/>
      <w:numFmt w:val="bullet"/>
      <w:lvlText w:val=""/>
      <w:lvlJc w:val="left"/>
      <w:pPr>
        <w:tabs>
          <w:tab w:val="num" w:pos="3600"/>
        </w:tabs>
        <w:ind w:left="3600" w:hanging="360"/>
      </w:pPr>
      <w:rPr>
        <w:rFonts w:ascii="Wingdings" w:hAnsi="Wingdings" w:hint="default"/>
      </w:rPr>
    </w:lvl>
    <w:lvl w:ilvl="5" w:tplc="48A8D816" w:tentative="1">
      <w:start w:val="1"/>
      <w:numFmt w:val="bullet"/>
      <w:lvlText w:val=""/>
      <w:lvlJc w:val="left"/>
      <w:pPr>
        <w:tabs>
          <w:tab w:val="num" w:pos="4320"/>
        </w:tabs>
        <w:ind w:left="4320" w:hanging="360"/>
      </w:pPr>
      <w:rPr>
        <w:rFonts w:ascii="Wingdings" w:hAnsi="Wingdings" w:hint="default"/>
      </w:rPr>
    </w:lvl>
    <w:lvl w:ilvl="6" w:tplc="4502E070" w:tentative="1">
      <w:start w:val="1"/>
      <w:numFmt w:val="bullet"/>
      <w:lvlText w:val=""/>
      <w:lvlJc w:val="left"/>
      <w:pPr>
        <w:tabs>
          <w:tab w:val="num" w:pos="5040"/>
        </w:tabs>
        <w:ind w:left="5040" w:hanging="360"/>
      </w:pPr>
      <w:rPr>
        <w:rFonts w:ascii="Wingdings" w:hAnsi="Wingdings" w:hint="default"/>
      </w:rPr>
    </w:lvl>
    <w:lvl w:ilvl="7" w:tplc="D74644DA" w:tentative="1">
      <w:start w:val="1"/>
      <w:numFmt w:val="bullet"/>
      <w:lvlText w:val=""/>
      <w:lvlJc w:val="left"/>
      <w:pPr>
        <w:tabs>
          <w:tab w:val="num" w:pos="5760"/>
        </w:tabs>
        <w:ind w:left="5760" w:hanging="360"/>
      </w:pPr>
      <w:rPr>
        <w:rFonts w:ascii="Wingdings" w:hAnsi="Wingdings" w:hint="default"/>
      </w:rPr>
    </w:lvl>
    <w:lvl w:ilvl="8" w:tplc="E40894A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B701A9"/>
    <w:multiLevelType w:val="multilevel"/>
    <w:tmpl w:val="BF4EC0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E35452B"/>
    <w:multiLevelType w:val="hybridMultilevel"/>
    <w:tmpl w:val="AC26BFB0"/>
    <w:lvl w:ilvl="0" w:tplc="7592F5CE">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1542B0"/>
    <w:multiLevelType w:val="hybridMultilevel"/>
    <w:tmpl w:val="25C6A4DE"/>
    <w:lvl w:ilvl="0" w:tplc="B43861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6237DD"/>
    <w:multiLevelType w:val="hybridMultilevel"/>
    <w:tmpl w:val="4B08F072"/>
    <w:lvl w:ilvl="0" w:tplc="2CF292D4">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930C41"/>
    <w:multiLevelType w:val="hybridMultilevel"/>
    <w:tmpl w:val="73A85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4A754C"/>
    <w:multiLevelType w:val="hybridMultilevel"/>
    <w:tmpl w:val="CDB8BBE2"/>
    <w:lvl w:ilvl="0" w:tplc="3CA264A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6445415"/>
    <w:multiLevelType w:val="hybridMultilevel"/>
    <w:tmpl w:val="D4B85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F550B"/>
    <w:multiLevelType w:val="hybridMultilevel"/>
    <w:tmpl w:val="0068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A36717"/>
    <w:multiLevelType w:val="hybridMultilevel"/>
    <w:tmpl w:val="F92E0124"/>
    <w:lvl w:ilvl="0" w:tplc="04150001">
      <w:start w:val="1"/>
      <w:numFmt w:val="bullet"/>
      <w:lvlText w:val=""/>
      <w:lvlJc w:val="left"/>
      <w:pPr>
        <w:ind w:left="1116" w:hanging="360"/>
      </w:pPr>
      <w:rPr>
        <w:rFonts w:ascii="Symbol" w:hAnsi="Symbol" w:hint="default"/>
      </w:rPr>
    </w:lvl>
    <w:lvl w:ilvl="1" w:tplc="04150003">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40" w15:restartNumberingAfterBreak="0">
    <w:nsid w:val="490C22F7"/>
    <w:multiLevelType w:val="hybridMultilevel"/>
    <w:tmpl w:val="E7AEA4A8"/>
    <w:lvl w:ilvl="0" w:tplc="BB5A25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9A5073D"/>
    <w:multiLevelType w:val="hybridMultilevel"/>
    <w:tmpl w:val="6D5A8D5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49E81A91"/>
    <w:multiLevelType w:val="hybridMultilevel"/>
    <w:tmpl w:val="132E1FA8"/>
    <w:lvl w:ilvl="0" w:tplc="7716056A">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BC87AE1"/>
    <w:multiLevelType w:val="hybridMultilevel"/>
    <w:tmpl w:val="E34A424E"/>
    <w:lvl w:ilvl="0" w:tplc="A186FC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9664DC"/>
    <w:multiLevelType w:val="hybridMultilevel"/>
    <w:tmpl w:val="49F6F94C"/>
    <w:lvl w:ilvl="0" w:tplc="0415000B">
      <w:start w:val="1"/>
      <w:numFmt w:val="bullet"/>
      <w:lvlText w:val=""/>
      <w:lvlJc w:val="left"/>
      <w:pPr>
        <w:ind w:left="720"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BE13C4"/>
    <w:multiLevelType w:val="hybridMultilevel"/>
    <w:tmpl w:val="62C466C8"/>
    <w:lvl w:ilvl="0" w:tplc="4844D4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44230F"/>
    <w:multiLevelType w:val="hybridMultilevel"/>
    <w:tmpl w:val="E32E15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1E514BA"/>
    <w:multiLevelType w:val="hybridMultilevel"/>
    <w:tmpl w:val="A3D48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BE5793"/>
    <w:multiLevelType w:val="hybridMultilevel"/>
    <w:tmpl w:val="C2AE1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3151D1"/>
    <w:multiLevelType w:val="hybridMultilevel"/>
    <w:tmpl w:val="D884F53A"/>
    <w:lvl w:ilvl="0" w:tplc="6CF8E40C">
      <w:start w:val="1"/>
      <w:numFmt w:val="bullet"/>
      <w:lvlText w:val=""/>
      <w:lvlJc w:val="left"/>
      <w:pPr>
        <w:ind w:left="720"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29097F"/>
    <w:multiLevelType w:val="hybridMultilevel"/>
    <w:tmpl w:val="F3E65E54"/>
    <w:lvl w:ilvl="0" w:tplc="0415000B">
      <w:start w:val="1"/>
      <w:numFmt w:val="bullet"/>
      <w:lvlText w:val=""/>
      <w:lvlJc w:val="left"/>
      <w:pPr>
        <w:ind w:left="720"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616501"/>
    <w:multiLevelType w:val="hybridMultilevel"/>
    <w:tmpl w:val="675A3F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974059D"/>
    <w:multiLevelType w:val="hybridMultilevel"/>
    <w:tmpl w:val="2A3A5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BF1574"/>
    <w:multiLevelType w:val="hybridMultilevel"/>
    <w:tmpl w:val="47B2DCFC"/>
    <w:lvl w:ilvl="0" w:tplc="62BA19CE">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487E37"/>
    <w:multiLevelType w:val="hybridMultilevel"/>
    <w:tmpl w:val="A03A3FAC"/>
    <w:lvl w:ilvl="0" w:tplc="32E00BA4">
      <w:start w:val="1"/>
      <w:numFmt w:val="bullet"/>
      <w:lvlText w:val=""/>
      <w:lvlJc w:val="left"/>
      <w:pPr>
        <w:tabs>
          <w:tab w:val="num" w:pos="720"/>
        </w:tabs>
        <w:ind w:left="720" w:hanging="360"/>
      </w:pPr>
      <w:rPr>
        <w:rFonts w:ascii="Wingdings" w:hAnsi="Wingdings" w:hint="default"/>
      </w:rPr>
    </w:lvl>
    <w:lvl w:ilvl="1" w:tplc="07105508" w:tentative="1">
      <w:start w:val="1"/>
      <w:numFmt w:val="bullet"/>
      <w:lvlText w:val=""/>
      <w:lvlJc w:val="left"/>
      <w:pPr>
        <w:tabs>
          <w:tab w:val="num" w:pos="1440"/>
        </w:tabs>
        <w:ind w:left="1440" w:hanging="360"/>
      </w:pPr>
      <w:rPr>
        <w:rFonts w:ascii="Wingdings" w:hAnsi="Wingdings" w:hint="default"/>
      </w:rPr>
    </w:lvl>
    <w:lvl w:ilvl="2" w:tplc="8D58EF70" w:tentative="1">
      <w:start w:val="1"/>
      <w:numFmt w:val="bullet"/>
      <w:lvlText w:val=""/>
      <w:lvlJc w:val="left"/>
      <w:pPr>
        <w:tabs>
          <w:tab w:val="num" w:pos="2160"/>
        </w:tabs>
        <w:ind w:left="2160" w:hanging="360"/>
      </w:pPr>
      <w:rPr>
        <w:rFonts w:ascii="Wingdings" w:hAnsi="Wingdings" w:hint="default"/>
      </w:rPr>
    </w:lvl>
    <w:lvl w:ilvl="3" w:tplc="4AB69DCC" w:tentative="1">
      <w:start w:val="1"/>
      <w:numFmt w:val="bullet"/>
      <w:lvlText w:val=""/>
      <w:lvlJc w:val="left"/>
      <w:pPr>
        <w:tabs>
          <w:tab w:val="num" w:pos="2880"/>
        </w:tabs>
        <w:ind w:left="2880" w:hanging="360"/>
      </w:pPr>
      <w:rPr>
        <w:rFonts w:ascii="Wingdings" w:hAnsi="Wingdings" w:hint="default"/>
      </w:rPr>
    </w:lvl>
    <w:lvl w:ilvl="4" w:tplc="25C2E49C" w:tentative="1">
      <w:start w:val="1"/>
      <w:numFmt w:val="bullet"/>
      <w:lvlText w:val=""/>
      <w:lvlJc w:val="left"/>
      <w:pPr>
        <w:tabs>
          <w:tab w:val="num" w:pos="3600"/>
        </w:tabs>
        <w:ind w:left="3600" w:hanging="360"/>
      </w:pPr>
      <w:rPr>
        <w:rFonts w:ascii="Wingdings" w:hAnsi="Wingdings" w:hint="default"/>
      </w:rPr>
    </w:lvl>
    <w:lvl w:ilvl="5" w:tplc="E190CD18" w:tentative="1">
      <w:start w:val="1"/>
      <w:numFmt w:val="bullet"/>
      <w:lvlText w:val=""/>
      <w:lvlJc w:val="left"/>
      <w:pPr>
        <w:tabs>
          <w:tab w:val="num" w:pos="4320"/>
        </w:tabs>
        <w:ind w:left="4320" w:hanging="360"/>
      </w:pPr>
      <w:rPr>
        <w:rFonts w:ascii="Wingdings" w:hAnsi="Wingdings" w:hint="default"/>
      </w:rPr>
    </w:lvl>
    <w:lvl w:ilvl="6" w:tplc="C7489F26" w:tentative="1">
      <w:start w:val="1"/>
      <w:numFmt w:val="bullet"/>
      <w:lvlText w:val=""/>
      <w:lvlJc w:val="left"/>
      <w:pPr>
        <w:tabs>
          <w:tab w:val="num" w:pos="5040"/>
        </w:tabs>
        <w:ind w:left="5040" w:hanging="360"/>
      </w:pPr>
      <w:rPr>
        <w:rFonts w:ascii="Wingdings" w:hAnsi="Wingdings" w:hint="default"/>
      </w:rPr>
    </w:lvl>
    <w:lvl w:ilvl="7" w:tplc="0038C702" w:tentative="1">
      <w:start w:val="1"/>
      <w:numFmt w:val="bullet"/>
      <w:lvlText w:val=""/>
      <w:lvlJc w:val="left"/>
      <w:pPr>
        <w:tabs>
          <w:tab w:val="num" w:pos="5760"/>
        </w:tabs>
        <w:ind w:left="5760" w:hanging="360"/>
      </w:pPr>
      <w:rPr>
        <w:rFonts w:ascii="Wingdings" w:hAnsi="Wingdings" w:hint="default"/>
      </w:rPr>
    </w:lvl>
    <w:lvl w:ilvl="8" w:tplc="4040272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930139"/>
    <w:multiLevelType w:val="hybridMultilevel"/>
    <w:tmpl w:val="CF860202"/>
    <w:lvl w:ilvl="0" w:tplc="61D463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CE06ED"/>
    <w:multiLevelType w:val="hybridMultilevel"/>
    <w:tmpl w:val="AE161D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13D3B93"/>
    <w:multiLevelType w:val="hybridMultilevel"/>
    <w:tmpl w:val="CB0E7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8B281E"/>
    <w:multiLevelType w:val="multilevel"/>
    <w:tmpl w:val="942E4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3296D31"/>
    <w:multiLevelType w:val="hybridMultilevel"/>
    <w:tmpl w:val="9CECA6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4834040"/>
    <w:multiLevelType w:val="hybridMultilevel"/>
    <w:tmpl w:val="0562F24E"/>
    <w:lvl w:ilvl="0" w:tplc="40AA0DBA">
      <w:start w:val="1"/>
      <w:numFmt w:val="decimal"/>
      <w:lvlText w:val="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6017633"/>
    <w:multiLevelType w:val="hybridMultilevel"/>
    <w:tmpl w:val="A2DC7B4E"/>
    <w:lvl w:ilvl="0" w:tplc="F1889CB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AB014D"/>
    <w:multiLevelType w:val="hybridMultilevel"/>
    <w:tmpl w:val="3EA469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4B4300"/>
    <w:multiLevelType w:val="hybridMultilevel"/>
    <w:tmpl w:val="9FAC3550"/>
    <w:lvl w:ilvl="0" w:tplc="0415000B">
      <w:start w:val="1"/>
      <w:numFmt w:val="bullet"/>
      <w:lvlText w:val=""/>
      <w:lvlJc w:val="left"/>
      <w:pPr>
        <w:ind w:left="1440" w:hanging="360"/>
      </w:pPr>
      <w:rPr>
        <w:rFonts w:ascii="Wingdings" w:hAnsi="Wingdings" w:hint="default"/>
        <w:strike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AC843BD"/>
    <w:multiLevelType w:val="hybridMultilevel"/>
    <w:tmpl w:val="3182B2D4"/>
    <w:lvl w:ilvl="0" w:tplc="119CF27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C3D33E7"/>
    <w:multiLevelType w:val="hybridMultilevel"/>
    <w:tmpl w:val="AAA4C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5290500"/>
    <w:multiLevelType w:val="hybridMultilevel"/>
    <w:tmpl w:val="0D4806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88969F5"/>
    <w:multiLevelType w:val="hybridMultilevel"/>
    <w:tmpl w:val="98AEF26C"/>
    <w:lvl w:ilvl="0" w:tplc="E634DAC6">
      <w:start w:val="1"/>
      <w:numFmt w:val="decimal"/>
      <w:lvlText w:val="4.%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927AAA"/>
    <w:multiLevelType w:val="hybridMultilevel"/>
    <w:tmpl w:val="332465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BF1166A"/>
    <w:multiLevelType w:val="hybridMultilevel"/>
    <w:tmpl w:val="0CDE1068"/>
    <w:lvl w:ilvl="0" w:tplc="C05895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E2E0802"/>
    <w:multiLevelType w:val="hybridMultilevel"/>
    <w:tmpl w:val="EC5AFD30"/>
    <w:lvl w:ilvl="0" w:tplc="E06E5F9C">
      <w:start w:val="1"/>
      <w:numFmt w:val="bullet"/>
      <w:lvlText w:val=""/>
      <w:lvlJc w:val="left"/>
      <w:pPr>
        <w:tabs>
          <w:tab w:val="num" w:pos="720"/>
        </w:tabs>
        <w:ind w:left="720" w:hanging="360"/>
      </w:pPr>
      <w:rPr>
        <w:rFonts w:ascii="Wingdings" w:hAnsi="Wingdings" w:hint="default"/>
      </w:rPr>
    </w:lvl>
    <w:lvl w:ilvl="1" w:tplc="657CB058" w:tentative="1">
      <w:start w:val="1"/>
      <w:numFmt w:val="bullet"/>
      <w:lvlText w:val=""/>
      <w:lvlJc w:val="left"/>
      <w:pPr>
        <w:tabs>
          <w:tab w:val="num" w:pos="1440"/>
        </w:tabs>
        <w:ind w:left="1440" w:hanging="360"/>
      </w:pPr>
      <w:rPr>
        <w:rFonts w:ascii="Wingdings" w:hAnsi="Wingdings" w:hint="default"/>
      </w:rPr>
    </w:lvl>
    <w:lvl w:ilvl="2" w:tplc="BB2E5D52" w:tentative="1">
      <w:start w:val="1"/>
      <w:numFmt w:val="bullet"/>
      <w:lvlText w:val=""/>
      <w:lvlJc w:val="left"/>
      <w:pPr>
        <w:tabs>
          <w:tab w:val="num" w:pos="2160"/>
        </w:tabs>
        <w:ind w:left="2160" w:hanging="360"/>
      </w:pPr>
      <w:rPr>
        <w:rFonts w:ascii="Wingdings" w:hAnsi="Wingdings" w:hint="default"/>
      </w:rPr>
    </w:lvl>
    <w:lvl w:ilvl="3" w:tplc="A154AFFC" w:tentative="1">
      <w:start w:val="1"/>
      <w:numFmt w:val="bullet"/>
      <w:lvlText w:val=""/>
      <w:lvlJc w:val="left"/>
      <w:pPr>
        <w:tabs>
          <w:tab w:val="num" w:pos="2880"/>
        </w:tabs>
        <w:ind w:left="2880" w:hanging="360"/>
      </w:pPr>
      <w:rPr>
        <w:rFonts w:ascii="Wingdings" w:hAnsi="Wingdings" w:hint="default"/>
      </w:rPr>
    </w:lvl>
    <w:lvl w:ilvl="4" w:tplc="DCA8D32E" w:tentative="1">
      <w:start w:val="1"/>
      <w:numFmt w:val="bullet"/>
      <w:lvlText w:val=""/>
      <w:lvlJc w:val="left"/>
      <w:pPr>
        <w:tabs>
          <w:tab w:val="num" w:pos="3600"/>
        </w:tabs>
        <w:ind w:left="3600" w:hanging="360"/>
      </w:pPr>
      <w:rPr>
        <w:rFonts w:ascii="Wingdings" w:hAnsi="Wingdings" w:hint="default"/>
      </w:rPr>
    </w:lvl>
    <w:lvl w:ilvl="5" w:tplc="32EAA490" w:tentative="1">
      <w:start w:val="1"/>
      <w:numFmt w:val="bullet"/>
      <w:lvlText w:val=""/>
      <w:lvlJc w:val="left"/>
      <w:pPr>
        <w:tabs>
          <w:tab w:val="num" w:pos="4320"/>
        </w:tabs>
        <w:ind w:left="4320" w:hanging="360"/>
      </w:pPr>
      <w:rPr>
        <w:rFonts w:ascii="Wingdings" w:hAnsi="Wingdings" w:hint="default"/>
      </w:rPr>
    </w:lvl>
    <w:lvl w:ilvl="6" w:tplc="95BCD6E0" w:tentative="1">
      <w:start w:val="1"/>
      <w:numFmt w:val="bullet"/>
      <w:lvlText w:val=""/>
      <w:lvlJc w:val="left"/>
      <w:pPr>
        <w:tabs>
          <w:tab w:val="num" w:pos="5040"/>
        </w:tabs>
        <w:ind w:left="5040" w:hanging="360"/>
      </w:pPr>
      <w:rPr>
        <w:rFonts w:ascii="Wingdings" w:hAnsi="Wingdings" w:hint="default"/>
      </w:rPr>
    </w:lvl>
    <w:lvl w:ilvl="7" w:tplc="E2765620" w:tentative="1">
      <w:start w:val="1"/>
      <w:numFmt w:val="bullet"/>
      <w:lvlText w:val=""/>
      <w:lvlJc w:val="left"/>
      <w:pPr>
        <w:tabs>
          <w:tab w:val="num" w:pos="5760"/>
        </w:tabs>
        <w:ind w:left="5760" w:hanging="360"/>
      </w:pPr>
      <w:rPr>
        <w:rFonts w:ascii="Wingdings" w:hAnsi="Wingdings" w:hint="default"/>
      </w:rPr>
    </w:lvl>
    <w:lvl w:ilvl="8" w:tplc="816816BA"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50"/>
  </w:num>
  <w:num w:numId="3">
    <w:abstractNumId w:val="53"/>
  </w:num>
  <w:num w:numId="4">
    <w:abstractNumId w:val="60"/>
  </w:num>
  <w:num w:numId="5">
    <w:abstractNumId w:val="34"/>
  </w:num>
  <w:num w:numId="6">
    <w:abstractNumId w:val="67"/>
  </w:num>
  <w:num w:numId="7">
    <w:abstractNumId w:val="52"/>
  </w:num>
  <w:num w:numId="8">
    <w:abstractNumId w:val="42"/>
  </w:num>
  <w:num w:numId="9">
    <w:abstractNumId w:val="47"/>
  </w:num>
  <w:num w:numId="10">
    <w:abstractNumId w:val="9"/>
  </w:num>
  <w:num w:numId="11">
    <w:abstractNumId w:val="41"/>
  </w:num>
  <w:num w:numId="12">
    <w:abstractNumId w:val="26"/>
  </w:num>
  <w:num w:numId="13">
    <w:abstractNumId w:val="25"/>
  </w:num>
  <w:num w:numId="14">
    <w:abstractNumId w:val="27"/>
  </w:num>
  <w:num w:numId="15">
    <w:abstractNumId w:val="5"/>
  </w:num>
  <w:num w:numId="16">
    <w:abstractNumId w:val="32"/>
  </w:num>
  <w:num w:numId="17">
    <w:abstractNumId w:val="57"/>
  </w:num>
  <w:num w:numId="18">
    <w:abstractNumId w:val="1"/>
  </w:num>
  <w:num w:numId="19">
    <w:abstractNumId w:val="29"/>
  </w:num>
  <w:num w:numId="20">
    <w:abstractNumId w:val="28"/>
  </w:num>
  <w:num w:numId="21">
    <w:abstractNumId w:val="16"/>
  </w:num>
  <w:num w:numId="22">
    <w:abstractNumId w:val="22"/>
  </w:num>
  <w:num w:numId="23">
    <w:abstractNumId w:val="0"/>
  </w:num>
  <w:num w:numId="24">
    <w:abstractNumId w:val="63"/>
  </w:num>
  <w:num w:numId="25">
    <w:abstractNumId w:val="20"/>
  </w:num>
  <w:num w:numId="26">
    <w:abstractNumId w:val="44"/>
  </w:num>
  <w:num w:numId="27">
    <w:abstractNumId w:val="33"/>
  </w:num>
  <w:num w:numId="28">
    <w:abstractNumId w:val="40"/>
  </w:num>
  <w:num w:numId="29">
    <w:abstractNumId w:val="19"/>
  </w:num>
  <w:num w:numId="30">
    <w:abstractNumId w:val="2"/>
  </w:num>
  <w:num w:numId="31">
    <w:abstractNumId w:val="21"/>
  </w:num>
  <w:num w:numId="32">
    <w:abstractNumId w:val="64"/>
  </w:num>
  <w:num w:numId="33">
    <w:abstractNumId w:val="65"/>
  </w:num>
  <w:num w:numId="34">
    <w:abstractNumId w:val="4"/>
  </w:num>
  <w:num w:numId="35">
    <w:abstractNumId w:val="39"/>
  </w:num>
  <w:num w:numId="36">
    <w:abstractNumId w:val="36"/>
  </w:num>
  <w:num w:numId="37">
    <w:abstractNumId w:val="66"/>
  </w:num>
  <w:num w:numId="38">
    <w:abstractNumId w:val="24"/>
  </w:num>
  <w:num w:numId="39">
    <w:abstractNumId w:val="54"/>
  </w:num>
  <w:num w:numId="40">
    <w:abstractNumId w:val="14"/>
  </w:num>
  <w:num w:numId="41">
    <w:abstractNumId w:val="8"/>
  </w:num>
  <w:num w:numId="42">
    <w:abstractNumId w:val="30"/>
  </w:num>
  <w:num w:numId="43">
    <w:abstractNumId w:val="13"/>
  </w:num>
  <w:num w:numId="44">
    <w:abstractNumId w:val="6"/>
  </w:num>
  <w:num w:numId="45">
    <w:abstractNumId w:val="70"/>
  </w:num>
  <w:num w:numId="46">
    <w:abstractNumId w:val="11"/>
  </w:num>
  <w:num w:numId="47">
    <w:abstractNumId w:val="31"/>
  </w:num>
  <w:num w:numId="48">
    <w:abstractNumId w:val="58"/>
  </w:num>
  <w:num w:numId="49">
    <w:abstractNumId w:val="38"/>
  </w:num>
  <w:num w:numId="50">
    <w:abstractNumId w:val="3"/>
  </w:num>
  <w:num w:numId="51">
    <w:abstractNumId w:val="37"/>
  </w:num>
  <w:num w:numId="52">
    <w:abstractNumId w:val="18"/>
  </w:num>
  <w:num w:numId="53">
    <w:abstractNumId w:val="45"/>
  </w:num>
  <w:num w:numId="54">
    <w:abstractNumId w:val="43"/>
  </w:num>
  <w:num w:numId="55">
    <w:abstractNumId w:val="12"/>
  </w:num>
  <w:num w:numId="56">
    <w:abstractNumId w:val="48"/>
  </w:num>
  <w:num w:numId="57">
    <w:abstractNumId w:val="15"/>
  </w:num>
  <w:num w:numId="58">
    <w:abstractNumId w:val="7"/>
  </w:num>
  <w:num w:numId="59">
    <w:abstractNumId w:val="55"/>
  </w:num>
  <w:num w:numId="60">
    <w:abstractNumId w:val="23"/>
  </w:num>
  <w:num w:numId="61">
    <w:abstractNumId w:val="10"/>
  </w:num>
  <w:num w:numId="62">
    <w:abstractNumId w:val="68"/>
  </w:num>
  <w:num w:numId="63">
    <w:abstractNumId w:val="61"/>
  </w:num>
  <w:num w:numId="64">
    <w:abstractNumId w:val="51"/>
  </w:num>
  <w:num w:numId="65">
    <w:abstractNumId w:val="69"/>
  </w:num>
  <w:num w:numId="66">
    <w:abstractNumId w:val="46"/>
  </w:num>
  <w:num w:numId="67">
    <w:abstractNumId w:val="59"/>
  </w:num>
  <w:num w:numId="68">
    <w:abstractNumId w:val="35"/>
  </w:num>
  <w:num w:numId="69">
    <w:abstractNumId w:val="56"/>
  </w:num>
  <w:num w:numId="70">
    <w:abstractNumId w:val="62"/>
  </w:num>
  <w:num w:numId="71">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42"/>
    <w:rsid w:val="00001395"/>
    <w:rsid w:val="00001F19"/>
    <w:rsid w:val="0000271F"/>
    <w:rsid w:val="00002999"/>
    <w:rsid w:val="00003C06"/>
    <w:rsid w:val="00010938"/>
    <w:rsid w:val="0001306E"/>
    <w:rsid w:val="0001321C"/>
    <w:rsid w:val="000166E6"/>
    <w:rsid w:val="0001676F"/>
    <w:rsid w:val="00017993"/>
    <w:rsid w:val="00022C55"/>
    <w:rsid w:val="000245A9"/>
    <w:rsid w:val="00024B6E"/>
    <w:rsid w:val="000266A2"/>
    <w:rsid w:val="00027C98"/>
    <w:rsid w:val="00032EE7"/>
    <w:rsid w:val="000342AD"/>
    <w:rsid w:val="000363EE"/>
    <w:rsid w:val="00036ABE"/>
    <w:rsid w:val="000409DB"/>
    <w:rsid w:val="000416C8"/>
    <w:rsid w:val="00042A9F"/>
    <w:rsid w:val="00042F89"/>
    <w:rsid w:val="00044244"/>
    <w:rsid w:val="00046971"/>
    <w:rsid w:val="00050300"/>
    <w:rsid w:val="00050AA1"/>
    <w:rsid w:val="00050CDE"/>
    <w:rsid w:val="0005121D"/>
    <w:rsid w:val="00051732"/>
    <w:rsid w:val="000518E8"/>
    <w:rsid w:val="00051BFB"/>
    <w:rsid w:val="00051C4B"/>
    <w:rsid w:val="000549DB"/>
    <w:rsid w:val="00055D30"/>
    <w:rsid w:val="00056D6F"/>
    <w:rsid w:val="00056F7D"/>
    <w:rsid w:val="00061903"/>
    <w:rsid w:val="00062185"/>
    <w:rsid w:val="000636DD"/>
    <w:rsid w:val="00064E15"/>
    <w:rsid w:val="00064E1E"/>
    <w:rsid w:val="00067BCF"/>
    <w:rsid w:val="00070ABE"/>
    <w:rsid w:val="00072D7F"/>
    <w:rsid w:val="00073771"/>
    <w:rsid w:val="00073BDD"/>
    <w:rsid w:val="00074C8C"/>
    <w:rsid w:val="00075BDF"/>
    <w:rsid w:val="00075FDC"/>
    <w:rsid w:val="00076278"/>
    <w:rsid w:val="00080073"/>
    <w:rsid w:val="00084857"/>
    <w:rsid w:val="00084BB1"/>
    <w:rsid w:val="00084D38"/>
    <w:rsid w:val="000863EA"/>
    <w:rsid w:val="00090B68"/>
    <w:rsid w:val="000913AD"/>
    <w:rsid w:val="00095F5F"/>
    <w:rsid w:val="00096A4C"/>
    <w:rsid w:val="00097980"/>
    <w:rsid w:val="000A04D2"/>
    <w:rsid w:val="000A13B9"/>
    <w:rsid w:val="000A1C00"/>
    <w:rsid w:val="000A2039"/>
    <w:rsid w:val="000A39E0"/>
    <w:rsid w:val="000A3F4E"/>
    <w:rsid w:val="000B1784"/>
    <w:rsid w:val="000B2B4A"/>
    <w:rsid w:val="000B33B0"/>
    <w:rsid w:val="000B672E"/>
    <w:rsid w:val="000C0129"/>
    <w:rsid w:val="000C1807"/>
    <w:rsid w:val="000C1FEC"/>
    <w:rsid w:val="000C245C"/>
    <w:rsid w:val="000C2D48"/>
    <w:rsid w:val="000C5741"/>
    <w:rsid w:val="000C5DB5"/>
    <w:rsid w:val="000C62DC"/>
    <w:rsid w:val="000C6496"/>
    <w:rsid w:val="000C71D3"/>
    <w:rsid w:val="000D00F8"/>
    <w:rsid w:val="000D11A6"/>
    <w:rsid w:val="000D164E"/>
    <w:rsid w:val="000D1FC0"/>
    <w:rsid w:val="000D4597"/>
    <w:rsid w:val="000D5B6F"/>
    <w:rsid w:val="000D7231"/>
    <w:rsid w:val="000E07FE"/>
    <w:rsid w:val="000E0E06"/>
    <w:rsid w:val="000E18F3"/>
    <w:rsid w:val="000E274D"/>
    <w:rsid w:val="000E314B"/>
    <w:rsid w:val="000E394A"/>
    <w:rsid w:val="000E39EC"/>
    <w:rsid w:val="000E6679"/>
    <w:rsid w:val="000E7EC2"/>
    <w:rsid w:val="000F1ADF"/>
    <w:rsid w:val="000F3B3F"/>
    <w:rsid w:val="000F4A94"/>
    <w:rsid w:val="000F4ECE"/>
    <w:rsid w:val="000F5181"/>
    <w:rsid w:val="000F78A5"/>
    <w:rsid w:val="001002D1"/>
    <w:rsid w:val="00100899"/>
    <w:rsid w:val="001011DC"/>
    <w:rsid w:val="00102290"/>
    <w:rsid w:val="00102AC8"/>
    <w:rsid w:val="00102CEC"/>
    <w:rsid w:val="00107760"/>
    <w:rsid w:val="00110A99"/>
    <w:rsid w:val="0011323B"/>
    <w:rsid w:val="00116058"/>
    <w:rsid w:val="0011612E"/>
    <w:rsid w:val="00117589"/>
    <w:rsid w:val="00120AB3"/>
    <w:rsid w:val="00120CB4"/>
    <w:rsid w:val="001224CF"/>
    <w:rsid w:val="00126705"/>
    <w:rsid w:val="001333C6"/>
    <w:rsid w:val="001352AE"/>
    <w:rsid w:val="00135B4C"/>
    <w:rsid w:val="00135C43"/>
    <w:rsid w:val="00135D2A"/>
    <w:rsid w:val="001373FF"/>
    <w:rsid w:val="00140EB2"/>
    <w:rsid w:val="00144145"/>
    <w:rsid w:val="00145D5B"/>
    <w:rsid w:val="0014686E"/>
    <w:rsid w:val="00147243"/>
    <w:rsid w:val="0014777A"/>
    <w:rsid w:val="001505B3"/>
    <w:rsid w:val="0015276E"/>
    <w:rsid w:val="00155438"/>
    <w:rsid w:val="00155448"/>
    <w:rsid w:val="00156ED7"/>
    <w:rsid w:val="00162371"/>
    <w:rsid w:val="001623E5"/>
    <w:rsid w:val="00162C4D"/>
    <w:rsid w:val="001639AF"/>
    <w:rsid w:val="001644E2"/>
    <w:rsid w:val="00165A04"/>
    <w:rsid w:val="001714FD"/>
    <w:rsid w:val="001722F6"/>
    <w:rsid w:val="0017324B"/>
    <w:rsid w:val="00173FC8"/>
    <w:rsid w:val="0017404A"/>
    <w:rsid w:val="00176E97"/>
    <w:rsid w:val="00176F9A"/>
    <w:rsid w:val="00177773"/>
    <w:rsid w:val="00181FB3"/>
    <w:rsid w:val="00182216"/>
    <w:rsid w:val="00182B5E"/>
    <w:rsid w:val="00184BA5"/>
    <w:rsid w:val="001862FB"/>
    <w:rsid w:val="00186AB1"/>
    <w:rsid w:val="00187893"/>
    <w:rsid w:val="00187AB9"/>
    <w:rsid w:val="0019215D"/>
    <w:rsid w:val="0019392B"/>
    <w:rsid w:val="00195C54"/>
    <w:rsid w:val="00197246"/>
    <w:rsid w:val="001A098B"/>
    <w:rsid w:val="001A0F71"/>
    <w:rsid w:val="001A3E52"/>
    <w:rsid w:val="001A54C3"/>
    <w:rsid w:val="001A648C"/>
    <w:rsid w:val="001C063B"/>
    <w:rsid w:val="001C08B9"/>
    <w:rsid w:val="001C09A3"/>
    <w:rsid w:val="001C1C26"/>
    <w:rsid w:val="001C1D60"/>
    <w:rsid w:val="001C1D87"/>
    <w:rsid w:val="001C2117"/>
    <w:rsid w:val="001C2521"/>
    <w:rsid w:val="001C32CD"/>
    <w:rsid w:val="001C3DFE"/>
    <w:rsid w:val="001C5C0E"/>
    <w:rsid w:val="001C6561"/>
    <w:rsid w:val="001C6751"/>
    <w:rsid w:val="001C686F"/>
    <w:rsid w:val="001D019C"/>
    <w:rsid w:val="001D205A"/>
    <w:rsid w:val="001D3818"/>
    <w:rsid w:val="001D3A63"/>
    <w:rsid w:val="001D6191"/>
    <w:rsid w:val="001D687E"/>
    <w:rsid w:val="001D6892"/>
    <w:rsid w:val="001E0170"/>
    <w:rsid w:val="001E0922"/>
    <w:rsid w:val="001E1169"/>
    <w:rsid w:val="001E1B34"/>
    <w:rsid w:val="001E23C4"/>
    <w:rsid w:val="001E2E4C"/>
    <w:rsid w:val="001E31A8"/>
    <w:rsid w:val="001E3307"/>
    <w:rsid w:val="001E53C9"/>
    <w:rsid w:val="001E57EC"/>
    <w:rsid w:val="001E5926"/>
    <w:rsid w:val="001E5E8A"/>
    <w:rsid w:val="001E6E09"/>
    <w:rsid w:val="001F045E"/>
    <w:rsid w:val="001F0E8B"/>
    <w:rsid w:val="001F4FE7"/>
    <w:rsid w:val="001F58B9"/>
    <w:rsid w:val="001F58BB"/>
    <w:rsid w:val="00202281"/>
    <w:rsid w:val="00202583"/>
    <w:rsid w:val="002040F9"/>
    <w:rsid w:val="00206A33"/>
    <w:rsid w:val="00206EC2"/>
    <w:rsid w:val="00211999"/>
    <w:rsid w:val="00212E2F"/>
    <w:rsid w:val="002141D5"/>
    <w:rsid w:val="00215ABB"/>
    <w:rsid w:val="00216AC9"/>
    <w:rsid w:val="00220019"/>
    <w:rsid w:val="0022044B"/>
    <w:rsid w:val="002205F0"/>
    <w:rsid w:val="00220C29"/>
    <w:rsid w:val="0022136A"/>
    <w:rsid w:val="00221388"/>
    <w:rsid w:val="00221C90"/>
    <w:rsid w:val="00222026"/>
    <w:rsid w:val="00223003"/>
    <w:rsid w:val="00223D75"/>
    <w:rsid w:val="002260DE"/>
    <w:rsid w:val="00227B32"/>
    <w:rsid w:val="00227F90"/>
    <w:rsid w:val="00231864"/>
    <w:rsid w:val="002319CA"/>
    <w:rsid w:val="00234E7E"/>
    <w:rsid w:val="002401E7"/>
    <w:rsid w:val="00240699"/>
    <w:rsid w:val="00240DB0"/>
    <w:rsid w:val="00242103"/>
    <w:rsid w:val="0024411C"/>
    <w:rsid w:val="00245657"/>
    <w:rsid w:val="002456DE"/>
    <w:rsid w:val="00246044"/>
    <w:rsid w:val="00247565"/>
    <w:rsid w:val="00251D6A"/>
    <w:rsid w:val="00252B24"/>
    <w:rsid w:val="0025355C"/>
    <w:rsid w:val="00253C19"/>
    <w:rsid w:val="002546AC"/>
    <w:rsid w:val="00255041"/>
    <w:rsid w:val="002553B6"/>
    <w:rsid w:val="00256584"/>
    <w:rsid w:val="002571CD"/>
    <w:rsid w:val="002572F1"/>
    <w:rsid w:val="002600C4"/>
    <w:rsid w:val="00263012"/>
    <w:rsid w:val="00264CAB"/>
    <w:rsid w:val="002662F6"/>
    <w:rsid w:val="00274C08"/>
    <w:rsid w:val="00274D6C"/>
    <w:rsid w:val="00276CE4"/>
    <w:rsid w:val="002823B6"/>
    <w:rsid w:val="00282C5A"/>
    <w:rsid w:val="00283B1C"/>
    <w:rsid w:val="00283F83"/>
    <w:rsid w:val="00284A41"/>
    <w:rsid w:val="00285AEF"/>
    <w:rsid w:val="00286CDA"/>
    <w:rsid w:val="00286E3F"/>
    <w:rsid w:val="00290F43"/>
    <w:rsid w:val="002945A2"/>
    <w:rsid w:val="00294A95"/>
    <w:rsid w:val="002970AF"/>
    <w:rsid w:val="002A109C"/>
    <w:rsid w:val="002A15C4"/>
    <w:rsid w:val="002A1D85"/>
    <w:rsid w:val="002A5E1D"/>
    <w:rsid w:val="002A6C08"/>
    <w:rsid w:val="002A70EE"/>
    <w:rsid w:val="002A79E5"/>
    <w:rsid w:val="002A7FC5"/>
    <w:rsid w:val="002B1084"/>
    <w:rsid w:val="002B11CA"/>
    <w:rsid w:val="002B4512"/>
    <w:rsid w:val="002B4EB7"/>
    <w:rsid w:val="002C0923"/>
    <w:rsid w:val="002C0F3F"/>
    <w:rsid w:val="002C1DF9"/>
    <w:rsid w:val="002C3680"/>
    <w:rsid w:val="002C73C1"/>
    <w:rsid w:val="002C7B5C"/>
    <w:rsid w:val="002D04C3"/>
    <w:rsid w:val="002D173B"/>
    <w:rsid w:val="002D3913"/>
    <w:rsid w:val="002D4188"/>
    <w:rsid w:val="002D696B"/>
    <w:rsid w:val="002D7AAA"/>
    <w:rsid w:val="002E03BF"/>
    <w:rsid w:val="002E1E8A"/>
    <w:rsid w:val="002E22D4"/>
    <w:rsid w:val="002E2475"/>
    <w:rsid w:val="002E2C49"/>
    <w:rsid w:val="002E309F"/>
    <w:rsid w:val="002E32D3"/>
    <w:rsid w:val="002E445D"/>
    <w:rsid w:val="002F0ED8"/>
    <w:rsid w:val="002F1C92"/>
    <w:rsid w:val="002F25D9"/>
    <w:rsid w:val="002F36E6"/>
    <w:rsid w:val="002F4446"/>
    <w:rsid w:val="002F55A1"/>
    <w:rsid w:val="002F57EE"/>
    <w:rsid w:val="002F64B9"/>
    <w:rsid w:val="002F653A"/>
    <w:rsid w:val="00301737"/>
    <w:rsid w:val="003018E2"/>
    <w:rsid w:val="00301A2C"/>
    <w:rsid w:val="00301B0E"/>
    <w:rsid w:val="00304338"/>
    <w:rsid w:val="00304E2D"/>
    <w:rsid w:val="003052F3"/>
    <w:rsid w:val="00307E22"/>
    <w:rsid w:val="0031250D"/>
    <w:rsid w:val="00316A51"/>
    <w:rsid w:val="00320166"/>
    <w:rsid w:val="00320A4C"/>
    <w:rsid w:val="00320B1A"/>
    <w:rsid w:val="00320F3D"/>
    <w:rsid w:val="00321AED"/>
    <w:rsid w:val="00322BAD"/>
    <w:rsid w:val="00323867"/>
    <w:rsid w:val="00323989"/>
    <w:rsid w:val="00323CC8"/>
    <w:rsid w:val="00324F2F"/>
    <w:rsid w:val="003251E6"/>
    <w:rsid w:val="0032573D"/>
    <w:rsid w:val="00331A02"/>
    <w:rsid w:val="0033271B"/>
    <w:rsid w:val="00332F24"/>
    <w:rsid w:val="0033472C"/>
    <w:rsid w:val="00340E14"/>
    <w:rsid w:val="00341ADB"/>
    <w:rsid w:val="00342E3F"/>
    <w:rsid w:val="003441DE"/>
    <w:rsid w:val="003505D0"/>
    <w:rsid w:val="00351ADA"/>
    <w:rsid w:val="0035415D"/>
    <w:rsid w:val="00356079"/>
    <w:rsid w:val="00357032"/>
    <w:rsid w:val="003605BC"/>
    <w:rsid w:val="00360FBB"/>
    <w:rsid w:val="003610E6"/>
    <w:rsid w:val="00361404"/>
    <w:rsid w:val="0036392B"/>
    <w:rsid w:val="00365414"/>
    <w:rsid w:val="00365B38"/>
    <w:rsid w:val="003676BD"/>
    <w:rsid w:val="00372CA4"/>
    <w:rsid w:val="00374915"/>
    <w:rsid w:val="00382BE0"/>
    <w:rsid w:val="00383B8B"/>
    <w:rsid w:val="00383F68"/>
    <w:rsid w:val="003848C2"/>
    <w:rsid w:val="00384B6B"/>
    <w:rsid w:val="003850FC"/>
    <w:rsid w:val="00386EAD"/>
    <w:rsid w:val="00386EB6"/>
    <w:rsid w:val="00390B34"/>
    <w:rsid w:val="00392CD1"/>
    <w:rsid w:val="003937FE"/>
    <w:rsid w:val="00393902"/>
    <w:rsid w:val="00394F55"/>
    <w:rsid w:val="0039607A"/>
    <w:rsid w:val="003A3131"/>
    <w:rsid w:val="003A3DE5"/>
    <w:rsid w:val="003A70EB"/>
    <w:rsid w:val="003A745B"/>
    <w:rsid w:val="003A7A68"/>
    <w:rsid w:val="003B0083"/>
    <w:rsid w:val="003B0505"/>
    <w:rsid w:val="003B40AC"/>
    <w:rsid w:val="003B7ED9"/>
    <w:rsid w:val="003C0975"/>
    <w:rsid w:val="003C4D27"/>
    <w:rsid w:val="003C65D2"/>
    <w:rsid w:val="003C6DBA"/>
    <w:rsid w:val="003D08BE"/>
    <w:rsid w:val="003D147A"/>
    <w:rsid w:val="003D3D4C"/>
    <w:rsid w:val="003D5F52"/>
    <w:rsid w:val="003D7B38"/>
    <w:rsid w:val="003E03C3"/>
    <w:rsid w:val="003E2704"/>
    <w:rsid w:val="003E4830"/>
    <w:rsid w:val="003E5150"/>
    <w:rsid w:val="003F0324"/>
    <w:rsid w:val="003F15DE"/>
    <w:rsid w:val="003F2064"/>
    <w:rsid w:val="003F3AE4"/>
    <w:rsid w:val="003F4D84"/>
    <w:rsid w:val="003F6F87"/>
    <w:rsid w:val="0040064B"/>
    <w:rsid w:val="00402176"/>
    <w:rsid w:val="00402E91"/>
    <w:rsid w:val="004030CB"/>
    <w:rsid w:val="0040741D"/>
    <w:rsid w:val="004076DD"/>
    <w:rsid w:val="004078D7"/>
    <w:rsid w:val="00407EFF"/>
    <w:rsid w:val="00410115"/>
    <w:rsid w:val="00411560"/>
    <w:rsid w:val="00411634"/>
    <w:rsid w:val="004154C0"/>
    <w:rsid w:val="004174B4"/>
    <w:rsid w:val="00417D41"/>
    <w:rsid w:val="0042159D"/>
    <w:rsid w:val="004216E5"/>
    <w:rsid w:val="00424C19"/>
    <w:rsid w:val="004259F5"/>
    <w:rsid w:val="004267E4"/>
    <w:rsid w:val="0042719E"/>
    <w:rsid w:val="00430539"/>
    <w:rsid w:val="00430F7D"/>
    <w:rsid w:val="00430FD0"/>
    <w:rsid w:val="00433EAF"/>
    <w:rsid w:val="0043465D"/>
    <w:rsid w:val="00435B70"/>
    <w:rsid w:val="00440215"/>
    <w:rsid w:val="00440BC9"/>
    <w:rsid w:val="00441697"/>
    <w:rsid w:val="0044237A"/>
    <w:rsid w:val="004427FF"/>
    <w:rsid w:val="004437D5"/>
    <w:rsid w:val="00445DB2"/>
    <w:rsid w:val="0044650C"/>
    <w:rsid w:val="00447348"/>
    <w:rsid w:val="00450586"/>
    <w:rsid w:val="00450FC3"/>
    <w:rsid w:val="00451621"/>
    <w:rsid w:val="0045352E"/>
    <w:rsid w:val="00453775"/>
    <w:rsid w:val="00454DC7"/>
    <w:rsid w:val="00457C3C"/>
    <w:rsid w:val="0046664D"/>
    <w:rsid w:val="00466C21"/>
    <w:rsid w:val="004672E0"/>
    <w:rsid w:val="004703E7"/>
    <w:rsid w:val="0047122E"/>
    <w:rsid w:val="00471CC7"/>
    <w:rsid w:val="00472800"/>
    <w:rsid w:val="00472CAC"/>
    <w:rsid w:val="0047434E"/>
    <w:rsid w:val="004804A7"/>
    <w:rsid w:val="004817B4"/>
    <w:rsid w:val="00482739"/>
    <w:rsid w:val="00483E8E"/>
    <w:rsid w:val="00485575"/>
    <w:rsid w:val="00490AC8"/>
    <w:rsid w:val="004943FA"/>
    <w:rsid w:val="004A0458"/>
    <w:rsid w:val="004A0FA3"/>
    <w:rsid w:val="004A28E5"/>
    <w:rsid w:val="004A5724"/>
    <w:rsid w:val="004A5C37"/>
    <w:rsid w:val="004A6721"/>
    <w:rsid w:val="004A7256"/>
    <w:rsid w:val="004A7AFD"/>
    <w:rsid w:val="004A7C5A"/>
    <w:rsid w:val="004B074B"/>
    <w:rsid w:val="004B11E1"/>
    <w:rsid w:val="004B1BE7"/>
    <w:rsid w:val="004B23F4"/>
    <w:rsid w:val="004B39EB"/>
    <w:rsid w:val="004B3A2D"/>
    <w:rsid w:val="004B3B14"/>
    <w:rsid w:val="004B3F2B"/>
    <w:rsid w:val="004B40B3"/>
    <w:rsid w:val="004B6988"/>
    <w:rsid w:val="004B69ED"/>
    <w:rsid w:val="004B7328"/>
    <w:rsid w:val="004B747C"/>
    <w:rsid w:val="004B7C34"/>
    <w:rsid w:val="004C073C"/>
    <w:rsid w:val="004C0861"/>
    <w:rsid w:val="004C0FD9"/>
    <w:rsid w:val="004C3B0B"/>
    <w:rsid w:val="004C4199"/>
    <w:rsid w:val="004C5199"/>
    <w:rsid w:val="004C608B"/>
    <w:rsid w:val="004C7CE9"/>
    <w:rsid w:val="004D03B8"/>
    <w:rsid w:val="004D183C"/>
    <w:rsid w:val="004D54FF"/>
    <w:rsid w:val="004D6A7F"/>
    <w:rsid w:val="004E1294"/>
    <w:rsid w:val="004E165F"/>
    <w:rsid w:val="004E353E"/>
    <w:rsid w:val="004E3B75"/>
    <w:rsid w:val="004E3BA0"/>
    <w:rsid w:val="004E41F5"/>
    <w:rsid w:val="004E5685"/>
    <w:rsid w:val="004E615B"/>
    <w:rsid w:val="004E689C"/>
    <w:rsid w:val="004E69B2"/>
    <w:rsid w:val="004E7540"/>
    <w:rsid w:val="004E7D8D"/>
    <w:rsid w:val="004F03DB"/>
    <w:rsid w:val="004F1DDE"/>
    <w:rsid w:val="004F2831"/>
    <w:rsid w:val="004F292A"/>
    <w:rsid w:val="004F2A2B"/>
    <w:rsid w:val="004F47B5"/>
    <w:rsid w:val="004F6364"/>
    <w:rsid w:val="004F7AFC"/>
    <w:rsid w:val="005013D9"/>
    <w:rsid w:val="00501E7E"/>
    <w:rsid w:val="00502803"/>
    <w:rsid w:val="00503517"/>
    <w:rsid w:val="005044F4"/>
    <w:rsid w:val="005074B8"/>
    <w:rsid w:val="00510F59"/>
    <w:rsid w:val="005113EE"/>
    <w:rsid w:val="00511E6C"/>
    <w:rsid w:val="00513C86"/>
    <w:rsid w:val="00514F70"/>
    <w:rsid w:val="005159C2"/>
    <w:rsid w:val="00517081"/>
    <w:rsid w:val="00522514"/>
    <w:rsid w:val="00524A49"/>
    <w:rsid w:val="00527001"/>
    <w:rsid w:val="005277F2"/>
    <w:rsid w:val="00530843"/>
    <w:rsid w:val="00530A3A"/>
    <w:rsid w:val="005345F8"/>
    <w:rsid w:val="00536356"/>
    <w:rsid w:val="00536503"/>
    <w:rsid w:val="0054053C"/>
    <w:rsid w:val="00541E9F"/>
    <w:rsid w:val="005446A6"/>
    <w:rsid w:val="0054625B"/>
    <w:rsid w:val="00550AF1"/>
    <w:rsid w:val="00551784"/>
    <w:rsid w:val="00552442"/>
    <w:rsid w:val="00552961"/>
    <w:rsid w:val="00554593"/>
    <w:rsid w:val="00556672"/>
    <w:rsid w:val="00557298"/>
    <w:rsid w:val="00557E85"/>
    <w:rsid w:val="00562CDC"/>
    <w:rsid w:val="00563017"/>
    <w:rsid w:val="00567E26"/>
    <w:rsid w:val="00570510"/>
    <w:rsid w:val="00571309"/>
    <w:rsid w:val="00571507"/>
    <w:rsid w:val="00571E69"/>
    <w:rsid w:val="00572279"/>
    <w:rsid w:val="00573A24"/>
    <w:rsid w:val="00573D2B"/>
    <w:rsid w:val="00573FE0"/>
    <w:rsid w:val="00576169"/>
    <w:rsid w:val="00582003"/>
    <w:rsid w:val="00582A7C"/>
    <w:rsid w:val="0058369D"/>
    <w:rsid w:val="00583AAF"/>
    <w:rsid w:val="00585DD8"/>
    <w:rsid w:val="00590D35"/>
    <w:rsid w:val="00591C26"/>
    <w:rsid w:val="00592470"/>
    <w:rsid w:val="00592F01"/>
    <w:rsid w:val="00593930"/>
    <w:rsid w:val="00597DA5"/>
    <w:rsid w:val="005A281D"/>
    <w:rsid w:val="005A52FD"/>
    <w:rsid w:val="005A6C76"/>
    <w:rsid w:val="005B06AB"/>
    <w:rsid w:val="005B114E"/>
    <w:rsid w:val="005B12B7"/>
    <w:rsid w:val="005B14E3"/>
    <w:rsid w:val="005B19AF"/>
    <w:rsid w:val="005B2A47"/>
    <w:rsid w:val="005B519E"/>
    <w:rsid w:val="005B6853"/>
    <w:rsid w:val="005B6E58"/>
    <w:rsid w:val="005B758F"/>
    <w:rsid w:val="005B7B8E"/>
    <w:rsid w:val="005B7C88"/>
    <w:rsid w:val="005C16D1"/>
    <w:rsid w:val="005C2441"/>
    <w:rsid w:val="005C45FC"/>
    <w:rsid w:val="005C47D2"/>
    <w:rsid w:val="005C72C3"/>
    <w:rsid w:val="005C7887"/>
    <w:rsid w:val="005D6CA3"/>
    <w:rsid w:val="005D7A6C"/>
    <w:rsid w:val="005E140F"/>
    <w:rsid w:val="005E2B4E"/>
    <w:rsid w:val="005E3E36"/>
    <w:rsid w:val="005E413E"/>
    <w:rsid w:val="005E58BC"/>
    <w:rsid w:val="005E6F14"/>
    <w:rsid w:val="005E7388"/>
    <w:rsid w:val="005E75EC"/>
    <w:rsid w:val="005F0107"/>
    <w:rsid w:val="005F0A4E"/>
    <w:rsid w:val="005F0EDC"/>
    <w:rsid w:val="005F0F5F"/>
    <w:rsid w:val="005F1B74"/>
    <w:rsid w:val="005F2500"/>
    <w:rsid w:val="005F26B7"/>
    <w:rsid w:val="005F2BB2"/>
    <w:rsid w:val="005F3444"/>
    <w:rsid w:val="005F5499"/>
    <w:rsid w:val="005F75ED"/>
    <w:rsid w:val="006004DF"/>
    <w:rsid w:val="006009CE"/>
    <w:rsid w:val="00600F9C"/>
    <w:rsid w:val="00603B42"/>
    <w:rsid w:val="006064A2"/>
    <w:rsid w:val="00606CF2"/>
    <w:rsid w:val="006073A8"/>
    <w:rsid w:val="00607814"/>
    <w:rsid w:val="00612BB7"/>
    <w:rsid w:val="00612BCB"/>
    <w:rsid w:val="00612D04"/>
    <w:rsid w:val="00615F96"/>
    <w:rsid w:val="00616F14"/>
    <w:rsid w:val="006177B5"/>
    <w:rsid w:val="00617B16"/>
    <w:rsid w:val="00617BC1"/>
    <w:rsid w:val="00620F12"/>
    <w:rsid w:val="006226D7"/>
    <w:rsid w:val="00622993"/>
    <w:rsid w:val="0062328D"/>
    <w:rsid w:val="00623EDA"/>
    <w:rsid w:val="00624BAA"/>
    <w:rsid w:val="00625B83"/>
    <w:rsid w:val="00630CD7"/>
    <w:rsid w:val="006312A1"/>
    <w:rsid w:val="006329D7"/>
    <w:rsid w:val="00633BF0"/>
    <w:rsid w:val="006343EE"/>
    <w:rsid w:val="00634563"/>
    <w:rsid w:val="00636766"/>
    <w:rsid w:val="0064067D"/>
    <w:rsid w:val="00640C2F"/>
    <w:rsid w:val="00642A4B"/>
    <w:rsid w:val="00642B82"/>
    <w:rsid w:val="00644796"/>
    <w:rsid w:val="00644AE4"/>
    <w:rsid w:val="00645294"/>
    <w:rsid w:val="006478D8"/>
    <w:rsid w:val="006500F4"/>
    <w:rsid w:val="00650ACE"/>
    <w:rsid w:val="00652C6B"/>
    <w:rsid w:val="00653DE5"/>
    <w:rsid w:val="00655545"/>
    <w:rsid w:val="00661072"/>
    <w:rsid w:val="006618D2"/>
    <w:rsid w:val="00662E68"/>
    <w:rsid w:val="00663F2E"/>
    <w:rsid w:val="006653CD"/>
    <w:rsid w:val="006656F1"/>
    <w:rsid w:val="006662DA"/>
    <w:rsid w:val="00666996"/>
    <w:rsid w:val="00676D80"/>
    <w:rsid w:val="00680CA4"/>
    <w:rsid w:val="00680DF1"/>
    <w:rsid w:val="006812CE"/>
    <w:rsid w:val="00681A36"/>
    <w:rsid w:val="00683970"/>
    <w:rsid w:val="00683AE5"/>
    <w:rsid w:val="0068407A"/>
    <w:rsid w:val="00684EBF"/>
    <w:rsid w:val="00686743"/>
    <w:rsid w:val="00686747"/>
    <w:rsid w:val="00686BE3"/>
    <w:rsid w:val="00687B23"/>
    <w:rsid w:val="00687E8A"/>
    <w:rsid w:val="00690514"/>
    <w:rsid w:val="0069094C"/>
    <w:rsid w:val="00693DB3"/>
    <w:rsid w:val="0069447E"/>
    <w:rsid w:val="00697311"/>
    <w:rsid w:val="006A02F4"/>
    <w:rsid w:val="006A09C1"/>
    <w:rsid w:val="006A14A2"/>
    <w:rsid w:val="006A300D"/>
    <w:rsid w:val="006A4105"/>
    <w:rsid w:val="006A4878"/>
    <w:rsid w:val="006A4B77"/>
    <w:rsid w:val="006B0248"/>
    <w:rsid w:val="006B372D"/>
    <w:rsid w:val="006B5DF0"/>
    <w:rsid w:val="006B733D"/>
    <w:rsid w:val="006B77F0"/>
    <w:rsid w:val="006C03C4"/>
    <w:rsid w:val="006C0ACC"/>
    <w:rsid w:val="006C17A5"/>
    <w:rsid w:val="006C1EC3"/>
    <w:rsid w:val="006C2FC2"/>
    <w:rsid w:val="006C4178"/>
    <w:rsid w:val="006C673F"/>
    <w:rsid w:val="006C76E6"/>
    <w:rsid w:val="006C7AB1"/>
    <w:rsid w:val="006D4664"/>
    <w:rsid w:val="006D5734"/>
    <w:rsid w:val="006D581F"/>
    <w:rsid w:val="006D6D25"/>
    <w:rsid w:val="006E23F5"/>
    <w:rsid w:val="006E34E6"/>
    <w:rsid w:val="006E4330"/>
    <w:rsid w:val="006E5450"/>
    <w:rsid w:val="006E5A5C"/>
    <w:rsid w:val="006E5CF2"/>
    <w:rsid w:val="006E6032"/>
    <w:rsid w:val="006E6623"/>
    <w:rsid w:val="006E700F"/>
    <w:rsid w:val="006F2147"/>
    <w:rsid w:val="006F301B"/>
    <w:rsid w:val="006F3A2A"/>
    <w:rsid w:val="006F4928"/>
    <w:rsid w:val="006F5D17"/>
    <w:rsid w:val="00700BEE"/>
    <w:rsid w:val="00701819"/>
    <w:rsid w:val="0070234C"/>
    <w:rsid w:val="0070537F"/>
    <w:rsid w:val="00705420"/>
    <w:rsid w:val="0070656F"/>
    <w:rsid w:val="007071D7"/>
    <w:rsid w:val="007076BA"/>
    <w:rsid w:val="00710F5B"/>
    <w:rsid w:val="0071170F"/>
    <w:rsid w:val="00712BE4"/>
    <w:rsid w:val="007147B3"/>
    <w:rsid w:val="00715250"/>
    <w:rsid w:val="007162BA"/>
    <w:rsid w:val="0071686F"/>
    <w:rsid w:val="0072003D"/>
    <w:rsid w:val="007202BF"/>
    <w:rsid w:val="00720AF9"/>
    <w:rsid w:val="0072123D"/>
    <w:rsid w:val="007212B1"/>
    <w:rsid w:val="00721E3C"/>
    <w:rsid w:val="0072388B"/>
    <w:rsid w:val="00723C31"/>
    <w:rsid w:val="0072426D"/>
    <w:rsid w:val="007251CC"/>
    <w:rsid w:val="00726315"/>
    <w:rsid w:val="007269EE"/>
    <w:rsid w:val="00727BCC"/>
    <w:rsid w:val="00731DD2"/>
    <w:rsid w:val="007334F5"/>
    <w:rsid w:val="00733D47"/>
    <w:rsid w:val="00734463"/>
    <w:rsid w:val="007344B1"/>
    <w:rsid w:val="00736B3D"/>
    <w:rsid w:val="007414B5"/>
    <w:rsid w:val="0074513D"/>
    <w:rsid w:val="00750B28"/>
    <w:rsid w:val="007532FF"/>
    <w:rsid w:val="00754865"/>
    <w:rsid w:val="007557A8"/>
    <w:rsid w:val="007558AB"/>
    <w:rsid w:val="00756355"/>
    <w:rsid w:val="00756369"/>
    <w:rsid w:val="00761024"/>
    <w:rsid w:val="00761272"/>
    <w:rsid w:val="00762592"/>
    <w:rsid w:val="007656F4"/>
    <w:rsid w:val="00765D10"/>
    <w:rsid w:val="007710CB"/>
    <w:rsid w:val="00772CCD"/>
    <w:rsid w:val="00773582"/>
    <w:rsid w:val="00774548"/>
    <w:rsid w:val="00774CCB"/>
    <w:rsid w:val="00776244"/>
    <w:rsid w:val="00776465"/>
    <w:rsid w:val="00776CAB"/>
    <w:rsid w:val="007775F3"/>
    <w:rsid w:val="00782685"/>
    <w:rsid w:val="0078492B"/>
    <w:rsid w:val="00784F45"/>
    <w:rsid w:val="007850FE"/>
    <w:rsid w:val="0078714E"/>
    <w:rsid w:val="00793F14"/>
    <w:rsid w:val="007945DC"/>
    <w:rsid w:val="00796D14"/>
    <w:rsid w:val="00797487"/>
    <w:rsid w:val="007A0985"/>
    <w:rsid w:val="007A23D4"/>
    <w:rsid w:val="007A282D"/>
    <w:rsid w:val="007A2E7B"/>
    <w:rsid w:val="007A32E4"/>
    <w:rsid w:val="007A399B"/>
    <w:rsid w:val="007A4800"/>
    <w:rsid w:val="007A483A"/>
    <w:rsid w:val="007A5EA8"/>
    <w:rsid w:val="007B0B49"/>
    <w:rsid w:val="007B14D0"/>
    <w:rsid w:val="007B2474"/>
    <w:rsid w:val="007B3674"/>
    <w:rsid w:val="007B6B33"/>
    <w:rsid w:val="007B71BB"/>
    <w:rsid w:val="007C004D"/>
    <w:rsid w:val="007C0A67"/>
    <w:rsid w:val="007C0D76"/>
    <w:rsid w:val="007C4E1C"/>
    <w:rsid w:val="007C4FD2"/>
    <w:rsid w:val="007C55CB"/>
    <w:rsid w:val="007C7818"/>
    <w:rsid w:val="007C79EC"/>
    <w:rsid w:val="007D0E09"/>
    <w:rsid w:val="007D2666"/>
    <w:rsid w:val="007D3D4B"/>
    <w:rsid w:val="007D489B"/>
    <w:rsid w:val="007D593C"/>
    <w:rsid w:val="007D5954"/>
    <w:rsid w:val="007E009E"/>
    <w:rsid w:val="007E2DA8"/>
    <w:rsid w:val="007E2FCC"/>
    <w:rsid w:val="007E4328"/>
    <w:rsid w:val="007E5714"/>
    <w:rsid w:val="007E5EC9"/>
    <w:rsid w:val="007F1D84"/>
    <w:rsid w:val="007F4AE0"/>
    <w:rsid w:val="007F4E58"/>
    <w:rsid w:val="008005EE"/>
    <w:rsid w:val="0080201D"/>
    <w:rsid w:val="00803F10"/>
    <w:rsid w:val="00806BCF"/>
    <w:rsid w:val="008075BC"/>
    <w:rsid w:val="008122B4"/>
    <w:rsid w:val="00812324"/>
    <w:rsid w:val="00812BAD"/>
    <w:rsid w:val="008138FC"/>
    <w:rsid w:val="00813A5F"/>
    <w:rsid w:val="0081596C"/>
    <w:rsid w:val="0081635A"/>
    <w:rsid w:val="008166FB"/>
    <w:rsid w:val="00816731"/>
    <w:rsid w:val="008176F2"/>
    <w:rsid w:val="00820B51"/>
    <w:rsid w:val="008211F2"/>
    <w:rsid w:val="008225F2"/>
    <w:rsid w:val="0082492A"/>
    <w:rsid w:val="00824F45"/>
    <w:rsid w:val="0082694E"/>
    <w:rsid w:val="00826D8E"/>
    <w:rsid w:val="00827AE1"/>
    <w:rsid w:val="0083312F"/>
    <w:rsid w:val="008334EC"/>
    <w:rsid w:val="0083511D"/>
    <w:rsid w:val="00836BBC"/>
    <w:rsid w:val="00841440"/>
    <w:rsid w:val="0084151A"/>
    <w:rsid w:val="0084181B"/>
    <w:rsid w:val="00843096"/>
    <w:rsid w:val="00843985"/>
    <w:rsid w:val="00844F30"/>
    <w:rsid w:val="008456C7"/>
    <w:rsid w:val="00845C18"/>
    <w:rsid w:val="00846A49"/>
    <w:rsid w:val="008476C9"/>
    <w:rsid w:val="00851082"/>
    <w:rsid w:val="00851428"/>
    <w:rsid w:val="00851621"/>
    <w:rsid w:val="00851B41"/>
    <w:rsid w:val="008525CB"/>
    <w:rsid w:val="008536E4"/>
    <w:rsid w:val="0085637A"/>
    <w:rsid w:val="00864BC0"/>
    <w:rsid w:val="00864BD7"/>
    <w:rsid w:val="008650CA"/>
    <w:rsid w:val="0086521F"/>
    <w:rsid w:val="0086544F"/>
    <w:rsid w:val="00866835"/>
    <w:rsid w:val="00866B1F"/>
    <w:rsid w:val="0086706B"/>
    <w:rsid w:val="00872446"/>
    <w:rsid w:val="00872B07"/>
    <w:rsid w:val="00874386"/>
    <w:rsid w:val="00876531"/>
    <w:rsid w:val="00880947"/>
    <w:rsid w:val="00883537"/>
    <w:rsid w:val="0088547A"/>
    <w:rsid w:val="008859E2"/>
    <w:rsid w:val="008865CE"/>
    <w:rsid w:val="00891277"/>
    <w:rsid w:val="008913EA"/>
    <w:rsid w:val="0089187C"/>
    <w:rsid w:val="00892016"/>
    <w:rsid w:val="00893142"/>
    <w:rsid w:val="008949A5"/>
    <w:rsid w:val="008953B7"/>
    <w:rsid w:val="008953EB"/>
    <w:rsid w:val="0089693A"/>
    <w:rsid w:val="0089693F"/>
    <w:rsid w:val="0089721F"/>
    <w:rsid w:val="008973C0"/>
    <w:rsid w:val="00897BBB"/>
    <w:rsid w:val="008A0F55"/>
    <w:rsid w:val="008A248F"/>
    <w:rsid w:val="008A48EF"/>
    <w:rsid w:val="008A681F"/>
    <w:rsid w:val="008A74AA"/>
    <w:rsid w:val="008B2342"/>
    <w:rsid w:val="008B2568"/>
    <w:rsid w:val="008C0E17"/>
    <w:rsid w:val="008C4C5B"/>
    <w:rsid w:val="008C58FE"/>
    <w:rsid w:val="008C5F45"/>
    <w:rsid w:val="008C6856"/>
    <w:rsid w:val="008C6DC0"/>
    <w:rsid w:val="008C71FD"/>
    <w:rsid w:val="008C7526"/>
    <w:rsid w:val="008D106E"/>
    <w:rsid w:val="008D1D6D"/>
    <w:rsid w:val="008D21B5"/>
    <w:rsid w:val="008D4219"/>
    <w:rsid w:val="008D5A36"/>
    <w:rsid w:val="008D5B59"/>
    <w:rsid w:val="008E0A07"/>
    <w:rsid w:val="008E1803"/>
    <w:rsid w:val="008E1A19"/>
    <w:rsid w:val="008E1C6E"/>
    <w:rsid w:val="008E3B50"/>
    <w:rsid w:val="008E4545"/>
    <w:rsid w:val="008E5651"/>
    <w:rsid w:val="008E5B0B"/>
    <w:rsid w:val="008E6C71"/>
    <w:rsid w:val="008F11D8"/>
    <w:rsid w:val="008F3BC7"/>
    <w:rsid w:val="008F42BF"/>
    <w:rsid w:val="008F5A3D"/>
    <w:rsid w:val="008F5FFB"/>
    <w:rsid w:val="008F610A"/>
    <w:rsid w:val="008F73FA"/>
    <w:rsid w:val="008F7B0C"/>
    <w:rsid w:val="0090318A"/>
    <w:rsid w:val="00903E96"/>
    <w:rsid w:val="00903EA2"/>
    <w:rsid w:val="009041C4"/>
    <w:rsid w:val="00910EDA"/>
    <w:rsid w:val="009125CD"/>
    <w:rsid w:val="00913987"/>
    <w:rsid w:val="00913E49"/>
    <w:rsid w:val="00913E98"/>
    <w:rsid w:val="0091442B"/>
    <w:rsid w:val="00914A89"/>
    <w:rsid w:val="009153C2"/>
    <w:rsid w:val="0091563F"/>
    <w:rsid w:val="009159DC"/>
    <w:rsid w:val="00915BF3"/>
    <w:rsid w:val="00915C5B"/>
    <w:rsid w:val="00917CA5"/>
    <w:rsid w:val="009207F0"/>
    <w:rsid w:val="00922CB1"/>
    <w:rsid w:val="0092444B"/>
    <w:rsid w:val="00926CBC"/>
    <w:rsid w:val="009277BB"/>
    <w:rsid w:val="0093007A"/>
    <w:rsid w:val="00930F68"/>
    <w:rsid w:val="00932C1B"/>
    <w:rsid w:val="00932D84"/>
    <w:rsid w:val="00935F44"/>
    <w:rsid w:val="00937053"/>
    <w:rsid w:val="00937955"/>
    <w:rsid w:val="00937E24"/>
    <w:rsid w:val="00940AE4"/>
    <w:rsid w:val="00941B0C"/>
    <w:rsid w:val="009449AF"/>
    <w:rsid w:val="00945E7A"/>
    <w:rsid w:val="009463CD"/>
    <w:rsid w:val="0095018A"/>
    <w:rsid w:val="009508E2"/>
    <w:rsid w:val="00950AC9"/>
    <w:rsid w:val="00951C34"/>
    <w:rsid w:val="00951D76"/>
    <w:rsid w:val="00953242"/>
    <w:rsid w:val="00953CAF"/>
    <w:rsid w:val="009540A6"/>
    <w:rsid w:val="009552FF"/>
    <w:rsid w:val="009579A3"/>
    <w:rsid w:val="00961FD5"/>
    <w:rsid w:val="00962F80"/>
    <w:rsid w:val="00967A02"/>
    <w:rsid w:val="00970E9E"/>
    <w:rsid w:val="0097205D"/>
    <w:rsid w:val="00972C2D"/>
    <w:rsid w:val="0097511D"/>
    <w:rsid w:val="00975630"/>
    <w:rsid w:val="00977E06"/>
    <w:rsid w:val="0098206D"/>
    <w:rsid w:val="00982B7F"/>
    <w:rsid w:val="0098461C"/>
    <w:rsid w:val="009848D0"/>
    <w:rsid w:val="00984AE7"/>
    <w:rsid w:val="00984BAC"/>
    <w:rsid w:val="00984F18"/>
    <w:rsid w:val="00985880"/>
    <w:rsid w:val="00986B3F"/>
    <w:rsid w:val="00986BCF"/>
    <w:rsid w:val="00987AC1"/>
    <w:rsid w:val="00987E10"/>
    <w:rsid w:val="009902E4"/>
    <w:rsid w:val="009909E9"/>
    <w:rsid w:val="00990C32"/>
    <w:rsid w:val="00990F01"/>
    <w:rsid w:val="00991CAD"/>
    <w:rsid w:val="00992C9F"/>
    <w:rsid w:val="0099341E"/>
    <w:rsid w:val="00995A04"/>
    <w:rsid w:val="00995AF2"/>
    <w:rsid w:val="00995E9D"/>
    <w:rsid w:val="009A0C13"/>
    <w:rsid w:val="009A2B64"/>
    <w:rsid w:val="009B0320"/>
    <w:rsid w:val="009B0C02"/>
    <w:rsid w:val="009B1EF4"/>
    <w:rsid w:val="009B2F17"/>
    <w:rsid w:val="009B34AD"/>
    <w:rsid w:val="009B4187"/>
    <w:rsid w:val="009B4283"/>
    <w:rsid w:val="009B459C"/>
    <w:rsid w:val="009B478D"/>
    <w:rsid w:val="009B47F5"/>
    <w:rsid w:val="009B5ED8"/>
    <w:rsid w:val="009B619F"/>
    <w:rsid w:val="009B6378"/>
    <w:rsid w:val="009B6E91"/>
    <w:rsid w:val="009B7B74"/>
    <w:rsid w:val="009C266E"/>
    <w:rsid w:val="009C4909"/>
    <w:rsid w:val="009C611F"/>
    <w:rsid w:val="009D1C0D"/>
    <w:rsid w:val="009D4A30"/>
    <w:rsid w:val="009D4DAF"/>
    <w:rsid w:val="009D54CA"/>
    <w:rsid w:val="009D6096"/>
    <w:rsid w:val="009E1003"/>
    <w:rsid w:val="009E1230"/>
    <w:rsid w:val="009E2788"/>
    <w:rsid w:val="009E2A7F"/>
    <w:rsid w:val="009E309D"/>
    <w:rsid w:val="009E573C"/>
    <w:rsid w:val="009E5F6D"/>
    <w:rsid w:val="009E75AA"/>
    <w:rsid w:val="009F0117"/>
    <w:rsid w:val="009F0E27"/>
    <w:rsid w:val="009F387B"/>
    <w:rsid w:val="009F4E2E"/>
    <w:rsid w:val="00A01642"/>
    <w:rsid w:val="00A016F8"/>
    <w:rsid w:val="00A026F7"/>
    <w:rsid w:val="00A02FB1"/>
    <w:rsid w:val="00A03188"/>
    <w:rsid w:val="00A054F0"/>
    <w:rsid w:val="00A05658"/>
    <w:rsid w:val="00A07988"/>
    <w:rsid w:val="00A079C0"/>
    <w:rsid w:val="00A07EE6"/>
    <w:rsid w:val="00A11CDF"/>
    <w:rsid w:val="00A13484"/>
    <w:rsid w:val="00A13C48"/>
    <w:rsid w:val="00A15B02"/>
    <w:rsid w:val="00A16466"/>
    <w:rsid w:val="00A20183"/>
    <w:rsid w:val="00A20564"/>
    <w:rsid w:val="00A226E0"/>
    <w:rsid w:val="00A226F6"/>
    <w:rsid w:val="00A228E4"/>
    <w:rsid w:val="00A2306D"/>
    <w:rsid w:val="00A244DB"/>
    <w:rsid w:val="00A25806"/>
    <w:rsid w:val="00A303ED"/>
    <w:rsid w:val="00A31FB2"/>
    <w:rsid w:val="00A32CF3"/>
    <w:rsid w:val="00A360BE"/>
    <w:rsid w:val="00A3695F"/>
    <w:rsid w:val="00A37770"/>
    <w:rsid w:val="00A4066C"/>
    <w:rsid w:val="00A416BF"/>
    <w:rsid w:val="00A4250A"/>
    <w:rsid w:val="00A42965"/>
    <w:rsid w:val="00A43F09"/>
    <w:rsid w:val="00A46E33"/>
    <w:rsid w:val="00A47045"/>
    <w:rsid w:val="00A47E1C"/>
    <w:rsid w:val="00A47EDB"/>
    <w:rsid w:val="00A51E81"/>
    <w:rsid w:val="00A520C0"/>
    <w:rsid w:val="00A527C3"/>
    <w:rsid w:val="00A5474C"/>
    <w:rsid w:val="00A563BE"/>
    <w:rsid w:val="00A57B9B"/>
    <w:rsid w:val="00A61142"/>
    <w:rsid w:val="00A63825"/>
    <w:rsid w:val="00A63AED"/>
    <w:rsid w:val="00A64F63"/>
    <w:rsid w:val="00A6582A"/>
    <w:rsid w:val="00A65E48"/>
    <w:rsid w:val="00A6630F"/>
    <w:rsid w:val="00A6657A"/>
    <w:rsid w:val="00A70818"/>
    <w:rsid w:val="00A70D1B"/>
    <w:rsid w:val="00A7299C"/>
    <w:rsid w:val="00A7515D"/>
    <w:rsid w:val="00A754D2"/>
    <w:rsid w:val="00A76294"/>
    <w:rsid w:val="00A771CA"/>
    <w:rsid w:val="00A820D0"/>
    <w:rsid w:val="00A822D7"/>
    <w:rsid w:val="00A83566"/>
    <w:rsid w:val="00A8397A"/>
    <w:rsid w:val="00A85F11"/>
    <w:rsid w:val="00A87916"/>
    <w:rsid w:val="00A901BD"/>
    <w:rsid w:val="00A910FC"/>
    <w:rsid w:val="00A927D6"/>
    <w:rsid w:val="00A93C0C"/>
    <w:rsid w:val="00A94208"/>
    <w:rsid w:val="00A94949"/>
    <w:rsid w:val="00A96624"/>
    <w:rsid w:val="00AA0301"/>
    <w:rsid w:val="00AA047A"/>
    <w:rsid w:val="00AA4A06"/>
    <w:rsid w:val="00AA6A4E"/>
    <w:rsid w:val="00AA7B6F"/>
    <w:rsid w:val="00AB0B5D"/>
    <w:rsid w:val="00AB10E6"/>
    <w:rsid w:val="00AB14DA"/>
    <w:rsid w:val="00AB242C"/>
    <w:rsid w:val="00AB297A"/>
    <w:rsid w:val="00AB3218"/>
    <w:rsid w:val="00AB3B81"/>
    <w:rsid w:val="00AB4739"/>
    <w:rsid w:val="00AB728D"/>
    <w:rsid w:val="00AC16DD"/>
    <w:rsid w:val="00AC17A8"/>
    <w:rsid w:val="00AC4745"/>
    <w:rsid w:val="00AC7725"/>
    <w:rsid w:val="00AD0FDB"/>
    <w:rsid w:val="00AD15B9"/>
    <w:rsid w:val="00AD1BAE"/>
    <w:rsid w:val="00AD1F96"/>
    <w:rsid w:val="00AE48C6"/>
    <w:rsid w:val="00AF2615"/>
    <w:rsid w:val="00AF2853"/>
    <w:rsid w:val="00AF5BDC"/>
    <w:rsid w:val="00AF6A2B"/>
    <w:rsid w:val="00B0040A"/>
    <w:rsid w:val="00B01482"/>
    <w:rsid w:val="00B0183E"/>
    <w:rsid w:val="00B02191"/>
    <w:rsid w:val="00B0320F"/>
    <w:rsid w:val="00B076B8"/>
    <w:rsid w:val="00B07A0D"/>
    <w:rsid w:val="00B1075F"/>
    <w:rsid w:val="00B112B1"/>
    <w:rsid w:val="00B12DF9"/>
    <w:rsid w:val="00B14B96"/>
    <w:rsid w:val="00B15B5F"/>
    <w:rsid w:val="00B15CC0"/>
    <w:rsid w:val="00B16289"/>
    <w:rsid w:val="00B16AF4"/>
    <w:rsid w:val="00B17957"/>
    <w:rsid w:val="00B17A07"/>
    <w:rsid w:val="00B17DF2"/>
    <w:rsid w:val="00B2007C"/>
    <w:rsid w:val="00B21D9E"/>
    <w:rsid w:val="00B26209"/>
    <w:rsid w:val="00B269E9"/>
    <w:rsid w:val="00B26CF7"/>
    <w:rsid w:val="00B26D30"/>
    <w:rsid w:val="00B27931"/>
    <w:rsid w:val="00B30915"/>
    <w:rsid w:val="00B328D8"/>
    <w:rsid w:val="00B329F6"/>
    <w:rsid w:val="00B35C3C"/>
    <w:rsid w:val="00B37F1F"/>
    <w:rsid w:val="00B41F69"/>
    <w:rsid w:val="00B4272B"/>
    <w:rsid w:val="00B44064"/>
    <w:rsid w:val="00B47B58"/>
    <w:rsid w:val="00B502D0"/>
    <w:rsid w:val="00B5165E"/>
    <w:rsid w:val="00B51AE9"/>
    <w:rsid w:val="00B5585A"/>
    <w:rsid w:val="00B574AF"/>
    <w:rsid w:val="00B60280"/>
    <w:rsid w:val="00B62058"/>
    <w:rsid w:val="00B62D38"/>
    <w:rsid w:val="00B64285"/>
    <w:rsid w:val="00B64C8F"/>
    <w:rsid w:val="00B6639D"/>
    <w:rsid w:val="00B66EC4"/>
    <w:rsid w:val="00B67880"/>
    <w:rsid w:val="00B70649"/>
    <w:rsid w:val="00B718BC"/>
    <w:rsid w:val="00B7370B"/>
    <w:rsid w:val="00B742A3"/>
    <w:rsid w:val="00B76DE2"/>
    <w:rsid w:val="00B77C9F"/>
    <w:rsid w:val="00B82576"/>
    <w:rsid w:val="00B83909"/>
    <w:rsid w:val="00B854D9"/>
    <w:rsid w:val="00B85CDF"/>
    <w:rsid w:val="00B8670F"/>
    <w:rsid w:val="00B86FDC"/>
    <w:rsid w:val="00B8701D"/>
    <w:rsid w:val="00B90B6A"/>
    <w:rsid w:val="00B91BFA"/>
    <w:rsid w:val="00B9245A"/>
    <w:rsid w:val="00B9447F"/>
    <w:rsid w:val="00B959E6"/>
    <w:rsid w:val="00B9656E"/>
    <w:rsid w:val="00B96639"/>
    <w:rsid w:val="00BA2EF2"/>
    <w:rsid w:val="00BA3BF1"/>
    <w:rsid w:val="00BA461F"/>
    <w:rsid w:val="00BA66AF"/>
    <w:rsid w:val="00BA7009"/>
    <w:rsid w:val="00BB340C"/>
    <w:rsid w:val="00BB420C"/>
    <w:rsid w:val="00BB7E67"/>
    <w:rsid w:val="00BC0045"/>
    <w:rsid w:val="00BC0B9D"/>
    <w:rsid w:val="00BC1142"/>
    <w:rsid w:val="00BD288A"/>
    <w:rsid w:val="00BD2D4E"/>
    <w:rsid w:val="00BD4541"/>
    <w:rsid w:val="00BD57D9"/>
    <w:rsid w:val="00BD57DD"/>
    <w:rsid w:val="00BD5E16"/>
    <w:rsid w:val="00BD742F"/>
    <w:rsid w:val="00BD7639"/>
    <w:rsid w:val="00BD7938"/>
    <w:rsid w:val="00BE08E0"/>
    <w:rsid w:val="00BE29EA"/>
    <w:rsid w:val="00BE3675"/>
    <w:rsid w:val="00BE41EF"/>
    <w:rsid w:val="00BE52F4"/>
    <w:rsid w:val="00BE5AEC"/>
    <w:rsid w:val="00BF02E9"/>
    <w:rsid w:val="00BF1449"/>
    <w:rsid w:val="00BF3470"/>
    <w:rsid w:val="00BF506D"/>
    <w:rsid w:val="00BF70A2"/>
    <w:rsid w:val="00C011F4"/>
    <w:rsid w:val="00C0327A"/>
    <w:rsid w:val="00C03BCD"/>
    <w:rsid w:val="00C0518E"/>
    <w:rsid w:val="00C05B65"/>
    <w:rsid w:val="00C05F6B"/>
    <w:rsid w:val="00C06FC1"/>
    <w:rsid w:val="00C0768F"/>
    <w:rsid w:val="00C15431"/>
    <w:rsid w:val="00C15BCD"/>
    <w:rsid w:val="00C1670F"/>
    <w:rsid w:val="00C16DE3"/>
    <w:rsid w:val="00C22961"/>
    <w:rsid w:val="00C23CC7"/>
    <w:rsid w:val="00C279E0"/>
    <w:rsid w:val="00C31637"/>
    <w:rsid w:val="00C3331C"/>
    <w:rsid w:val="00C336D6"/>
    <w:rsid w:val="00C338F7"/>
    <w:rsid w:val="00C361CF"/>
    <w:rsid w:val="00C36B18"/>
    <w:rsid w:val="00C40B25"/>
    <w:rsid w:val="00C46F6C"/>
    <w:rsid w:val="00C505C3"/>
    <w:rsid w:val="00C50E24"/>
    <w:rsid w:val="00C52A9C"/>
    <w:rsid w:val="00C53BB5"/>
    <w:rsid w:val="00C55B38"/>
    <w:rsid w:val="00C5729A"/>
    <w:rsid w:val="00C579CA"/>
    <w:rsid w:val="00C57F24"/>
    <w:rsid w:val="00C611F4"/>
    <w:rsid w:val="00C61EE4"/>
    <w:rsid w:val="00C638DF"/>
    <w:rsid w:val="00C642EB"/>
    <w:rsid w:val="00C647A7"/>
    <w:rsid w:val="00C71452"/>
    <w:rsid w:val="00C76274"/>
    <w:rsid w:val="00C774BA"/>
    <w:rsid w:val="00C80B9E"/>
    <w:rsid w:val="00C8150E"/>
    <w:rsid w:val="00C82B82"/>
    <w:rsid w:val="00C83D8F"/>
    <w:rsid w:val="00C84462"/>
    <w:rsid w:val="00C90C9A"/>
    <w:rsid w:val="00C9128F"/>
    <w:rsid w:val="00C9522D"/>
    <w:rsid w:val="00C9558C"/>
    <w:rsid w:val="00C97E89"/>
    <w:rsid w:val="00CA12F9"/>
    <w:rsid w:val="00CA1410"/>
    <w:rsid w:val="00CA2D80"/>
    <w:rsid w:val="00CA415A"/>
    <w:rsid w:val="00CA4FDD"/>
    <w:rsid w:val="00CA5B2D"/>
    <w:rsid w:val="00CB4D50"/>
    <w:rsid w:val="00CB563B"/>
    <w:rsid w:val="00CB6270"/>
    <w:rsid w:val="00CB7431"/>
    <w:rsid w:val="00CC0653"/>
    <w:rsid w:val="00CC17D0"/>
    <w:rsid w:val="00CC3548"/>
    <w:rsid w:val="00CC4E5B"/>
    <w:rsid w:val="00CC5150"/>
    <w:rsid w:val="00CC52ED"/>
    <w:rsid w:val="00CD07B6"/>
    <w:rsid w:val="00CD17A4"/>
    <w:rsid w:val="00CD3BE7"/>
    <w:rsid w:val="00CD4AC0"/>
    <w:rsid w:val="00CD4C56"/>
    <w:rsid w:val="00CD4DF9"/>
    <w:rsid w:val="00CD7484"/>
    <w:rsid w:val="00CD7768"/>
    <w:rsid w:val="00CD7C69"/>
    <w:rsid w:val="00CE038F"/>
    <w:rsid w:val="00CE115F"/>
    <w:rsid w:val="00CE252B"/>
    <w:rsid w:val="00CE26D9"/>
    <w:rsid w:val="00CE361F"/>
    <w:rsid w:val="00CE36F9"/>
    <w:rsid w:val="00CE5A1B"/>
    <w:rsid w:val="00CE5ACD"/>
    <w:rsid w:val="00CE5CC0"/>
    <w:rsid w:val="00CE64F0"/>
    <w:rsid w:val="00CE6F13"/>
    <w:rsid w:val="00CE6F7A"/>
    <w:rsid w:val="00CF2B74"/>
    <w:rsid w:val="00CF3071"/>
    <w:rsid w:val="00CF356D"/>
    <w:rsid w:val="00CF54B3"/>
    <w:rsid w:val="00CF5840"/>
    <w:rsid w:val="00CF694E"/>
    <w:rsid w:val="00CF71D0"/>
    <w:rsid w:val="00CF7E6F"/>
    <w:rsid w:val="00CF7FF6"/>
    <w:rsid w:val="00D027EC"/>
    <w:rsid w:val="00D04105"/>
    <w:rsid w:val="00D043BB"/>
    <w:rsid w:val="00D049E8"/>
    <w:rsid w:val="00D052ED"/>
    <w:rsid w:val="00D07106"/>
    <w:rsid w:val="00D07F00"/>
    <w:rsid w:val="00D113CE"/>
    <w:rsid w:val="00D11476"/>
    <w:rsid w:val="00D11739"/>
    <w:rsid w:val="00D12A5C"/>
    <w:rsid w:val="00D12E3B"/>
    <w:rsid w:val="00D14792"/>
    <w:rsid w:val="00D16036"/>
    <w:rsid w:val="00D16644"/>
    <w:rsid w:val="00D17677"/>
    <w:rsid w:val="00D20A62"/>
    <w:rsid w:val="00D22B25"/>
    <w:rsid w:val="00D243A1"/>
    <w:rsid w:val="00D253BD"/>
    <w:rsid w:val="00D25D78"/>
    <w:rsid w:val="00D263C8"/>
    <w:rsid w:val="00D304B6"/>
    <w:rsid w:val="00D31621"/>
    <w:rsid w:val="00D339B5"/>
    <w:rsid w:val="00D36E82"/>
    <w:rsid w:val="00D37129"/>
    <w:rsid w:val="00D372AF"/>
    <w:rsid w:val="00D375F1"/>
    <w:rsid w:val="00D40543"/>
    <w:rsid w:val="00D40FB6"/>
    <w:rsid w:val="00D4149C"/>
    <w:rsid w:val="00D418CF"/>
    <w:rsid w:val="00D41CE1"/>
    <w:rsid w:val="00D4204E"/>
    <w:rsid w:val="00D4489B"/>
    <w:rsid w:val="00D5010F"/>
    <w:rsid w:val="00D506A2"/>
    <w:rsid w:val="00D51E0E"/>
    <w:rsid w:val="00D548A5"/>
    <w:rsid w:val="00D57675"/>
    <w:rsid w:val="00D630DB"/>
    <w:rsid w:val="00D63E61"/>
    <w:rsid w:val="00D648A4"/>
    <w:rsid w:val="00D64A0C"/>
    <w:rsid w:val="00D65EA7"/>
    <w:rsid w:val="00D6616D"/>
    <w:rsid w:val="00D71611"/>
    <w:rsid w:val="00D7261D"/>
    <w:rsid w:val="00D730FE"/>
    <w:rsid w:val="00D736FA"/>
    <w:rsid w:val="00D75371"/>
    <w:rsid w:val="00D77FB8"/>
    <w:rsid w:val="00D8086A"/>
    <w:rsid w:val="00D80B8C"/>
    <w:rsid w:val="00D82409"/>
    <w:rsid w:val="00D82806"/>
    <w:rsid w:val="00D85E3B"/>
    <w:rsid w:val="00D864C0"/>
    <w:rsid w:val="00D86F61"/>
    <w:rsid w:val="00D87163"/>
    <w:rsid w:val="00D905E2"/>
    <w:rsid w:val="00D9082E"/>
    <w:rsid w:val="00D92A14"/>
    <w:rsid w:val="00D9651D"/>
    <w:rsid w:val="00D9690F"/>
    <w:rsid w:val="00D97768"/>
    <w:rsid w:val="00DA2EDD"/>
    <w:rsid w:val="00DA403F"/>
    <w:rsid w:val="00DA4156"/>
    <w:rsid w:val="00DA614A"/>
    <w:rsid w:val="00DA660E"/>
    <w:rsid w:val="00DA6D19"/>
    <w:rsid w:val="00DA79F0"/>
    <w:rsid w:val="00DB26BE"/>
    <w:rsid w:val="00DB5508"/>
    <w:rsid w:val="00DB5606"/>
    <w:rsid w:val="00DB6ED5"/>
    <w:rsid w:val="00DB6F1F"/>
    <w:rsid w:val="00DC3A44"/>
    <w:rsid w:val="00DC47DA"/>
    <w:rsid w:val="00DC5206"/>
    <w:rsid w:val="00DC69A6"/>
    <w:rsid w:val="00DC7D63"/>
    <w:rsid w:val="00DD17A6"/>
    <w:rsid w:val="00DD226D"/>
    <w:rsid w:val="00DD298A"/>
    <w:rsid w:val="00DD2A2F"/>
    <w:rsid w:val="00DD696E"/>
    <w:rsid w:val="00DD709E"/>
    <w:rsid w:val="00DE2E5C"/>
    <w:rsid w:val="00DE4AC3"/>
    <w:rsid w:val="00DE73A3"/>
    <w:rsid w:val="00DE7D5B"/>
    <w:rsid w:val="00DE7E08"/>
    <w:rsid w:val="00DF0216"/>
    <w:rsid w:val="00DF0E69"/>
    <w:rsid w:val="00DF18A8"/>
    <w:rsid w:val="00DF63CE"/>
    <w:rsid w:val="00E00648"/>
    <w:rsid w:val="00E00796"/>
    <w:rsid w:val="00E01EF1"/>
    <w:rsid w:val="00E04EE7"/>
    <w:rsid w:val="00E073A7"/>
    <w:rsid w:val="00E10EDF"/>
    <w:rsid w:val="00E112D1"/>
    <w:rsid w:val="00E16FFD"/>
    <w:rsid w:val="00E200CC"/>
    <w:rsid w:val="00E2083A"/>
    <w:rsid w:val="00E20EF2"/>
    <w:rsid w:val="00E22C5B"/>
    <w:rsid w:val="00E233DC"/>
    <w:rsid w:val="00E234AD"/>
    <w:rsid w:val="00E23B06"/>
    <w:rsid w:val="00E24621"/>
    <w:rsid w:val="00E2480E"/>
    <w:rsid w:val="00E24EAF"/>
    <w:rsid w:val="00E25D12"/>
    <w:rsid w:val="00E272A4"/>
    <w:rsid w:val="00E27308"/>
    <w:rsid w:val="00E31006"/>
    <w:rsid w:val="00E317DA"/>
    <w:rsid w:val="00E31B88"/>
    <w:rsid w:val="00E3246E"/>
    <w:rsid w:val="00E32C86"/>
    <w:rsid w:val="00E3378A"/>
    <w:rsid w:val="00E354A7"/>
    <w:rsid w:val="00E36F36"/>
    <w:rsid w:val="00E400AC"/>
    <w:rsid w:val="00E40DF2"/>
    <w:rsid w:val="00E42BDA"/>
    <w:rsid w:val="00E439E8"/>
    <w:rsid w:val="00E442E9"/>
    <w:rsid w:val="00E45924"/>
    <w:rsid w:val="00E47497"/>
    <w:rsid w:val="00E4751E"/>
    <w:rsid w:val="00E53B0F"/>
    <w:rsid w:val="00E54311"/>
    <w:rsid w:val="00E5553E"/>
    <w:rsid w:val="00E56D86"/>
    <w:rsid w:val="00E57D0C"/>
    <w:rsid w:val="00E640DD"/>
    <w:rsid w:val="00E649D3"/>
    <w:rsid w:val="00E67428"/>
    <w:rsid w:val="00E7086C"/>
    <w:rsid w:val="00E75205"/>
    <w:rsid w:val="00E75FD5"/>
    <w:rsid w:val="00E80266"/>
    <w:rsid w:val="00E816C3"/>
    <w:rsid w:val="00E81A6A"/>
    <w:rsid w:val="00E820DC"/>
    <w:rsid w:val="00E84FB3"/>
    <w:rsid w:val="00E85096"/>
    <w:rsid w:val="00E85130"/>
    <w:rsid w:val="00E87D34"/>
    <w:rsid w:val="00E91086"/>
    <w:rsid w:val="00E92237"/>
    <w:rsid w:val="00E92E60"/>
    <w:rsid w:val="00E93763"/>
    <w:rsid w:val="00E937FD"/>
    <w:rsid w:val="00E96FF1"/>
    <w:rsid w:val="00EA0352"/>
    <w:rsid w:val="00EA090C"/>
    <w:rsid w:val="00EA1EAB"/>
    <w:rsid w:val="00EA2456"/>
    <w:rsid w:val="00EA76FE"/>
    <w:rsid w:val="00EA7723"/>
    <w:rsid w:val="00EA7732"/>
    <w:rsid w:val="00EB17B8"/>
    <w:rsid w:val="00EB1B47"/>
    <w:rsid w:val="00EB2AFA"/>
    <w:rsid w:val="00EB2D68"/>
    <w:rsid w:val="00EB3066"/>
    <w:rsid w:val="00EB4EDE"/>
    <w:rsid w:val="00EB73D3"/>
    <w:rsid w:val="00EC3E14"/>
    <w:rsid w:val="00EC550F"/>
    <w:rsid w:val="00EC7570"/>
    <w:rsid w:val="00ED051B"/>
    <w:rsid w:val="00ED0D6E"/>
    <w:rsid w:val="00ED0F9B"/>
    <w:rsid w:val="00ED237B"/>
    <w:rsid w:val="00ED3B8B"/>
    <w:rsid w:val="00ED40C9"/>
    <w:rsid w:val="00ED568C"/>
    <w:rsid w:val="00ED5BE5"/>
    <w:rsid w:val="00ED5D6C"/>
    <w:rsid w:val="00ED5EF4"/>
    <w:rsid w:val="00ED6ABA"/>
    <w:rsid w:val="00ED6E72"/>
    <w:rsid w:val="00EE144F"/>
    <w:rsid w:val="00EE180A"/>
    <w:rsid w:val="00EE27EA"/>
    <w:rsid w:val="00EE2E1D"/>
    <w:rsid w:val="00EE4904"/>
    <w:rsid w:val="00EE6402"/>
    <w:rsid w:val="00EF3033"/>
    <w:rsid w:val="00EF5088"/>
    <w:rsid w:val="00EF5C12"/>
    <w:rsid w:val="00EF67CC"/>
    <w:rsid w:val="00EF7783"/>
    <w:rsid w:val="00EF7FC7"/>
    <w:rsid w:val="00F010A7"/>
    <w:rsid w:val="00F0207F"/>
    <w:rsid w:val="00F04B85"/>
    <w:rsid w:val="00F04CED"/>
    <w:rsid w:val="00F05835"/>
    <w:rsid w:val="00F05F3E"/>
    <w:rsid w:val="00F107FE"/>
    <w:rsid w:val="00F10A92"/>
    <w:rsid w:val="00F123C0"/>
    <w:rsid w:val="00F13076"/>
    <w:rsid w:val="00F13C97"/>
    <w:rsid w:val="00F14BFC"/>
    <w:rsid w:val="00F154FD"/>
    <w:rsid w:val="00F15EF2"/>
    <w:rsid w:val="00F225F2"/>
    <w:rsid w:val="00F2271D"/>
    <w:rsid w:val="00F232E9"/>
    <w:rsid w:val="00F23664"/>
    <w:rsid w:val="00F25AF8"/>
    <w:rsid w:val="00F265AB"/>
    <w:rsid w:val="00F26B73"/>
    <w:rsid w:val="00F30102"/>
    <w:rsid w:val="00F3094C"/>
    <w:rsid w:val="00F31D4A"/>
    <w:rsid w:val="00F323AA"/>
    <w:rsid w:val="00F33D3C"/>
    <w:rsid w:val="00F35379"/>
    <w:rsid w:val="00F353CC"/>
    <w:rsid w:val="00F3756F"/>
    <w:rsid w:val="00F379B0"/>
    <w:rsid w:val="00F40709"/>
    <w:rsid w:val="00F448C8"/>
    <w:rsid w:val="00F44FC9"/>
    <w:rsid w:val="00F50EBB"/>
    <w:rsid w:val="00F516AE"/>
    <w:rsid w:val="00F52F13"/>
    <w:rsid w:val="00F53F68"/>
    <w:rsid w:val="00F54463"/>
    <w:rsid w:val="00F5478E"/>
    <w:rsid w:val="00F6243E"/>
    <w:rsid w:val="00F62DBC"/>
    <w:rsid w:val="00F634E6"/>
    <w:rsid w:val="00F63EB1"/>
    <w:rsid w:val="00F71D2E"/>
    <w:rsid w:val="00F728A4"/>
    <w:rsid w:val="00F72FB8"/>
    <w:rsid w:val="00F74F7C"/>
    <w:rsid w:val="00F754F0"/>
    <w:rsid w:val="00F75BF4"/>
    <w:rsid w:val="00F75C4F"/>
    <w:rsid w:val="00F76C6D"/>
    <w:rsid w:val="00F770EA"/>
    <w:rsid w:val="00F80AB5"/>
    <w:rsid w:val="00F81AC4"/>
    <w:rsid w:val="00F8476D"/>
    <w:rsid w:val="00F85829"/>
    <w:rsid w:val="00F9359D"/>
    <w:rsid w:val="00F93D67"/>
    <w:rsid w:val="00F94955"/>
    <w:rsid w:val="00F94D64"/>
    <w:rsid w:val="00FA0FDB"/>
    <w:rsid w:val="00FA421F"/>
    <w:rsid w:val="00FA57D2"/>
    <w:rsid w:val="00FA6255"/>
    <w:rsid w:val="00FB00DC"/>
    <w:rsid w:val="00FB1720"/>
    <w:rsid w:val="00FB1A74"/>
    <w:rsid w:val="00FB31BC"/>
    <w:rsid w:val="00FB42C7"/>
    <w:rsid w:val="00FB4E32"/>
    <w:rsid w:val="00FC066F"/>
    <w:rsid w:val="00FC1104"/>
    <w:rsid w:val="00FC19C9"/>
    <w:rsid w:val="00FC1CA9"/>
    <w:rsid w:val="00FC27B8"/>
    <w:rsid w:val="00FC4367"/>
    <w:rsid w:val="00FC6DEC"/>
    <w:rsid w:val="00FC71DD"/>
    <w:rsid w:val="00FD0D65"/>
    <w:rsid w:val="00FD0E5E"/>
    <w:rsid w:val="00FD2B26"/>
    <w:rsid w:val="00FD34BE"/>
    <w:rsid w:val="00FD4238"/>
    <w:rsid w:val="00FD491E"/>
    <w:rsid w:val="00FD5F59"/>
    <w:rsid w:val="00FD67C8"/>
    <w:rsid w:val="00FD74FF"/>
    <w:rsid w:val="00FD7558"/>
    <w:rsid w:val="00FD76C5"/>
    <w:rsid w:val="00FE2E85"/>
    <w:rsid w:val="00FE37C5"/>
    <w:rsid w:val="00FE39D1"/>
    <w:rsid w:val="00FE4BA3"/>
    <w:rsid w:val="00FE4D69"/>
    <w:rsid w:val="00FE577C"/>
    <w:rsid w:val="00FE6590"/>
    <w:rsid w:val="00FE6EBC"/>
    <w:rsid w:val="00FE7C01"/>
    <w:rsid w:val="00FF0F57"/>
    <w:rsid w:val="00FF1DA3"/>
    <w:rsid w:val="00FF4858"/>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04236"/>
  <w15:chartTrackingRefBased/>
  <w15:docId w15:val="{5569554A-006B-4B8C-B090-11626978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7770"/>
  </w:style>
  <w:style w:type="paragraph" w:styleId="Nagwek1">
    <w:name w:val="heading 1"/>
    <w:basedOn w:val="Normalny"/>
    <w:next w:val="Normalny"/>
    <w:link w:val="Nagwek1Znak"/>
    <w:qFormat/>
    <w:rsid w:val="008456C7"/>
    <w:pPr>
      <w:keepNext/>
      <w:spacing w:before="240" w:after="60" w:line="240" w:lineRule="auto"/>
      <w:outlineLvl w:val="0"/>
    </w:pPr>
    <w:rPr>
      <w:rFonts w:eastAsia="Times New Roman" w:cs="Times New Roman"/>
      <w:b/>
      <w:bCs/>
      <w:kern w:val="32"/>
      <w:sz w:val="32"/>
      <w:szCs w:val="32"/>
      <w:lang w:eastAsia="pl-PL"/>
    </w:rPr>
  </w:style>
  <w:style w:type="paragraph" w:styleId="Nagwek2">
    <w:name w:val="heading 2"/>
    <w:basedOn w:val="Normalny"/>
    <w:next w:val="Normalny"/>
    <w:link w:val="Nagwek2Znak"/>
    <w:uiPriority w:val="9"/>
    <w:unhideWhenUsed/>
    <w:qFormat/>
    <w:rsid w:val="003E51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E515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25A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5AF8"/>
    <w:rPr>
      <w:sz w:val="20"/>
      <w:szCs w:val="20"/>
    </w:rPr>
  </w:style>
  <w:style w:type="character" w:styleId="Odwoanieprzypisukocowego">
    <w:name w:val="endnote reference"/>
    <w:basedOn w:val="Domylnaczcionkaakapitu"/>
    <w:uiPriority w:val="99"/>
    <w:semiHidden/>
    <w:unhideWhenUsed/>
    <w:rsid w:val="00F25AF8"/>
    <w:rPr>
      <w:vertAlign w:val="superscript"/>
    </w:rPr>
  </w:style>
  <w:style w:type="character" w:customStyle="1" w:styleId="markedcontent">
    <w:name w:val="markedcontent"/>
    <w:basedOn w:val="Domylnaczcionkaakapitu"/>
    <w:rsid w:val="002A5E1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80201D"/>
    <w:pPr>
      <w:ind w:left="720"/>
      <w:contextualSpacing/>
    </w:pPr>
  </w:style>
  <w:style w:type="paragraph" w:styleId="Tekstpodstawowy">
    <w:name w:val="Body Text"/>
    <w:basedOn w:val="Normalny"/>
    <w:link w:val="TekstpodstawowyZnak"/>
    <w:uiPriority w:val="99"/>
    <w:rsid w:val="00F0207F"/>
    <w:pPr>
      <w:spacing w:after="120" w:line="240" w:lineRule="auto"/>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uiPriority w:val="99"/>
    <w:rsid w:val="00F0207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unhideWhenUsed/>
    <w:rsid w:val="008F42BF"/>
    <w:pPr>
      <w:spacing w:after="120"/>
      <w:ind w:left="283"/>
    </w:pPr>
  </w:style>
  <w:style w:type="character" w:customStyle="1" w:styleId="TekstpodstawowywcityZnak">
    <w:name w:val="Tekst podstawowy wcięty Znak"/>
    <w:basedOn w:val="Domylnaczcionkaakapitu"/>
    <w:link w:val="Tekstpodstawowywcity"/>
    <w:uiPriority w:val="99"/>
    <w:rsid w:val="008F42BF"/>
  </w:style>
  <w:style w:type="paragraph" w:styleId="Tekstpodstawowy2">
    <w:name w:val="Body Text 2"/>
    <w:basedOn w:val="Normalny"/>
    <w:link w:val="Tekstpodstawowy2Znak"/>
    <w:uiPriority w:val="99"/>
    <w:unhideWhenUsed/>
    <w:rsid w:val="00762592"/>
    <w:pPr>
      <w:spacing w:after="120" w:line="480" w:lineRule="auto"/>
    </w:pPr>
  </w:style>
  <w:style w:type="character" w:customStyle="1" w:styleId="Tekstpodstawowy2Znak">
    <w:name w:val="Tekst podstawowy 2 Znak"/>
    <w:basedOn w:val="Domylnaczcionkaakapitu"/>
    <w:link w:val="Tekstpodstawowy2"/>
    <w:uiPriority w:val="99"/>
    <w:rsid w:val="00762592"/>
  </w:style>
  <w:style w:type="paragraph" w:styleId="Podtytu">
    <w:name w:val="Subtitle"/>
    <w:basedOn w:val="Normalny"/>
    <w:link w:val="PodtytuZnak"/>
    <w:qFormat/>
    <w:rsid w:val="001C2521"/>
    <w:pPr>
      <w:spacing w:after="0" w:line="240" w:lineRule="auto"/>
      <w:ind w:firstLine="4680"/>
    </w:pPr>
    <w:rPr>
      <w:rFonts w:ascii="Times New Roman" w:eastAsia="Calibri" w:hAnsi="Times New Roman" w:cs="Times New Roman"/>
      <w:b/>
      <w:szCs w:val="20"/>
      <w:lang w:val="x-none" w:eastAsia="pl-PL"/>
    </w:rPr>
  </w:style>
  <w:style w:type="character" w:customStyle="1" w:styleId="PodtytuZnak">
    <w:name w:val="Podtytuł Znak"/>
    <w:basedOn w:val="Domylnaczcionkaakapitu"/>
    <w:link w:val="Podtytu"/>
    <w:rsid w:val="001C2521"/>
    <w:rPr>
      <w:rFonts w:ascii="Times New Roman" w:eastAsia="Calibri" w:hAnsi="Times New Roman" w:cs="Times New Roman"/>
      <w:b/>
      <w:sz w:val="24"/>
      <w:szCs w:val="20"/>
      <w:lang w:val="x-none" w:eastAsia="pl-PL"/>
    </w:rPr>
  </w:style>
  <w:style w:type="paragraph" w:customStyle="1" w:styleId="Celeoperacyjne">
    <w:name w:val="Cele operacyjne"/>
    <w:basedOn w:val="Akapitzlist"/>
    <w:qFormat/>
    <w:rsid w:val="00681A36"/>
    <w:pPr>
      <w:autoSpaceDE w:val="0"/>
      <w:autoSpaceDN w:val="0"/>
      <w:adjustRightInd w:val="0"/>
      <w:spacing w:after="0" w:line="276" w:lineRule="auto"/>
      <w:ind w:left="0"/>
      <w:jc w:val="both"/>
    </w:pPr>
    <w:rPr>
      <w:rFonts w:ascii="Times New Roman" w:eastAsia="Calibri" w:hAnsi="Times New Roman" w:cs="Times New Roman"/>
      <w:b/>
      <w:lang w:eastAsia="pl-PL"/>
    </w:rPr>
  </w:style>
  <w:style w:type="paragraph" w:customStyle="1" w:styleId="Default">
    <w:name w:val="Default"/>
    <w:rsid w:val="006F301B"/>
    <w:pPr>
      <w:autoSpaceDE w:val="0"/>
      <w:autoSpaceDN w:val="0"/>
      <w:adjustRightInd w:val="0"/>
      <w:spacing w:after="0" w:line="240" w:lineRule="auto"/>
    </w:pPr>
    <w:rPr>
      <w:rFonts w:ascii="Times New Roman" w:eastAsia="Times New Roman" w:hAnsi="Times New Roman" w:cs="Times New Roman"/>
      <w:color w:val="000000"/>
      <w:szCs w:val="24"/>
      <w:lang w:eastAsia="pl-PL"/>
    </w:rPr>
  </w:style>
  <w:style w:type="paragraph" w:styleId="Nagwek">
    <w:name w:val="header"/>
    <w:basedOn w:val="Normalny"/>
    <w:link w:val="NagwekZnak"/>
    <w:uiPriority w:val="99"/>
    <w:unhideWhenUsed/>
    <w:rsid w:val="005F01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107"/>
  </w:style>
  <w:style w:type="paragraph" w:styleId="Stopka">
    <w:name w:val="footer"/>
    <w:basedOn w:val="Normalny"/>
    <w:link w:val="StopkaZnak"/>
    <w:uiPriority w:val="99"/>
    <w:unhideWhenUsed/>
    <w:rsid w:val="005F01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07"/>
  </w:style>
  <w:style w:type="paragraph" w:customStyle="1" w:styleId="Standard">
    <w:name w:val="Standard"/>
    <w:rsid w:val="002C73C1"/>
    <w:pPr>
      <w:suppressAutoHyphens/>
      <w:autoSpaceDN w:val="0"/>
      <w:spacing w:after="0" w:line="240" w:lineRule="auto"/>
      <w:textAlignment w:val="baseline"/>
    </w:pPr>
    <w:rPr>
      <w:rFonts w:ascii="Times New Roman" w:eastAsia="Times New Roman" w:hAnsi="Times New Roman" w:cs="Times New Roman"/>
      <w:szCs w:val="24"/>
      <w:lang w:eastAsia="pl-PL"/>
    </w:rPr>
  </w:style>
  <w:style w:type="paragraph" w:styleId="Legenda">
    <w:name w:val="caption"/>
    <w:basedOn w:val="Normalny"/>
    <w:next w:val="Normalny"/>
    <w:qFormat/>
    <w:rsid w:val="00541E9F"/>
    <w:pPr>
      <w:spacing w:before="120" w:after="120" w:line="240" w:lineRule="auto"/>
    </w:pPr>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731DD2"/>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dymka">
    <w:name w:val="Balloon Text"/>
    <w:basedOn w:val="Normalny"/>
    <w:link w:val="TekstdymkaZnak"/>
    <w:uiPriority w:val="99"/>
    <w:semiHidden/>
    <w:unhideWhenUsed/>
    <w:rsid w:val="00AB24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42C"/>
    <w:rPr>
      <w:rFonts w:ascii="Segoe UI" w:hAnsi="Segoe UI" w:cs="Segoe UI"/>
      <w:sz w:val="18"/>
      <w:szCs w:val="18"/>
    </w:rPr>
  </w:style>
  <w:style w:type="character" w:styleId="Pogrubienie">
    <w:name w:val="Strong"/>
    <w:basedOn w:val="Domylnaczcionkaakapitu"/>
    <w:uiPriority w:val="22"/>
    <w:qFormat/>
    <w:rsid w:val="002600C4"/>
    <w:rPr>
      <w:b/>
      <w:bCs/>
    </w:rPr>
  </w:style>
  <w:style w:type="character" w:customStyle="1" w:styleId="Nagwek1Znak">
    <w:name w:val="Nagłówek 1 Znak"/>
    <w:basedOn w:val="Domylnaczcionkaakapitu"/>
    <w:link w:val="Nagwek1"/>
    <w:rsid w:val="008456C7"/>
    <w:rPr>
      <w:rFonts w:ascii="Arial" w:eastAsia="Times New Roman" w:hAnsi="Arial" w:cs="Times New Roman"/>
      <w:b/>
      <w:bCs/>
      <w:kern w:val="32"/>
      <w:sz w:val="32"/>
      <w:szCs w:val="32"/>
      <w:lang w:eastAsia="pl-PL"/>
    </w:rPr>
  </w:style>
  <w:style w:type="character" w:styleId="Odwoaniedokomentarza">
    <w:name w:val="annotation reference"/>
    <w:basedOn w:val="Domylnaczcionkaakapitu"/>
    <w:uiPriority w:val="99"/>
    <w:semiHidden/>
    <w:unhideWhenUsed/>
    <w:rsid w:val="00323989"/>
    <w:rPr>
      <w:sz w:val="16"/>
      <w:szCs w:val="16"/>
    </w:rPr>
  </w:style>
  <w:style w:type="paragraph" w:styleId="Tekstkomentarza">
    <w:name w:val="annotation text"/>
    <w:basedOn w:val="Normalny"/>
    <w:link w:val="TekstkomentarzaZnak"/>
    <w:uiPriority w:val="99"/>
    <w:unhideWhenUsed/>
    <w:rsid w:val="00323989"/>
    <w:pPr>
      <w:spacing w:line="240" w:lineRule="auto"/>
    </w:pPr>
    <w:rPr>
      <w:sz w:val="20"/>
      <w:szCs w:val="20"/>
    </w:rPr>
  </w:style>
  <w:style w:type="character" w:customStyle="1" w:styleId="TekstkomentarzaZnak">
    <w:name w:val="Tekst komentarza Znak"/>
    <w:basedOn w:val="Domylnaczcionkaakapitu"/>
    <w:link w:val="Tekstkomentarza"/>
    <w:uiPriority w:val="99"/>
    <w:rsid w:val="00323989"/>
    <w:rPr>
      <w:sz w:val="20"/>
      <w:szCs w:val="20"/>
    </w:rPr>
  </w:style>
  <w:style w:type="paragraph" w:styleId="Tematkomentarza">
    <w:name w:val="annotation subject"/>
    <w:basedOn w:val="Tekstkomentarza"/>
    <w:next w:val="Tekstkomentarza"/>
    <w:link w:val="TematkomentarzaZnak"/>
    <w:uiPriority w:val="99"/>
    <w:semiHidden/>
    <w:unhideWhenUsed/>
    <w:rsid w:val="00323989"/>
    <w:rPr>
      <w:b/>
      <w:bCs/>
    </w:rPr>
  </w:style>
  <w:style w:type="character" w:customStyle="1" w:styleId="TematkomentarzaZnak">
    <w:name w:val="Temat komentarza Znak"/>
    <w:basedOn w:val="TekstkomentarzaZnak"/>
    <w:link w:val="Tematkomentarza"/>
    <w:uiPriority w:val="99"/>
    <w:semiHidden/>
    <w:rsid w:val="00323989"/>
    <w:rPr>
      <w:b/>
      <w:bCs/>
      <w:sz w:val="20"/>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91BFA"/>
  </w:style>
  <w:style w:type="character" w:styleId="Hipercze">
    <w:name w:val="Hyperlink"/>
    <w:basedOn w:val="Domylnaczcionkaakapitu"/>
    <w:uiPriority w:val="99"/>
    <w:unhideWhenUsed/>
    <w:rsid w:val="004B7328"/>
    <w:rPr>
      <w:color w:val="0563C1" w:themeColor="hyperlink"/>
      <w:u w:val="single"/>
    </w:rPr>
  </w:style>
  <w:style w:type="character" w:customStyle="1" w:styleId="Nierozpoznanawzmianka1">
    <w:name w:val="Nierozpoznana wzmianka1"/>
    <w:basedOn w:val="Domylnaczcionkaakapitu"/>
    <w:uiPriority w:val="99"/>
    <w:semiHidden/>
    <w:unhideWhenUsed/>
    <w:rsid w:val="004B7328"/>
    <w:rPr>
      <w:color w:val="605E5C"/>
      <w:shd w:val="clear" w:color="auto" w:fill="E1DFDD"/>
    </w:rPr>
  </w:style>
  <w:style w:type="table" w:styleId="Tabela-Siatka">
    <w:name w:val="Table Grid"/>
    <w:basedOn w:val="Standardowy"/>
    <w:uiPriority w:val="39"/>
    <w:rsid w:val="0006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7269EE"/>
    <w:pPr>
      <w:widowControl w:val="0"/>
      <w:suppressLineNumbers/>
    </w:pPr>
    <w:rPr>
      <w:rFonts w:eastAsia="Andale Sans UI" w:cs="Tahoma"/>
      <w:kern w:val="3"/>
      <w:lang w:val="de-DE" w:eastAsia="ja-JP" w:bidi="fa-IR"/>
    </w:rPr>
  </w:style>
  <w:style w:type="paragraph" w:styleId="Poprawka">
    <w:name w:val="Revision"/>
    <w:hidden/>
    <w:uiPriority w:val="99"/>
    <w:semiHidden/>
    <w:rsid w:val="005E2B4E"/>
    <w:pPr>
      <w:spacing w:after="0" w:line="240" w:lineRule="auto"/>
    </w:pPr>
  </w:style>
  <w:style w:type="paragraph" w:styleId="Tekstprzypisudolnego">
    <w:name w:val="footnote text"/>
    <w:basedOn w:val="Normalny"/>
    <w:link w:val="TekstprzypisudolnegoZnak"/>
    <w:uiPriority w:val="99"/>
    <w:semiHidden/>
    <w:unhideWhenUsed/>
    <w:rsid w:val="004B11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11E1"/>
    <w:rPr>
      <w:sz w:val="20"/>
      <w:szCs w:val="20"/>
    </w:rPr>
  </w:style>
  <w:style w:type="character" w:styleId="Odwoanieprzypisudolnego">
    <w:name w:val="footnote reference"/>
    <w:basedOn w:val="Domylnaczcionkaakapitu"/>
    <w:uiPriority w:val="99"/>
    <w:semiHidden/>
    <w:unhideWhenUsed/>
    <w:rsid w:val="004B11E1"/>
    <w:rPr>
      <w:vertAlign w:val="superscript"/>
    </w:rPr>
  </w:style>
  <w:style w:type="paragraph" w:styleId="Tytu">
    <w:name w:val="Title"/>
    <w:basedOn w:val="Normalny"/>
    <w:next w:val="Normalny"/>
    <w:link w:val="TytuZnak"/>
    <w:uiPriority w:val="10"/>
    <w:qFormat/>
    <w:rsid w:val="002213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21388"/>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3E515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3E5150"/>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3E5150"/>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1">
    <w:name w:val="toc 1"/>
    <w:basedOn w:val="Normalny"/>
    <w:next w:val="Normalny"/>
    <w:autoRedefine/>
    <w:uiPriority w:val="39"/>
    <w:unhideWhenUsed/>
    <w:rsid w:val="003E5150"/>
    <w:pPr>
      <w:spacing w:after="100"/>
    </w:pPr>
  </w:style>
  <w:style w:type="paragraph" w:styleId="Spistreci2">
    <w:name w:val="toc 2"/>
    <w:basedOn w:val="Normalny"/>
    <w:next w:val="Normalny"/>
    <w:autoRedefine/>
    <w:uiPriority w:val="39"/>
    <w:unhideWhenUsed/>
    <w:rsid w:val="003E5150"/>
    <w:pPr>
      <w:spacing w:after="100"/>
      <w:ind w:left="220"/>
    </w:pPr>
  </w:style>
  <w:style w:type="paragraph" w:styleId="Spistreci3">
    <w:name w:val="toc 3"/>
    <w:basedOn w:val="Normalny"/>
    <w:next w:val="Normalny"/>
    <w:autoRedefine/>
    <w:uiPriority w:val="39"/>
    <w:unhideWhenUsed/>
    <w:rsid w:val="003E5150"/>
    <w:pPr>
      <w:spacing w:after="100"/>
      <w:ind w:left="440"/>
    </w:pPr>
  </w:style>
  <w:style w:type="paragraph" w:styleId="Bezodstpw">
    <w:name w:val="No Spacing"/>
    <w:uiPriority w:val="1"/>
    <w:qFormat/>
    <w:rsid w:val="00DB26BE"/>
    <w:pPr>
      <w:spacing w:after="0" w:line="240" w:lineRule="auto"/>
    </w:pPr>
  </w:style>
  <w:style w:type="character" w:customStyle="1" w:styleId="hgkelc">
    <w:name w:val="hgkelc"/>
    <w:basedOn w:val="Domylnaczcionkaakapitu"/>
    <w:rsid w:val="0051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523">
      <w:bodyDiv w:val="1"/>
      <w:marLeft w:val="0"/>
      <w:marRight w:val="0"/>
      <w:marTop w:val="0"/>
      <w:marBottom w:val="0"/>
      <w:divBdr>
        <w:top w:val="none" w:sz="0" w:space="0" w:color="auto"/>
        <w:left w:val="none" w:sz="0" w:space="0" w:color="auto"/>
        <w:bottom w:val="none" w:sz="0" w:space="0" w:color="auto"/>
        <w:right w:val="none" w:sz="0" w:space="0" w:color="auto"/>
      </w:divBdr>
    </w:div>
    <w:div w:id="268701480">
      <w:bodyDiv w:val="1"/>
      <w:marLeft w:val="0"/>
      <w:marRight w:val="0"/>
      <w:marTop w:val="0"/>
      <w:marBottom w:val="0"/>
      <w:divBdr>
        <w:top w:val="none" w:sz="0" w:space="0" w:color="auto"/>
        <w:left w:val="none" w:sz="0" w:space="0" w:color="auto"/>
        <w:bottom w:val="none" w:sz="0" w:space="0" w:color="auto"/>
        <w:right w:val="none" w:sz="0" w:space="0" w:color="auto"/>
      </w:divBdr>
      <w:divsChild>
        <w:div w:id="1153568582">
          <w:marLeft w:val="547"/>
          <w:marRight w:val="0"/>
          <w:marTop w:val="0"/>
          <w:marBottom w:val="0"/>
          <w:divBdr>
            <w:top w:val="none" w:sz="0" w:space="0" w:color="auto"/>
            <w:left w:val="none" w:sz="0" w:space="0" w:color="auto"/>
            <w:bottom w:val="none" w:sz="0" w:space="0" w:color="auto"/>
            <w:right w:val="none" w:sz="0" w:space="0" w:color="auto"/>
          </w:divBdr>
        </w:div>
      </w:divsChild>
    </w:div>
    <w:div w:id="350691290">
      <w:bodyDiv w:val="1"/>
      <w:marLeft w:val="0"/>
      <w:marRight w:val="0"/>
      <w:marTop w:val="0"/>
      <w:marBottom w:val="0"/>
      <w:divBdr>
        <w:top w:val="none" w:sz="0" w:space="0" w:color="auto"/>
        <w:left w:val="none" w:sz="0" w:space="0" w:color="auto"/>
        <w:bottom w:val="none" w:sz="0" w:space="0" w:color="auto"/>
        <w:right w:val="none" w:sz="0" w:space="0" w:color="auto"/>
      </w:divBdr>
      <w:divsChild>
        <w:div w:id="299574548">
          <w:marLeft w:val="720"/>
          <w:marRight w:val="0"/>
          <w:marTop w:val="0"/>
          <w:marBottom w:val="0"/>
          <w:divBdr>
            <w:top w:val="none" w:sz="0" w:space="0" w:color="auto"/>
            <w:left w:val="none" w:sz="0" w:space="0" w:color="auto"/>
            <w:bottom w:val="none" w:sz="0" w:space="0" w:color="auto"/>
            <w:right w:val="none" w:sz="0" w:space="0" w:color="auto"/>
          </w:divBdr>
        </w:div>
      </w:divsChild>
    </w:div>
    <w:div w:id="399062413">
      <w:bodyDiv w:val="1"/>
      <w:marLeft w:val="0"/>
      <w:marRight w:val="0"/>
      <w:marTop w:val="0"/>
      <w:marBottom w:val="0"/>
      <w:divBdr>
        <w:top w:val="none" w:sz="0" w:space="0" w:color="auto"/>
        <w:left w:val="none" w:sz="0" w:space="0" w:color="auto"/>
        <w:bottom w:val="none" w:sz="0" w:space="0" w:color="auto"/>
        <w:right w:val="none" w:sz="0" w:space="0" w:color="auto"/>
      </w:divBdr>
      <w:divsChild>
        <w:div w:id="560485666">
          <w:marLeft w:val="547"/>
          <w:marRight w:val="0"/>
          <w:marTop w:val="0"/>
          <w:marBottom w:val="0"/>
          <w:divBdr>
            <w:top w:val="none" w:sz="0" w:space="0" w:color="auto"/>
            <w:left w:val="none" w:sz="0" w:space="0" w:color="auto"/>
            <w:bottom w:val="none" w:sz="0" w:space="0" w:color="auto"/>
            <w:right w:val="none" w:sz="0" w:space="0" w:color="auto"/>
          </w:divBdr>
        </w:div>
      </w:divsChild>
    </w:div>
    <w:div w:id="728574063">
      <w:bodyDiv w:val="1"/>
      <w:marLeft w:val="0"/>
      <w:marRight w:val="0"/>
      <w:marTop w:val="0"/>
      <w:marBottom w:val="0"/>
      <w:divBdr>
        <w:top w:val="none" w:sz="0" w:space="0" w:color="auto"/>
        <w:left w:val="none" w:sz="0" w:space="0" w:color="auto"/>
        <w:bottom w:val="none" w:sz="0" w:space="0" w:color="auto"/>
        <w:right w:val="none" w:sz="0" w:space="0" w:color="auto"/>
      </w:divBdr>
      <w:divsChild>
        <w:div w:id="1038050896">
          <w:marLeft w:val="446"/>
          <w:marRight w:val="0"/>
          <w:marTop w:val="0"/>
          <w:marBottom w:val="0"/>
          <w:divBdr>
            <w:top w:val="none" w:sz="0" w:space="0" w:color="auto"/>
            <w:left w:val="none" w:sz="0" w:space="0" w:color="auto"/>
            <w:bottom w:val="none" w:sz="0" w:space="0" w:color="auto"/>
            <w:right w:val="none" w:sz="0" w:space="0" w:color="auto"/>
          </w:divBdr>
        </w:div>
      </w:divsChild>
    </w:div>
    <w:div w:id="751317555">
      <w:bodyDiv w:val="1"/>
      <w:marLeft w:val="0"/>
      <w:marRight w:val="0"/>
      <w:marTop w:val="0"/>
      <w:marBottom w:val="0"/>
      <w:divBdr>
        <w:top w:val="none" w:sz="0" w:space="0" w:color="auto"/>
        <w:left w:val="none" w:sz="0" w:space="0" w:color="auto"/>
        <w:bottom w:val="none" w:sz="0" w:space="0" w:color="auto"/>
        <w:right w:val="none" w:sz="0" w:space="0" w:color="auto"/>
      </w:divBdr>
    </w:div>
    <w:div w:id="1104954408">
      <w:bodyDiv w:val="1"/>
      <w:marLeft w:val="0"/>
      <w:marRight w:val="0"/>
      <w:marTop w:val="0"/>
      <w:marBottom w:val="0"/>
      <w:divBdr>
        <w:top w:val="none" w:sz="0" w:space="0" w:color="auto"/>
        <w:left w:val="none" w:sz="0" w:space="0" w:color="auto"/>
        <w:bottom w:val="none" w:sz="0" w:space="0" w:color="auto"/>
        <w:right w:val="none" w:sz="0" w:space="0" w:color="auto"/>
      </w:divBdr>
      <w:divsChild>
        <w:div w:id="1041251581">
          <w:marLeft w:val="547"/>
          <w:marRight w:val="0"/>
          <w:marTop w:val="0"/>
          <w:marBottom w:val="0"/>
          <w:divBdr>
            <w:top w:val="none" w:sz="0" w:space="0" w:color="auto"/>
            <w:left w:val="none" w:sz="0" w:space="0" w:color="auto"/>
            <w:bottom w:val="none" w:sz="0" w:space="0" w:color="auto"/>
            <w:right w:val="none" w:sz="0" w:space="0" w:color="auto"/>
          </w:divBdr>
        </w:div>
      </w:divsChild>
    </w:div>
    <w:div w:id="1393699566">
      <w:bodyDiv w:val="1"/>
      <w:marLeft w:val="0"/>
      <w:marRight w:val="0"/>
      <w:marTop w:val="0"/>
      <w:marBottom w:val="0"/>
      <w:divBdr>
        <w:top w:val="none" w:sz="0" w:space="0" w:color="auto"/>
        <w:left w:val="none" w:sz="0" w:space="0" w:color="auto"/>
        <w:bottom w:val="none" w:sz="0" w:space="0" w:color="auto"/>
        <w:right w:val="none" w:sz="0" w:space="0" w:color="auto"/>
      </w:divBdr>
    </w:div>
    <w:div w:id="1393964195">
      <w:bodyDiv w:val="1"/>
      <w:marLeft w:val="0"/>
      <w:marRight w:val="0"/>
      <w:marTop w:val="0"/>
      <w:marBottom w:val="0"/>
      <w:divBdr>
        <w:top w:val="none" w:sz="0" w:space="0" w:color="auto"/>
        <w:left w:val="none" w:sz="0" w:space="0" w:color="auto"/>
        <w:bottom w:val="none" w:sz="0" w:space="0" w:color="auto"/>
        <w:right w:val="none" w:sz="0" w:space="0" w:color="auto"/>
      </w:divBdr>
    </w:div>
    <w:div w:id="1446971425">
      <w:bodyDiv w:val="1"/>
      <w:marLeft w:val="0"/>
      <w:marRight w:val="0"/>
      <w:marTop w:val="0"/>
      <w:marBottom w:val="0"/>
      <w:divBdr>
        <w:top w:val="none" w:sz="0" w:space="0" w:color="auto"/>
        <w:left w:val="none" w:sz="0" w:space="0" w:color="auto"/>
        <w:bottom w:val="none" w:sz="0" w:space="0" w:color="auto"/>
        <w:right w:val="none" w:sz="0" w:space="0" w:color="auto"/>
      </w:divBdr>
    </w:div>
    <w:div w:id="1488013117">
      <w:bodyDiv w:val="1"/>
      <w:marLeft w:val="0"/>
      <w:marRight w:val="0"/>
      <w:marTop w:val="0"/>
      <w:marBottom w:val="0"/>
      <w:divBdr>
        <w:top w:val="none" w:sz="0" w:space="0" w:color="auto"/>
        <w:left w:val="none" w:sz="0" w:space="0" w:color="auto"/>
        <w:bottom w:val="none" w:sz="0" w:space="0" w:color="auto"/>
        <w:right w:val="none" w:sz="0" w:space="0" w:color="auto"/>
      </w:divBdr>
      <w:divsChild>
        <w:div w:id="1205411080">
          <w:marLeft w:val="547"/>
          <w:marRight w:val="0"/>
          <w:marTop w:val="0"/>
          <w:marBottom w:val="0"/>
          <w:divBdr>
            <w:top w:val="none" w:sz="0" w:space="0" w:color="auto"/>
            <w:left w:val="none" w:sz="0" w:space="0" w:color="auto"/>
            <w:bottom w:val="none" w:sz="0" w:space="0" w:color="auto"/>
            <w:right w:val="none" w:sz="0" w:space="0" w:color="auto"/>
          </w:divBdr>
        </w:div>
        <w:div w:id="837379218">
          <w:marLeft w:val="547"/>
          <w:marRight w:val="0"/>
          <w:marTop w:val="0"/>
          <w:marBottom w:val="0"/>
          <w:divBdr>
            <w:top w:val="none" w:sz="0" w:space="0" w:color="auto"/>
            <w:left w:val="none" w:sz="0" w:space="0" w:color="auto"/>
            <w:bottom w:val="none" w:sz="0" w:space="0" w:color="auto"/>
            <w:right w:val="none" w:sz="0" w:space="0" w:color="auto"/>
          </w:divBdr>
        </w:div>
      </w:divsChild>
    </w:div>
    <w:div w:id="1520243691">
      <w:bodyDiv w:val="1"/>
      <w:marLeft w:val="0"/>
      <w:marRight w:val="0"/>
      <w:marTop w:val="0"/>
      <w:marBottom w:val="0"/>
      <w:divBdr>
        <w:top w:val="none" w:sz="0" w:space="0" w:color="auto"/>
        <w:left w:val="none" w:sz="0" w:space="0" w:color="auto"/>
        <w:bottom w:val="none" w:sz="0" w:space="0" w:color="auto"/>
        <w:right w:val="none" w:sz="0" w:space="0" w:color="auto"/>
      </w:divBdr>
    </w:div>
    <w:div w:id="1544440076">
      <w:bodyDiv w:val="1"/>
      <w:marLeft w:val="0"/>
      <w:marRight w:val="0"/>
      <w:marTop w:val="0"/>
      <w:marBottom w:val="0"/>
      <w:divBdr>
        <w:top w:val="none" w:sz="0" w:space="0" w:color="auto"/>
        <w:left w:val="none" w:sz="0" w:space="0" w:color="auto"/>
        <w:bottom w:val="none" w:sz="0" w:space="0" w:color="auto"/>
        <w:right w:val="none" w:sz="0" w:space="0" w:color="auto"/>
      </w:divBdr>
    </w:div>
    <w:div w:id="1710765906">
      <w:bodyDiv w:val="1"/>
      <w:marLeft w:val="0"/>
      <w:marRight w:val="0"/>
      <w:marTop w:val="0"/>
      <w:marBottom w:val="0"/>
      <w:divBdr>
        <w:top w:val="none" w:sz="0" w:space="0" w:color="auto"/>
        <w:left w:val="none" w:sz="0" w:space="0" w:color="auto"/>
        <w:bottom w:val="none" w:sz="0" w:space="0" w:color="auto"/>
        <w:right w:val="none" w:sz="0" w:space="0" w:color="auto"/>
      </w:divBdr>
    </w:div>
    <w:div w:id="1746609950">
      <w:bodyDiv w:val="1"/>
      <w:marLeft w:val="0"/>
      <w:marRight w:val="0"/>
      <w:marTop w:val="0"/>
      <w:marBottom w:val="0"/>
      <w:divBdr>
        <w:top w:val="none" w:sz="0" w:space="0" w:color="auto"/>
        <w:left w:val="none" w:sz="0" w:space="0" w:color="auto"/>
        <w:bottom w:val="none" w:sz="0" w:space="0" w:color="auto"/>
        <w:right w:val="none" w:sz="0" w:space="0" w:color="auto"/>
      </w:divBdr>
    </w:div>
    <w:div w:id="1752658882">
      <w:bodyDiv w:val="1"/>
      <w:marLeft w:val="0"/>
      <w:marRight w:val="0"/>
      <w:marTop w:val="0"/>
      <w:marBottom w:val="0"/>
      <w:divBdr>
        <w:top w:val="none" w:sz="0" w:space="0" w:color="auto"/>
        <w:left w:val="none" w:sz="0" w:space="0" w:color="auto"/>
        <w:bottom w:val="none" w:sz="0" w:space="0" w:color="auto"/>
        <w:right w:val="none" w:sz="0" w:space="0" w:color="auto"/>
      </w:divBdr>
      <w:divsChild>
        <w:div w:id="1556119160">
          <w:marLeft w:val="446"/>
          <w:marRight w:val="0"/>
          <w:marTop w:val="0"/>
          <w:marBottom w:val="0"/>
          <w:divBdr>
            <w:top w:val="none" w:sz="0" w:space="0" w:color="auto"/>
            <w:left w:val="none" w:sz="0" w:space="0" w:color="auto"/>
            <w:bottom w:val="none" w:sz="0" w:space="0" w:color="auto"/>
            <w:right w:val="none" w:sz="0" w:space="0" w:color="auto"/>
          </w:divBdr>
        </w:div>
      </w:divsChild>
    </w:div>
    <w:div w:id="1858154857">
      <w:bodyDiv w:val="1"/>
      <w:marLeft w:val="0"/>
      <w:marRight w:val="0"/>
      <w:marTop w:val="0"/>
      <w:marBottom w:val="0"/>
      <w:divBdr>
        <w:top w:val="none" w:sz="0" w:space="0" w:color="auto"/>
        <w:left w:val="none" w:sz="0" w:space="0" w:color="auto"/>
        <w:bottom w:val="none" w:sz="0" w:space="0" w:color="auto"/>
        <w:right w:val="none" w:sz="0" w:space="0" w:color="auto"/>
      </w:divBdr>
    </w:div>
    <w:div w:id="1933005180">
      <w:bodyDiv w:val="1"/>
      <w:marLeft w:val="0"/>
      <w:marRight w:val="0"/>
      <w:marTop w:val="0"/>
      <w:marBottom w:val="0"/>
      <w:divBdr>
        <w:top w:val="none" w:sz="0" w:space="0" w:color="auto"/>
        <w:left w:val="none" w:sz="0" w:space="0" w:color="auto"/>
        <w:bottom w:val="none" w:sz="0" w:space="0" w:color="auto"/>
        <w:right w:val="none" w:sz="0" w:space="0" w:color="auto"/>
      </w:divBdr>
      <w:divsChild>
        <w:div w:id="311563415">
          <w:marLeft w:val="446"/>
          <w:marRight w:val="0"/>
          <w:marTop w:val="0"/>
          <w:marBottom w:val="0"/>
          <w:divBdr>
            <w:top w:val="none" w:sz="0" w:space="0" w:color="auto"/>
            <w:left w:val="none" w:sz="0" w:space="0" w:color="auto"/>
            <w:bottom w:val="none" w:sz="0" w:space="0" w:color="auto"/>
            <w:right w:val="none" w:sz="0" w:space="0" w:color="auto"/>
          </w:divBdr>
        </w:div>
      </w:divsChild>
    </w:div>
    <w:div w:id="1960719936">
      <w:bodyDiv w:val="1"/>
      <w:marLeft w:val="0"/>
      <w:marRight w:val="0"/>
      <w:marTop w:val="0"/>
      <w:marBottom w:val="0"/>
      <w:divBdr>
        <w:top w:val="none" w:sz="0" w:space="0" w:color="auto"/>
        <w:left w:val="none" w:sz="0" w:space="0" w:color="auto"/>
        <w:bottom w:val="none" w:sz="0" w:space="0" w:color="auto"/>
        <w:right w:val="none" w:sz="0" w:space="0" w:color="auto"/>
      </w:divBdr>
    </w:div>
    <w:div w:id="1998609672">
      <w:bodyDiv w:val="1"/>
      <w:marLeft w:val="0"/>
      <w:marRight w:val="0"/>
      <w:marTop w:val="0"/>
      <w:marBottom w:val="0"/>
      <w:divBdr>
        <w:top w:val="none" w:sz="0" w:space="0" w:color="auto"/>
        <w:left w:val="none" w:sz="0" w:space="0" w:color="auto"/>
        <w:bottom w:val="none" w:sz="0" w:space="0" w:color="auto"/>
        <w:right w:val="none" w:sz="0" w:space="0" w:color="auto"/>
      </w:divBdr>
    </w:div>
    <w:div w:id="20170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k.gov.pl/aktualnosci/nik-o-opiece-na-dziecmi-w-pogotowiach-opiekunczych-i-rodzinny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k.gov.pl/plik/id,13099,vp,155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k.gov.pl/aktualnosci/rodzinna-piecza-zastepcza.html" TargetMode="External"/><Relationship Id="rId5" Type="http://schemas.openxmlformats.org/officeDocument/2006/relationships/webSettings" Target="webSettings.xml"/><Relationship Id="rId15" Type="http://schemas.openxmlformats.org/officeDocument/2006/relationships/hyperlink" Target="http://www.fasd.org.pl/artykuly-fasd" TargetMode="External"/><Relationship Id="rId10" Type="http://schemas.openxmlformats.org/officeDocument/2006/relationships/hyperlink" Target="https://www.nik.gov.pl/kontrole/P/20/04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k.gov.pl/kontrole/P/21/089/L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8EB3-ABE8-43C9-A201-D7B2DF47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20108</Words>
  <Characters>120648</Characters>
  <Application>Microsoft Office Word</Application>
  <DocSecurity>0</DocSecurity>
  <Lines>1005</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Laskowska</dc:creator>
  <cp:keywords/>
  <dc:description/>
  <cp:lastModifiedBy>Hanna Łapińska</cp:lastModifiedBy>
  <cp:revision>3</cp:revision>
  <cp:lastPrinted>2023-03-20T07:02:00Z</cp:lastPrinted>
  <dcterms:created xsi:type="dcterms:W3CDTF">2023-03-20T06:55:00Z</dcterms:created>
  <dcterms:modified xsi:type="dcterms:W3CDTF">2023-03-20T07:07:00Z</dcterms:modified>
</cp:coreProperties>
</file>