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2F" w:rsidRPr="007F6EF6" w:rsidRDefault="00F46D2F">
      <w:pPr>
        <w:rPr>
          <w:szCs w:val="20"/>
        </w:rPr>
      </w:pPr>
    </w:p>
    <w:tbl>
      <w:tblPr>
        <w:tblW w:w="1093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956"/>
        <w:gridCol w:w="105"/>
        <w:gridCol w:w="5204"/>
        <w:gridCol w:w="504"/>
        <w:gridCol w:w="160"/>
        <w:gridCol w:w="533"/>
        <w:gridCol w:w="220"/>
        <w:gridCol w:w="542"/>
        <w:gridCol w:w="309"/>
        <w:gridCol w:w="507"/>
        <w:gridCol w:w="160"/>
        <w:gridCol w:w="508"/>
        <w:gridCol w:w="160"/>
        <w:gridCol w:w="509"/>
      </w:tblGrid>
      <w:tr w:rsidR="00F46D2F" w:rsidRPr="007F6EF6" w:rsidTr="00162CE0">
        <w:trPr>
          <w:trHeight w:val="255"/>
        </w:trPr>
        <w:tc>
          <w:tcPr>
            <w:tcW w:w="109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>CZĘŚĆ B7.II. Zakres wymaganych I uzupełnień/wyjaśnień:</w:t>
            </w:r>
          </w:p>
        </w:tc>
      </w:tr>
      <w:tr w:rsidR="00F46D2F" w:rsidRPr="007F6EF6" w:rsidTr="00162CE0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62CE0">
        <w:trPr>
          <w:trHeight w:val="285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F46D2F" w:rsidRPr="007F6EF6" w:rsidTr="00162CE0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162CE0">
        <w:trPr>
          <w:trHeight w:val="28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466DFF" w:rsidRDefault="00466DFF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466DFF">
              <w:rPr>
                <w:b/>
                <w:bCs/>
                <w:i/>
                <w:sz w:val="18"/>
                <w:szCs w:val="18"/>
              </w:rPr>
              <w:t>Notatki, adnotacje</w:t>
            </w:r>
          </w:p>
        </w:tc>
      </w:tr>
      <w:tr w:rsidR="00F46D2F" w:rsidRPr="007F6EF6" w:rsidTr="00466DFF">
        <w:trPr>
          <w:trHeight w:val="66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D972BA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DO UZUP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46D2F" w:rsidRPr="007F6EF6" w:rsidTr="00466DFF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 w:rsidP="00CD04B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162CE0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34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466DFF" w:rsidRPr="007F6EF6" w:rsidTr="00162CE0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466DFF" w:rsidRPr="007F6EF6" w:rsidTr="00162CE0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466DFF" w:rsidRPr="007F6EF6" w:rsidTr="00162CE0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lastRenderedPageBreak/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F46D2F" w:rsidRPr="007F6EF6" w:rsidRDefault="00F46D2F">
      <w:pPr>
        <w:rPr>
          <w:szCs w:val="20"/>
        </w:rPr>
      </w:pPr>
      <w:r w:rsidRPr="007F6EF6">
        <w:rPr>
          <w:szCs w:val="20"/>
        </w:rPr>
        <w:br w:type="page"/>
      </w:r>
    </w:p>
    <w:tbl>
      <w:tblPr>
        <w:tblW w:w="110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78"/>
        <w:gridCol w:w="416"/>
        <w:gridCol w:w="4461"/>
        <w:gridCol w:w="180"/>
        <w:gridCol w:w="160"/>
        <w:gridCol w:w="306"/>
        <w:gridCol w:w="160"/>
        <w:gridCol w:w="117"/>
        <w:gridCol w:w="160"/>
        <w:gridCol w:w="342"/>
        <w:gridCol w:w="160"/>
        <w:gridCol w:w="153"/>
        <w:gridCol w:w="274"/>
        <w:gridCol w:w="228"/>
        <w:gridCol w:w="115"/>
        <w:gridCol w:w="160"/>
        <w:gridCol w:w="140"/>
        <w:gridCol w:w="160"/>
        <w:gridCol w:w="342"/>
        <w:gridCol w:w="160"/>
        <w:gridCol w:w="80"/>
        <w:gridCol w:w="160"/>
        <w:gridCol w:w="382"/>
        <w:gridCol w:w="160"/>
        <w:gridCol w:w="143"/>
        <w:gridCol w:w="542"/>
      </w:tblGrid>
      <w:tr w:rsidR="00F46D2F" w:rsidRPr="007F6EF6">
        <w:trPr>
          <w:trHeight w:val="255"/>
        </w:trPr>
        <w:tc>
          <w:tcPr>
            <w:tcW w:w="1105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 w:rsidP="00D972BA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lastRenderedPageBreak/>
              <w:t xml:space="preserve">CZĘŚĆ </w:t>
            </w:r>
            <w:r w:rsidR="00D972BA">
              <w:rPr>
                <w:b/>
                <w:bCs/>
              </w:rPr>
              <w:t>B</w:t>
            </w:r>
            <w:r w:rsidR="00D972BA" w:rsidRPr="007F6EF6">
              <w:rPr>
                <w:b/>
                <w:bCs/>
              </w:rPr>
              <w:t>7</w:t>
            </w:r>
            <w:r w:rsidRPr="007F6EF6">
              <w:rPr>
                <w:b/>
                <w:bCs/>
              </w:rPr>
              <w:t>.IV. Zakres wymaganych II uzupełnień/wyjaśnień:</w:t>
            </w:r>
          </w:p>
        </w:tc>
      </w:tr>
      <w:tr w:rsidR="00F46D2F" w:rsidRPr="007F6EF6" w:rsidTr="00C37E7D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 w:rsidP="00C37E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II uzupełnieniach/wyjaśnieniach</w:t>
            </w:r>
          </w:p>
        </w:tc>
      </w:tr>
      <w:tr w:rsidR="00F46D2F" w:rsidRPr="007F6EF6" w:rsidTr="00C37E7D">
        <w:trPr>
          <w:trHeight w:val="270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CD04BB" w:rsidP="00835495">
            <w:pPr>
              <w:rPr>
                <w:b/>
                <w:bCs/>
                <w:sz w:val="18"/>
                <w:szCs w:val="18"/>
              </w:rPr>
            </w:pPr>
            <w:r w:rsidRPr="00466DFF">
              <w:rPr>
                <w:b/>
                <w:bCs/>
                <w:i/>
                <w:sz w:val="18"/>
                <w:szCs w:val="18"/>
              </w:rPr>
              <w:t>Notatki, adnotacje</w:t>
            </w:r>
          </w:p>
        </w:tc>
      </w:tr>
      <w:tr w:rsidR="00F46D2F" w:rsidRPr="007F6EF6" w:rsidTr="00C37E7D">
        <w:trPr>
          <w:trHeight w:val="66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D2F" w:rsidRPr="007F6EF6" w:rsidTr="00C37E7D">
        <w:trPr>
          <w:gridAfter w:val="1"/>
          <w:wAfter w:w="542" w:type="dxa"/>
          <w:trHeight w:val="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37E7D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393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30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5495" w:rsidRDefault="00835495">
            <w:pPr>
              <w:rPr>
                <w:b/>
                <w:bCs/>
                <w:sz w:val="20"/>
                <w:szCs w:val="20"/>
              </w:rPr>
            </w:pPr>
          </w:p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</w:tbl>
    <w:p w:rsidR="00F46D2F" w:rsidRPr="007F6EF6" w:rsidRDefault="00F46D2F" w:rsidP="00C37E7D"/>
    <w:sectPr w:rsidR="00F46D2F" w:rsidRPr="007F6EF6" w:rsidSect="008F05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34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4BB" w:rsidRDefault="00CD04BB">
      <w:r>
        <w:separator/>
      </w:r>
    </w:p>
  </w:endnote>
  <w:endnote w:type="continuationSeparator" w:id="0">
    <w:p w:rsidR="00CD04BB" w:rsidRDefault="00CD0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4BB" w:rsidRDefault="001D75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D04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04BB" w:rsidRDefault="00CD04B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83"/>
      <w:gridCol w:w="3683"/>
      <w:gridCol w:w="3684"/>
    </w:tblGrid>
    <w:tr w:rsidR="00CD04BB"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8B5" w:rsidRDefault="00BF29B7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proofErr w:type="spellStart"/>
          <w:r>
            <w:rPr>
              <w:b/>
              <w:bCs/>
              <w:sz w:val="18"/>
              <w:szCs w:val="18"/>
            </w:rPr>
            <w:t>KP-611-295-ARiMR</w:t>
          </w:r>
          <w:proofErr w:type="spellEnd"/>
          <w:r>
            <w:rPr>
              <w:b/>
              <w:bCs/>
              <w:sz w:val="18"/>
              <w:szCs w:val="18"/>
            </w:rPr>
            <w:t>/1</w:t>
          </w:r>
          <w:r w:rsidR="002238B5" w:rsidRPr="002238B5">
            <w:rPr>
              <w:b/>
              <w:bCs/>
              <w:sz w:val="18"/>
              <w:szCs w:val="18"/>
            </w:rPr>
            <w:t xml:space="preserve">/. </w:t>
          </w:r>
        </w:p>
        <w:p w:rsidR="00CD04BB" w:rsidRPr="00CF17C7" w:rsidRDefault="002238B5" w:rsidP="00052171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  <w:r w:rsidRPr="002238B5">
            <w:rPr>
              <w:b/>
              <w:bCs/>
              <w:sz w:val="18"/>
              <w:szCs w:val="18"/>
            </w:rPr>
            <w:t xml:space="preserve">Wersja </w:t>
          </w:r>
          <w:r w:rsidR="00052171">
            <w:rPr>
              <w:b/>
              <w:bCs/>
              <w:sz w:val="18"/>
              <w:szCs w:val="18"/>
            </w:rPr>
            <w:t>zatwierdzona</w:t>
          </w:r>
          <w:r w:rsidRPr="002238B5">
            <w:rPr>
              <w:b/>
              <w:bCs/>
              <w:sz w:val="18"/>
              <w:szCs w:val="18"/>
            </w:rPr>
            <w:t xml:space="preserve">: </w:t>
          </w:r>
          <w:proofErr w:type="spellStart"/>
          <w:r w:rsidR="00BF29B7">
            <w:rPr>
              <w:b/>
              <w:bCs/>
              <w:sz w:val="18"/>
              <w:szCs w:val="18"/>
            </w:rPr>
            <w:t>1</w:t>
          </w:r>
          <w:r w:rsidR="00052171">
            <w:rPr>
              <w:b/>
              <w:bCs/>
              <w:sz w:val="18"/>
              <w:szCs w:val="18"/>
            </w:rPr>
            <w:t>z</w:t>
          </w:r>
          <w:proofErr w:type="spellEnd"/>
        </w:p>
      </w:tc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D04BB" w:rsidRDefault="00CD04B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6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F29B7" w:rsidRDefault="00BF29B7">
          <w:pPr>
            <w:pStyle w:val="Stopka"/>
            <w:tabs>
              <w:tab w:val="clear" w:pos="4536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  <w:p w:rsidR="00CD04BB" w:rsidRDefault="00CD04BB">
          <w:pPr>
            <w:pStyle w:val="Stopka"/>
            <w:tabs>
              <w:tab w:val="clear" w:pos="4536"/>
            </w:tabs>
            <w:jc w:val="center"/>
            <w:rPr>
              <w:rStyle w:val="Numerstrony"/>
              <w:sz w:val="20"/>
              <w:szCs w:val="20"/>
            </w:rPr>
          </w:pPr>
          <w:r>
            <w:rPr>
              <w:sz w:val="20"/>
              <w:szCs w:val="20"/>
            </w:rPr>
            <w:t xml:space="preserve">Strona </w:t>
          </w:r>
          <w:r w:rsidR="001D75E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1D75E6">
            <w:rPr>
              <w:sz w:val="20"/>
              <w:szCs w:val="20"/>
            </w:rPr>
            <w:fldChar w:fldCharType="separate"/>
          </w:r>
          <w:r w:rsidR="00052171">
            <w:rPr>
              <w:noProof/>
              <w:sz w:val="20"/>
              <w:szCs w:val="20"/>
            </w:rPr>
            <w:t>1</w:t>
          </w:r>
          <w:r w:rsidR="001D75E6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z </w:t>
          </w:r>
          <w:r w:rsidR="001D75E6">
            <w:rPr>
              <w:rStyle w:val="Numerstrony"/>
              <w:sz w:val="20"/>
              <w:szCs w:val="20"/>
            </w:rPr>
            <w:fldChar w:fldCharType="begin"/>
          </w:r>
          <w:r>
            <w:rPr>
              <w:rStyle w:val="Numerstrony"/>
              <w:sz w:val="20"/>
              <w:szCs w:val="20"/>
            </w:rPr>
            <w:instrText xml:space="preserve"> NUMPAGES </w:instrText>
          </w:r>
          <w:r w:rsidR="001D75E6">
            <w:rPr>
              <w:rStyle w:val="Numerstrony"/>
              <w:sz w:val="20"/>
              <w:szCs w:val="20"/>
            </w:rPr>
            <w:fldChar w:fldCharType="separate"/>
          </w:r>
          <w:r w:rsidR="00052171">
            <w:rPr>
              <w:rStyle w:val="Numerstrony"/>
              <w:noProof/>
              <w:sz w:val="20"/>
              <w:szCs w:val="20"/>
            </w:rPr>
            <w:t>6</w:t>
          </w:r>
          <w:r w:rsidR="001D75E6">
            <w:rPr>
              <w:rStyle w:val="Numerstrony"/>
              <w:sz w:val="20"/>
              <w:szCs w:val="20"/>
            </w:rPr>
            <w:fldChar w:fldCharType="end"/>
          </w:r>
        </w:p>
        <w:p w:rsidR="00CD04BB" w:rsidRPr="009D3AE8" w:rsidRDefault="00CD04B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CD04BB" w:rsidRDefault="00CD04B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71" w:rsidRDefault="000521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4BB" w:rsidRDefault="00CD04BB">
      <w:r>
        <w:separator/>
      </w:r>
    </w:p>
  </w:footnote>
  <w:footnote w:type="continuationSeparator" w:id="0">
    <w:p w:rsidR="00CD04BB" w:rsidRDefault="00CD0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71" w:rsidRDefault="000521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71" w:rsidRDefault="000521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71" w:rsidRDefault="000521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2BA"/>
    <w:rsid w:val="00052171"/>
    <w:rsid w:val="001264B5"/>
    <w:rsid w:val="00162CE0"/>
    <w:rsid w:val="001D75E6"/>
    <w:rsid w:val="001E5453"/>
    <w:rsid w:val="002238B5"/>
    <w:rsid w:val="00272055"/>
    <w:rsid w:val="002D120D"/>
    <w:rsid w:val="00325439"/>
    <w:rsid w:val="004477B5"/>
    <w:rsid w:val="00453F7E"/>
    <w:rsid w:val="00466DFF"/>
    <w:rsid w:val="00504600"/>
    <w:rsid w:val="007F0AFA"/>
    <w:rsid w:val="00835495"/>
    <w:rsid w:val="008867AD"/>
    <w:rsid w:val="008F05EF"/>
    <w:rsid w:val="0097320B"/>
    <w:rsid w:val="009E7FFB"/>
    <w:rsid w:val="00A0788D"/>
    <w:rsid w:val="00B7294B"/>
    <w:rsid w:val="00BF29B7"/>
    <w:rsid w:val="00C37E7D"/>
    <w:rsid w:val="00CD04BB"/>
    <w:rsid w:val="00D972BA"/>
    <w:rsid w:val="00F4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5EF"/>
    <w:rPr>
      <w:sz w:val="24"/>
      <w:szCs w:val="24"/>
    </w:rPr>
  </w:style>
  <w:style w:type="paragraph" w:styleId="Nagwek1">
    <w:name w:val="heading 1"/>
    <w:basedOn w:val="Normalny"/>
    <w:qFormat/>
    <w:rsid w:val="008F05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F05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rsid w:val="008F05EF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F05EF"/>
    <w:rPr>
      <w:color w:val="0000FF"/>
      <w:u w:val="single"/>
    </w:rPr>
  </w:style>
  <w:style w:type="table" w:styleId="Tabela-Siatka">
    <w:name w:val="Table Grid"/>
    <w:basedOn w:val="Standardowy"/>
    <w:rsid w:val="008F0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8F05EF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sid w:val="008F05EF"/>
    <w:rPr>
      <w:b/>
      <w:bCs/>
    </w:rPr>
  </w:style>
  <w:style w:type="character" w:customStyle="1" w:styleId="Hipercze1">
    <w:name w:val="Hiperłącze1"/>
    <w:basedOn w:val="Domylnaczcionkaakapitu"/>
    <w:rsid w:val="008F05EF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rsid w:val="008F05EF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rsid w:val="008F05EF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rsid w:val="008F05E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8F05EF"/>
    <w:rPr>
      <w:i/>
      <w:iCs/>
    </w:rPr>
  </w:style>
  <w:style w:type="paragraph" w:customStyle="1" w:styleId="m">
    <w:name w:val="m"/>
    <w:basedOn w:val="Normalny"/>
    <w:rsid w:val="008F05EF"/>
    <w:pPr>
      <w:spacing w:before="100" w:beforeAutospacing="1" w:after="100" w:afterAutospacing="1"/>
    </w:pPr>
  </w:style>
  <w:style w:type="paragraph" w:customStyle="1" w:styleId="tip">
    <w:name w:val="tip"/>
    <w:basedOn w:val="Normalny"/>
    <w:rsid w:val="008F05EF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rsid w:val="008F05E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8F05EF"/>
    <w:pPr>
      <w:spacing w:before="100" w:beforeAutospacing="1" w:after="100" w:afterAutospacing="1"/>
    </w:pPr>
  </w:style>
  <w:style w:type="paragraph" w:customStyle="1" w:styleId="required">
    <w:name w:val="required"/>
    <w:basedOn w:val="Normalny"/>
    <w:rsid w:val="008F05EF"/>
    <w:pPr>
      <w:spacing w:before="100" w:beforeAutospacing="1" w:after="100" w:afterAutospacing="1"/>
    </w:pPr>
  </w:style>
  <w:style w:type="paragraph" w:customStyle="1" w:styleId="sbmt">
    <w:name w:val="sbmt"/>
    <w:basedOn w:val="Normalny"/>
    <w:rsid w:val="008F05EF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rsid w:val="008F05E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8F05EF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sid w:val="008F05EF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sid w:val="008F05EF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8F05EF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8F05EF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8F05EF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sid w:val="008F05EF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sid w:val="008F05EF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8F05EF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rsid w:val="008F05EF"/>
    <w:pPr>
      <w:spacing w:before="100" w:beforeAutospacing="1" w:after="100" w:afterAutospacing="1"/>
    </w:pPr>
  </w:style>
  <w:style w:type="paragraph" w:styleId="Nagwek">
    <w:name w:val="header"/>
    <w:basedOn w:val="Normalny"/>
    <w:rsid w:val="008F05E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F05E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05EF"/>
  </w:style>
  <w:style w:type="paragraph" w:styleId="Tekstdymka">
    <w:name w:val="Balloon Text"/>
    <w:basedOn w:val="Normalny"/>
    <w:semiHidden/>
    <w:rsid w:val="008F05EF"/>
    <w:rPr>
      <w:rFonts w:ascii="Tahoma" w:hAnsi="Tahoma" w:cs="Tahoma"/>
      <w:sz w:val="16"/>
      <w:szCs w:val="16"/>
    </w:rPr>
  </w:style>
  <w:style w:type="character" w:customStyle="1" w:styleId="msoins0">
    <w:name w:val="msoins"/>
    <w:basedOn w:val="Domylnaczcionkaakapitu"/>
    <w:rsid w:val="008F05EF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285</Words>
  <Characters>5991</Characters>
  <Application>Microsoft Office Word</Application>
  <DocSecurity>0</DocSecurity>
  <Lines>49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ARiMR_Dorota B.</cp:lastModifiedBy>
  <cp:revision>2</cp:revision>
  <cp:lastPrinted>2011-11-14T12:30:00Z</cp:lastPrinted>
  <dcterms:created xsi:type="dcterms:W3CDTF">2012-02-08T11:48:00Z</dcterms:created>
  <dcterms:modified xsi:type="dcterms:W3CDTF">2012-02-08T11:48:00Z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