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3464" w:type="dxa"/>
        <w:tblInd w:w="6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4"/>
      </w:tblGrid>
      <w:tr w:rsidR="007206E6" w14:paraId="7CF1BC1C" w14:textId="77777777" w:rsidTr="0085089B">
        <w:trPr>
          <w:trHeight w:val="276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23AB47E4" w14:textId="77777777" w:rsidR="007206E6" w:rsidRDefault="007206E6" w:rsidP="0085089B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bookmarkStart w:id="0" w:name="OLE_LINK21"/>
            <w:bookmarkStart w:id="1" w:name="OLE_LINK4"/>
            <w:r>
              <w:rPr>
                <w:b/>
                <w:bCs/>
              </w:rPr>
              <w:t>I-1/365</w:t>
            </w:r>
          </w:p>
        </w:tc>
      </w:tr>
    </w:tbl>
    <w:p w14:paraId="60CA668C" w14:textId="77777777" w:rsidR="007206E6" w:rsidRDefault="007206E6" w:rsidP="007206E6">
      <w:pPr>
        <w:rPr>
          <w:i/>
          <w:iCs/>
        </w:rPr>
      </w:pPr>
    </w:p>
    <w:p w14:paraId="4FCCE3BF" w14:textId="77777777" w:rsidR="007206E6" w:rsidRPr="00EC5F40" w:rsidRDefault="007206E6" w:rsidP="007206E6">
      <w:pPr>
        <w:framePr w:w="9246" w:h="1974" w:hRule="exact" w:hSpace="141" w:wrap="around" w:vAnchor="text" w:hAnchor="page" w:x="1413" w:y="516"/>
        <w:suppressOverlap/>
        <w:jc w:val="both"/>
        <w:rPr>
          <w:b/>
          <w:bCs/>
        </w:rPr>
      </w:pPr>
      <w:r w:rsidRPr="00EC5F40">
        <w:rPr>
          <w:b/>
        </w:rPr>
        <w:t xml:space="preserve">INSTRUKCJA DO </w:t>
      </w:r>
      <w:r w:rsidRPr="00EC5F40">
        <w:rPr>
          <w:b/>
          <w:bCs/>
        </w:rPr>
        <w:t xml:space="preserve">RAPORTU Z ROZPATRZENIA WNIOSKU W SPRAWIE ZMIANY PRZEZNACZENIA DÓBR, WYREMONTOWANYCH LUB WYBUDOWANYCH BUDYNKÓW LUB BUDOWLI W CAŁOŚCI LUB W CZĘŚCI/PRZENIESIENIA PRAW WŁASNOŚCI LUB POSIADANIA </w:t>
      </w:r>
      <w:r w:rsidRPr="00EC5F40">
        <w:rPr>
          <w:b/>
          <w:iCs/>
        </w:rPr>
        <w:t>NABYTYCH DÓBR OBJĘTYCH OPERACJĄ</w:t>
      </w:r>
      <w:r w:rsidRPr="00EC5F40">
        <w:rPr>
          <w:b/>
          <w:bCs/>
        </w:rPr>
        <w:t>/ZWOLNIENIA ZE ZOBOWIĄZAŃ W WYNIKU ZAISTNIENIA OKOLICZNOŚCI O CHARAKTERZE SIŁY WYŻSZEJ LUB WYJĄTKOWYCH OKOLICZNOŚĆI</w:t>
      </w:r>
    </w:p>
    <w:p w14:paraId="0249FCE5" w14:textId="77777777" w:rsidR="007206E6" w:rsidRDefault="007206E6" w:rsidP="007206E6"/>
    <w:p w14:paraId="6B777CE2" w14:textId="77777777" w:rsidR="007206E6" w:rsidRDefault="007206E6" w:rsidP="007206E6"/>
    <w:p w14:paraId="61FEE3F0" w14:textId="77777777" w:rsidR="007206E6" w:rsidRPr="00C155D3" w:rsidRDefault="007206E6" w:rsidP="007206E6">
      <w:pPr>
        <w:jc w:val="both"/>
      </w:pPr>
      <w:r w:rsidRPr="007A0548">
        <w:rPr>
          <w:b/>
        </w:rPr>
        <w:t>1.</w:t>
      </w:r>
      <w:r w:rsidRPr="00C155D3">
        <w:t xml:space="preserve"> </w:t>
      </w:r>
      <w:r>
        <w:t xml:space="preserve">Raport z rozpatrzenia Wniosku w sprawie </w:t>
      </w:r>
      <w:r w:rsidRPr="00E33ECE">
        <w:rPr>
          <w:iCs/>
        </w:rPr>
        <w:t xml:space="preserve">zmiany przeznaczenia dóbr, wyremontowanych lub wybudowanych budynków lub budowli w całości lub w części/przeniesienia praw własności lub posiadania nabytych dóbr objętych operacją/zwolnienia ze zobowiązań </w:t>
      </w:r>
      <w:r>
        <w:rPr>
          <w:iCs/>
        </w:rPr>
        <w:br/>
      </w:r>
      <w:r w:rsidRPr="00E33ECE">
        <w:rPr>
          <w:iCs/>
        </w:rPr>
        <w:t xml:space="preserve">w wyniku zaistnienia okoliczności o charakterze siły wyższej lub wyjątkowych </w:t>
      </w:r>
      <w:r>
        <w:rPr>
          <w:iCs/>
        </w:rPr>
        <w:t xml:space="preserve">okoliczności </w:t>
      </w:r>
      <w:r w:rsidRPr="00C155D3">
        <w:t>wypełnia się zgodnie z</w:t>
      </w:r>
      <w:r>
        <w:t xml:space="preserve"> niniejszą instrukcją poprzez </w:t>
      </w:r>
      <w:r w:rsidRPr="00C155D3">
        <w:t>w</w:t>
      </w:r>
      <w:r>
        <w:t xml:space="preserve">ypełnienie </w:t>
      </w:r>
      <w:r w:rsidRPr="00C155D3">
        <w:t>p</w:t>
      </w:r>
      <w:r>
        <w:t>ól</w:t>
      </w:r>
      <w:r w:rsidRPr="00C155D3">
        <w:t xml:space="preserve"> opisow</w:t>
      </w:r>
      <w:r>
        <w:t>ych przez wpisanie numerów, dat</w:t>
      </w:r>
      <w:r w:rsidRPr="00C155D3">
        <w:t xml:space="preserve"> lub innych odpowiednich informacji.</w:t>
      </w:r>
    </w:p>
    <w:p w14:paraId="0A7B4615" w14:textId="77777777" w:rsidR="007206E6" w:rsidRDefault="007206E6" w:rsidP="007206E6">
      <w:pPr>
        <w:jc w:val="both"/>
      </w:pPr>
    </w:p>
    <w:p w14:paraId="363C4994" w14:textId="77777777" w:rsidR="007206E6" w:rsidRDefault="007206E6" w:rsidP="007206E6">
      <w:pPr>
        <w:jc w:val="both"/>
      </w:pPr>
      <w:r>
        <w:t xml:space="preserve">Na pierwszej stronie Raportu należy w pierwszej kolejności wypełnić pola dotyczące znaku sprawy, numeru Umowy o przyznaniu pomocy oraz danych dotyczących Beneficjenta. </w:t>
      </w:r>
    </w:p>
    <w:p w14:paraId="41DF8437" w14:textId="77777777" w:rsidR="007206E6" w:rsidRDefault="007206E6" w:rsidP="007206E6">
      <w:pPr>
        <w:jc w:val="both"/>
      </w:pPr>
    </w:p>
    <w:p w14:paraId="36DFF677" w14:textId="77777777" w:rsidR="007206E6" w:rsidRDefault="007206E6" w:rsidP="007206E6">
      <w:pPr>
        <w:jc w:val="both"/>
      </w:pPr>
      <w:r>
        <w:t xml:space="preserve">W polu „Data przyjęcia sprawy” należy wpisać datę złożenia wniosku w sprawie </w:t>
      </w:r>
      <w:r w:rsidRPr="00E33ECE">
        <w:rPr>
          <w:iCs/>
        </w:rPr>
        <w:t>zmiany przeznaczenia dóbr, wyremontowanych lub wybudowanych budynków lub budowli w całości lub w części/przeniesienia praw własności lub posiadania nabytych dóbr objętych operacją/zwolnienia ze zobowiązań w wyniku zaistnienia okoliczności o charakterze siły wyższej lub wyjątkowych okoliczności</w:t>
      </w:r>
      <w:r>
        <w:rPr>
          <w:iCs/>
        </w:rPr>
        <w:t xml:space="preserve"> </w:t>
      </w:r>
      <w:r>
        <w:t>we właściwej jednostce organizacyjnej</w:t>
      </w:r>
      <w:r w:rsidRPr="001F27ED">
        <w:t>.</w:t>
      </w:r>
    </w:p>
    <w:p w14:paraId="48FF0DD2" w14:textId="77777777" w:rsidR="007206E6" w:rsidRDefault="007206E6" w:rsidP="007206E6">
      <w:pPr>
        <w:jc w:val="both"/>
      </w:pPr>
    </w:p>
    <w:p w14:paraId="7BC1FBEA" w14:textId="77777777" w:rsidR="007206E6" w:rsidRPr="00C155D3" w:rsidRDefault="007206E6" w:rsidP="007206E6">
      <w:pPr>
        <w:jc w:val="both"/>
      </w:pPr>
      <w:r w:rsidRPr="007A0548">
        <w:rPr>
          <w:b/>
        </w:rPr>
        <w:t>2.</w:t>
      </w:r>
      <w:r w:rsidRPr="00C155D3">
        <w:t xml:space="preserve"> </w:t>
      </w:r>
      <w:r>
        <w:t xml:space="preserve">Wniosek w sprawie </w:t>
      </w:r>
      <w:r w:rsidRPr="00E33ECE">
        <w:rPr>
          <w:iCs/>
        </w:rPr>
        <w:t>zmiany przeznaczenia dóbr, wyremontowanych lub wybudowanych budynków lub budowli w całości lub w części/przeniesienia praw własności lub posiadania nabytych dóbr objętych operacją/zwolnienia ze zobowiązań w wyniku zaistnienia okoliczności o charakterze siły wyższej lub wyjątkowych okoliczności</w:t>
      </w:r>
      <w:r>
        <w:rPr>
          <w:iCs/>
        </w:rPr>
        <w:t xml:space="preserve"> </w:t>
      </w:r>
      <w:r>
        <w:t xml:space="preserve"> weryfikuje</w:t>
      </w:r>
      <w:r w:rsidRPr="00C155D3">
        <w:t xml:space="preserve"> pracownik </w:t>
      </w:r>
      <w:r>
        <w:t>weryfikujący</w:t>
      </w:r>
      <w:r w:rsidRPr="00C155D3">
        <w:t xml:space="preserve"> zgodnie z niniejszą </w:t>
      </w:r>
      <w:r>
        <w:t xml:space="preserve">instrukcją </w:t>
      </w:r>
      <w:r w:rsidRPr="00C155D3">
        <w:t>wypełniając</w:t>
      </w:r>
      <w:r>
        <w:t xml:space="preserve"> Raport </w:t>
      </w:r>
      <w:r w:rsidRPr="00C155D3">
        <w:t xml:space="preserve">jako </w:t>
      </w:r>
      <w:r>
        <w:t>„Weryfikujący”</w:t>
      </w:r>
      <w:r w:rsidRPr="00C155D3">
        <w:t xml:space="preserve">. </w:t>
      </w:r>
    </w:p>
    <w:p w14:paraId="5BEA3CE9" w14:textId="77777777" w:rsidR="007206E6" w:rsidRDefault="007206E6" w:rsidP="007206E6">
      <w:pPr>
        <w:jc w:val="both"/>
      </w:pPr>
    </w:p>
    <w:p w14:paraId="442FAF0E" w14:textId="77777777" w:rsidR="007206E6" w:rsidRPr="00E73D91" w:rsidRDefault="007206E6" w:rsidP="007206E6">
      <w:pPr>
        <w:jc w:val="both"/>
        <w:rPr>
          <w:b/>
        </w:rPr>
      </w:pPr>
      <w:r w:rsidRPr="007A0548">
        <w:rPr>
          <w:b/>
        </w:rPr>
        <w:t xml:space="preserve">3. </w:t>
      </w:r>
      <w:r>
        <w:t>Raport wypełniany jest przez pracownika weryfikującego danego podmiotu wdrażającego jednostki organizacyjnej dla działań:</w:t>
      </w:r>
    </w:p>
    <w:p w14:paraId="745B81F3" w14:textId="77777777" w:rsidR="007206E6" w:rsidRDefault="007206E6" w:rsidP="007206E6">
      <w:pPr>
        <w:numPr>
          <w:ilvl w:val="0"/>
          <w:numId w:val="4"/>
        </w:numPr>
        <w:spacing w:before="120" w:after="120"/>
        <w:ind w:left="714" w:hanging="357"/>
        <w:jc w:val="both"/>
      </w:pPr>
      <w:r>
        <w:t xml:space="preserve">Systemy jakości produktów rolnych i środków spożywczych – </w:t>
      </w:r>
      <w:r w:rsidRPr="00F76EE8">
        <w:t>poddziałanie: Wsparcie działań informacyjnych i promocyjnych realizowanych przez grupy producentów na rynku wewnętrznym.</w:t>
      </w:r>
    </w:p>
    <w:p w14:paraId="75954D9F" w14:textId="77777777" w:rsidR="007206E6" w:rsidRPr="005B7C2E" w:rsidRDefault="007206E6" w:rsidP="007206E6">
      <w:pPr>
        <w:numPr>
          <w:ilvl w:val="0"/>
          <w:numId w:val="4"/>
        </w:numPr>
        <w:spacing w:before="120" w:after="120"/>
        <w:ind w:left="714" w:hanging="357"/>
        <w:jc w:val="both"/>
      </w:pPr>
      <w:r>
        <w:t xml:space="preserve">Inwestycje w środki trwałe – poddziałanie: </w:t>
      </w:r>
      <w:r w:rsidRPr="009114D6">
        <w:rPr>
          <w:szCs w:val="20"/>
        </w:rPr>
        <w:t xml:space="preserve">Wsparcie na inwestycje związane </w:t>
      </w:r>
      <w:r>
        <w:rPr>
          <w:szCs w:val="20"/>
        </w:rPr>
        <w:br/>
      </w:r>
      <w:r w:rsidRPr="009114D6">
        <w:rPr>
          <w:szCs w:val="20"/>
        </w:rPr>
        <w:t>z rozwojem, modernizacją i dostosowywaniem rolnictwa i leśnictwa (scalanie gruntów)</w:t>
      </w:r>
      <w:r>
        <w:t>.</w:t>
      </w:r>
      <w:r w:rsidRPr="002A0D96">
        <w:t xml:space="preserve"> </w:t>
      </w:r>
    </w:p>
    <w:p w14:paraId="7BCFC0D3" w14:textId="77777777" w:rsidR="007206E6" w:rsidRDefault="007206E6" w:rsidP="007206E6">
      <w:pPr>
        <w:numPr>
          <w:ilvl w:val="0"/>
          <w:numId w:val="4"/>
        </w:numPr>
        <w:spacing w:before="120" w:after="120"/>
        <w:jc w:val="both"/>
      </w:pPr>
      <w:r>
        <w:rPr>
          <w:color w:val="000000"/>
        </w:rPr>
        <w:t>Podstawowe usługi i odnowa wsi na obszarach wiejskich.</w:t>
      </w:r>
    </w:p>
    <w:p w14:paraId="6C25466D" w14:textId="77777777" w:rsidR="007206E6" w:rsidRDefault="007206E6" w:rsidP="007206E6">
      <w:pPr>
        <w:numPr>
          <w:ilvl w:val="0"/>
          <w:numId w:val="5"/>
        </w:numPr>
        <w:spacing w:before="120" w:after="120"/>
        <w:jc w:val="both"/>
      </w:pPr>
      <w:r>
        <w:rPr>
          <w:color w:val="000000"/>
        </w:rPr>
        <w:t>Współpraca.</w:t>
      </w:r>
    </w:p>
    <w:p w14:paraId="6D0BB377" w14:textId="77777777" w:rsidR="007206E6" w:rsidRPr="001D2C50" w:rsidRDefault="007206E6" w:rsidP="007206E6">
      <w:pPr>
        <w:numPr>
          <w:ilvl w:val="0"/>
          <w:numId w:val="5"/>
        </w:numPr>
        <w:spacing w:before="120" w:after="120"/>
        <w:jc w:val="both"/>
      </w:pPr>
      <w:r>
        <w:rPr>
          <w:color w:val="000000"/>
        </w:rPr>
        <w:t>Leader.</w:t>
      </w:r>
    </w:p>
    <w:p w14:paraId="74F0BD69" w14:textId="77777777" w:rsidR="007206E6" w:rsidRDefault="007206E6" w:rsidP="007206E6">
      <w:pPr>
        <w:jc w:val="both"/>
      </w:pPr>
    </w:p>
    <w:p w14:paraId="529F559C" w14:textId="77777777" w:rsidR="007206E6" w:rsidRPr="00C155D3" w:rsidRDefault="007206E6" w:rsidP="007206E6">
      <w:pPr>
        <w:jc w:val="both"/>
      </w:pPr>
      <w:r w:rsidRPr="007A0548">
        <w:rPr>
          <w:b/>
        </w:rPr>
        <w:t>4.</w:t>
      </w:r>
      <w:r w:rsidRPr="00C155D3">
        <w:t xml:space="preserve"> Po zakończeniu weryfikacji (złożony podpis w wyznaczonym miejscu) „</w:t>
      </w:r>
      <w:r>
        <w:t>Weryfikujący</w:t>
      </w:r>
      <w:r w:rsidRPr="00C155D3">
        <w:t xml:space="preserve">” przekazuje </w:t>
      </w:r>
      <w:r>
        <w:t>Raport</w:t>
      </w:r>
      <w:r w:rsidRPr="00C155D3">
        <w:t xml:space="preserve"> innemu pracownikowi </w:t>
      </w:r>
      <w:r w:rsidRPr="00405BF1">
        <w:t>(wyznaczonemu up</w:t>
      </w:r>
      <w:r>
        <w:t xml:space="preserve">rzednio przez osobę </w:t>
      </w:r>
      <w:r>
        <w:lastRenderedPageBreak/>
        <w:t>upoważnioną</w:t>
      </w:r>
      <w:r w:rsidRPr="00405BF1">
        <w:t xml:space="preserve">), który </w:t>
      </w:r>
      <w:r>
        <w:t>sprawdza</w:t>
      </w:r>
      <w:r w:rsidRPr="00405BF1">
        <w:t xml:space="preserve"> </w:t>
      </w:r>
      <w:r>
        <w:t>R</w:t>
      </w:r>
      <w:r w:rsidRPr="00405BF1">
        <w:t>aport jako „Sprawdzaj</w:t>
      </w:r>
      <w:r>
        <w:t>ący”. „Sprawdzający” podpisuje R</w:t>
      </w:r>
      <w:r w:rsidRPr="00405BF1">
        <w:t>aport w miejscu do tego wyznaczonym.</w:t>
      </w:r>
      <w:r>
        <w:t xml:space="preserve"> </w:t>
      </w:r>
    </w:p>
    <w:p w14:paraId="45A4343D" w14:textId="77777777" w:rsidR="007206E6" w:rsidRDefault="007206E6" w:rsidP="007206E6">
      <w:pPr>
        <w:jc w:val="both"/>
      </w:pPr>
      <w:bookmarkStart w:id="2" w:name="OLE_LINK7"/>
      <w:bookmarkStart w:id="3" w:name="OLE_LINK2"/>
      <w:bookmarkEnd w:id="1"/>
      <w:r w:rsidRPr="007A0548">
        <w:rPr>
          <w:b/>
        </w:rPr>
        <w:t>5.</w:t>
      </w:r>
      <w:r w:rsidRPr="00C155D3">
        <w:t xml:space="preserve"> </w:t>
      </w:r>
      <w:r>
        <w:t>O</w:t>
      </w:r>
      <w:r w:rsidRPr="00C155D3">
        <w:t>soba upoważniona</w:t>
      </w:r>
      <w:r>
        <w:t xml:space="preserve"> zatwierdza Raport poprzez złożenie podpisu w polu „Zatwierdził”. Należy pamiętać, iż o</w:t>
      </w:r>
      <w:r w:rsidRPr="00C155D3">
        <w:t xml:space="preserve">sobą zatwierdzającą nie może być </w:t>
      </w:r>
      <w:r>
        <w:t xml:space="preserve">ani </w:t>
      </w:r>
      <w:r w:rsidRPr="00C155D3">
        <w:t>„</w:t>
      </w:r>
      <w:r>
        <w:t>Weryfikujący</w:t>
      </w:r>
      <w:r w:rsidRPr="00C155D3">
        <w:t>” ani „Sprawdzający”.</w:t>
      </w:r>
    </w:p>
    <w:p w14:paraId="4774D796" w14:textId="77777777" w:rsidR="007206E6" w:rsidRPr="00C155D3" w:rsidRDefault="007206E6" w:rsidP="007206E6">
      <w:pPr>
        <w:jc w:val="both"/>
      </w:pPr>
    </w:p>
    <w:p w14:paraId="687F5DA5" w14:textId="77777777" w:rsidR="007206E6" w:rsidRDefault="007206E6" w:rsidP="007206E6">
      <w:pPr>
        <w:tabs>
          <w:tab w:val="num" w:pos="480"/>
        </w:tabs>
        <w:jc w:val="both"/>
        <w:rPr>
          <w:iCs/>
        </w:rPr>
      </w:pPr>
      <w:r w:rsidRPr="007A0548">
        <w:rPr>
          <w:b/>
        </w:rPr>
        <w:t>6.</w:t>
      </w:r>
      <w:r w:rsidRPr="003E2D94">
        <w:t xml:space="preserve"> </w:t>
      </w:r>
      <w:r w:rsidRPr="00EB1725">
        <w:rPr>
          <w:iCs/>
        </w:rPr>
        <w:t>Korespondencja do Beneficjenta wysyłana jest na wskazany w Umowie</w:t>
      </w:r>
      <w:r>
        <w:rPr>
          <w:iCs/>
        </w:rPr>
        <w:t xml:space="preserve"> o przyznaniu pomocy a</w:t>
      </w:r>
      <w:r w:rsidRPr="00EB1725">
        <w:rPr>
          <w:iCs/>
        </w:rPr>
        <w:t>dres do korespondencji</w:t>
      </w:r>
      <w:r>
        <w:rPr>
          <w:iCs/>
        </w:rPr>
        <w:t>/lub inny wskazany przez Beneficjenta adres do korespondencji</w:t>
      </w:r>
      <w:r w:rsidRPr="00EB1725">
        <w:rPr>
          <w:iCs/>
        </w:rPr>
        <w:t xml:space="preserve"> listem poleconym za potwierdzeniem odbioru. W przypadku, gdy Beneficjent złożył pisemną informację o zmianie danych zawartych w </w:t>
      </w:r>
      <w:r>
        <w:rPr>
          <w:iCs/>
        </w:rPr>
        <w:t>U</w:t>
      </w:r>
      <w:r w:rsidRPr="00EB1725">
        <w:rPr>
          <w:iCs/>
        </w:rPr>
        <w:t>mowie korespondencja wysyłana jest na uaktualniony adres wskazany przez Beneficjenta. W przypadku dokonania uzupełnień</w:t>
      </w:r>
      <w:r>
        <w:rPr>
          <w:iCs/>
        </w:rPr>
        <w:t>/wyjaśnień/poprawek</w:t>
      </w:r>
      <w:r w:rsidRPr="00EB1725">
        <w:rPr>
          <w:iCs/>
        </w:rPr>
        <w:t xml:space="preserve"> </w:t>
      </w:r>
      <w:r>
        <w:rPr>
          <w:iCs/>
        </w:rPr>
        <w:t>za pomocą polskiej placówki operatora wyznaczonego</w:t>
      </w:r>
      <w:r w:rsidRPr="00EB1725">
        <w:rPr>
          <w:iCs/>
        </w:rPr>
        <w:t xml:space="preserve"> </w:t>
      </w:r>
      <w:r>
        <w:rPr>
          <w:iCs/>
        </w:rPr>
        <w:br/>
      </w:r>
      <w:r w:rsidRPr="00EB1725">
        <w:rPr>
          <w:iCs/>
        </w:rPr>
        <w:t xml:space="preserve">o terminowości uzupełnienia decyduje data stempla pocztowego. W przypadku uzupełnienia </w:t>
      </w:r>
      <w:bookmarkStart w:id="4" w:name="OLE_LINK22"/>
      <w:bookmarkStart w:id="5" w:name="OLE_LINK5"/>
      <w:bookmarkEnd w:id="0"/>
      <w:r w:rsidRPr="00EB1725">
        <w:rPr>
          <w:iCs/>
        </w:rPr>
        <w:t>osobistego lub za pośrednictwem poczty kurierskiej o terminowości uzupełnienia decyduje data wpływu dokumentów</w:t>
      </w:r>
      <w:r>
        <w:rPr>
          <w:iCs/>
        </w:rPr>
        <w:t xml:space="preserve"> do podmiotu wdrażającego</w:t>
      </w:r>
      <w:r>
        <w:t xml:space="preserve"> lub data złożona</w:t>
      </w:r>
      <w:r w:rsidRPr="004D0767">
        <w:t xml:space="preserve"> w polskim urzędzie konsularnym</w:t>
      </w:r>
      <w:r w:rsidRPr="00EB1725">
        <w:rPr>
          <w:iCs/>
        </w:rPr>
        <w:t>.</w:t>
      </w:r>
    </w:p>
    <w:p w14:paraId="79388012" w14:textId="77777777" w:rsidR="007206E6" w:rsidRDefault="007206E6" w:rsidP="007206E6">
      <w:pPr>
        <w:tabs>
          <w:tab w:val="num" w:pos="480"/>
        </w:tabs>
        <w:jc w:val="both"/>
        <w:rPr>
          <w:iCs/>
        </w:rPr>
      </w:pPr>
      <w:r>
        <w:rPr>
          <w:iCs/>
        </w:rPr>
        <w:t>Podczas redagowania pism do Beneficjenta istnieje możliwość wykorzystania uwag/notatek sporządzonych podczas weryfikacji Wniosku.</w:t>
      </w:r>
    </w:p>
    <w:p w14:paraId="0796196B" w14:textId="77777777" w:rsidR="007206E6" w:rsidRDefault="007206E6" w:rsidP="007206E6">
      <w:pPr>
        <w:tabs>
          <w:tab w:val="num" w:pos="480"/>
        </w:tabs>
        <w:jc w:val="both"/>
        <w:rPr>
          <w:iCs/>
        </w:rPr>
      </w:pPr>
    </w:p>
    <w:p w14:paraId="2459E07C" w14:textId="77777777" w:rsidR="007206E6" w:rsidRDefault="007206E6" w:rsidP="007206E6">
      <w:pPr>
        <w:tabs>
          <w:tab w:val="num" w:pos="480"/>
        </w:tabs>
        <w:jc w:val="both"/>
        <w:rPr>
          <w:iCs/>
        </w:rPr>
      </w:pPr>
      <w:r w:rsidRPr="006A572A">
        <w:rPr>
          <w:b/>
          <w:iCs/>
        </w:rPr>
        <w:t>7.</w:t>
      </w:r>
      <w:r>
        <w:rPr>
          <w:iCs/>
        </w:rPr>
        <w:t xml:space="preserve"> </w:t>
      </w:r>
      <w:r w:rsidRPr="00C155D3">
        <w:t xml:space="preserve">Wszystkie dokumenty robocze (notatki, wyliczenia, zapiski pracownika, dodatkowe materiały itd.) powstałe podczas oceny Wniosku muszą być datowane, podpisane oraz dołączane do </w:t>
      </w:r>
      <w:r>
        <w:t xml:space="preserve">Raportu. Raport powinien zostać wypełniony we wszystkich punktach zgodnie ze wskazówkami zawartymi w przypisach ww. dokumentu oraz informacjami zawartymi </w:t>
      </w:r>
      <w:r>
        <w:br/>
        <w:t>w niniejszej instrukcji.</w:t>
      </w:r>
    </w:p>
    <w:p w14:paraId="2705BAE2" w14:textId="77777777" w:rsidR="007206E6" w:rsidRDefault="007206E6" w:rsidP="007206E6">
      <w:pPr>
        <w:tabs>
          <w:tab w:val="num" w:pos="480"/>
        </w:tabs>
        <w:jc w:val="both"/>
        <w:rPr>
          <w:iCs/>
        </w:rPr>
      </w:pPr>
    </w:p>
    <w:p w14:paraId="21DF2EAB" w14:textId="77777777" w:rsidR="007206E6" w:rsidRPr="008B710D" w:rsidRDefault="007206E6" w:rsidP="007206E6">
      <w:pPr>
        <w:tabs>
          <w:tab w:val="num" w:pos="480"/>
        </w:tabs>
        <w:jc w:val="both"/>
        <w:rPr>
          <w:b/>
          <w:iCs/>
          <w:sz w:val="28"/>
          <w:szCs w:val="28"/>
        </w:rPr>
      </w:pPr>
      <w:r w:rsidRPr="008B710D">
        <w:rPr>
          <w:b/>
          <w:iCs/>
          <w:sz w:val="28"/>
          <w:szCs w:val="28"/>
        </w:rPr>
        <w:t>Zasady:</w:t>
      </w:r>
    </w:p>
    <w:p w14:paraId="0A0E234D" w14:textId="77777777" w:rsidR="007206E6" w:rsidRPr="00C155D3" w:rsidRDefault="007206E6" w:rsidP="007206E6">
      <w:pPr>
        <w:jc w:val="both"/>
      </w:pPr>
    </w:p>
    <w:p w14:paraId="5B6CF7E5" w14:textId="77777777" w:rsidR="007206E6" w:rsidRDefault="007206E6" w:rsidP="007206E6">
      <w:pPr>
        <w:pStyle w:val="Tekstpodstawowy"/>
        <w:tabs>
          <w:tab w:val="left" w:pos="0"/>
        </w:tabs>
        <w:rPr>
          <w:b/>
        </w:rPr>
      </w:pPr>
      <w:r>
        <w:rPr>
          <w:b/>
        </w:rPr>
        <w:t>1</w:t>
      </w:r>
      <w:r w:rsidRPr="007A0548">
        <w:rPr>
          <w:b/>
        </w:rPr>
        <w:t>.</w:t>
      </w:r>
      <w:r>
        <w:t xml:space="preserve"> </w:t>
      </w:r>
      <w:r w:rsidRPr="003F5C62">
        <w:rPr>
          <w:b/>
        </w:rPr>
        <w:t xml:space="preserve">Wniosek dotyczący zmiany przeznaczenia operacji/przeniesienia praw własności lub posiadania </w:t>
      </w:r>
      <w:r w:rsidRPr="003F5C62">
        <w:rPr>
          <w:b/>
          <w:iCs/>
        </w:rPr>
        <w:t>nabytych dóbr objętych operacją</w:t>
      </w:r>
      <w:r w:rsidRPr="003F5C62">
        <w:rPr>
          <w:b/>
        </w:rPr>
        <w:t xml:space="preserve"> lub zwolnienia ze zobowiązań w wyniku zaistnienia okoliczności o charakterze siły wyższej lub wyjątkowych okoliczności, zawsze należy analizować w oparciu o opinię prawną. </w:t>
      </w:r>
    </w:p>
    <w:p w14:paraId="7E6EEB7F" w14:textId="77777777" w:rsidR="007206E6" w:rsidRDefault="007206E6" w:rsidP="007206E6">
      <w:pPr>
        <w:pStyle w:val="Tekstpodstawowy"/>
        <w:tabs>
          <w:tab w:val="left" w:pos="0"/>
        </w:tabs>
        <w:rPr>
          <w:b/>
        </w:rPr>
      </w:pPr>
    </w:p>
    <w:p w14:paraId="004D6924" w14:textId="77777777" w:rsidR="007206E6" w:rsidRPr="00603394" w:rsidRDefault="007206E6" w:rsidP="007206E6">
      <w:pPr>
        <w:pStyle w:val="Tekstpodstawowy"/>
        <w:tabs>
          <w:tab w:val="left" w:pos="0"/>
        </w:tabs>
      </w:pPr>
      <w:r w:rsidRPr="00603394">
        <w:t xml:space="preserve">Rekomenduje się aby opinie miały formę </w:t>
      </w:r>
      <w:r>
        <w:t>pisemną</w:t>
      </w:r>
      <w:r w:rsidRPr="00603394">
        <w:t xml:space="preserve"> w celu zachowania właściwego śladu rewizyjnego. </w:t>
      </w:r>
    </w:p>
    <w:p w14:paraId="34C74340" w14:textId="77777777" w:rsidR="007206E6" w:rsidRDefault="007206E6" w:rsidP="007206E6">
      <w:pPr>
        <w:pStyle w:val="Tekstpodstawowy"/>
        <w:tabs>
          <w:tab w:val="left" w:pos="0"/>
        </w:tabs>
        <w:rPr>
          <w:b/>
        </w:rPr>
      </w:pPr>
    </w:p>
    <w:p w14:paraId="5B6BB86E" w14:textId="77777777" w:rsidR="007206E6" w:rsidRDefault="007206E6" w:rsidP="007206E6">
      <w:pPr>
        <w:pStyle w:val="Tekstpodstawowy"/>
        <w:tabs>
          <w:tab w:val="left" w:pos="0"/>
        </w:tabs>
        <w:rPr>
          <w:b/>
        </w:rPr>
      </w:pPr>
      <w:r w:rsidRPr="00685CE0">
        <w:rPr>
          <w:b/>
        </w:rPr>
        <w:t>2</w:t>
      </w:r>
      <w:r>
        <w:t xml:space="preserve">. Weryfikacja sprawy </w:t>
      </w:r>
      <w:r w:rsidRPr="00B75CEA">
        <w:t>oznacza wszystk</w:t>
      </w:r>
      <w:r>
        <w:t>ie niezbędne czynności, w tym merytoryczną</w:t>
      </w:r>
      <w:r w:rsidRPr="00B75CEA">
        <w:t xml:space="preserve"> analiz</w:t>
      </w:r>
      <w:r>
        <w:t>ę</w:t>
      </w:r>
      <w:r w:rsidRPr="00B75CEA">
        <w:t xml:space="preserve">, wykonywane przez pracownika w celu </w:t>
      </w:r>
      <w:r>
        <w:t>rozpatrzenia sprawy</w:t>
      </w:r>
      <w:r w:rsidRPr="00B75CEA">
        <w:t>.</w:t>
      </w:r>
    </w:p>
    <w:p w14:paraId="4E8F3571" w14:textId="77777777" w:rsidR="007206E6" w:rsidRDefault="007206E6" w:rsidP="007206E6">
      <w:pPr>
        <w:pStyle w:val="Tekstpodstawowy"/>
        <w:tabs>
          <w:tab w:val="left" w:pos="0"/>
        </w:tabs>
        <w:rPr>
          <w:b/>
        </w:rPr>
      </w:pPr>
    </w:p>
    <w:p w14:paraId="670215F4" w14:textId="77777777" w:rsidR="007206E6" w:rsidRPr="002A3956" w:rsidRDefault="007206E6" w:rsidP="007206E6">
      <w:pPr>
        <w:pStyle w:val="Tekstpodstawowy"/>
        <w:tabs>
          <w:tab w:val="left" w:pos="0"/>
        </w:tabs>
      </w:pPr>
      <w:r w:rsidRPr="00685CE0">
        <w:rPr>
          <w:b/>
        </w:rPr>
        <w:t>3.</w:t>
      </w:r>
      <w:r w:rsidRPr="002A3956">
        <w:t xml:space="preserve"> W sytuacji gdy niemożliwe jest rozpatrzenie sprawy w trybie i na zasadach tej procedury</w:t>
      </w:r>
      <w:r>
        <w:t>,</w:t>
      </w:r>
      <w:r w:rsidRPr="002A3956">
        <w:t xml:space="preserve"> możliwe jest odstąpienie od poszczególnych zapisów proceduralnych. Sytuacja taka powinna być uzasadniona i oznaczona w dokumentacji sprawy (notatka służbowa). Dalsze postępowanie</w:t>
      </w:r>
      <w:r>
        <w:t xml:space="preserve"> </w:t>
      </w:r>
      <w:r w:rsidRPr="002A3956">
        <w:t>należy przeprowadzić z uwzględnieniem okoliczności  danego przypadku</w:t>
      </w:r>
      <w:r>
        <w:t xml:space="preserve"> </w:t>
      </w:r>
      <w:r>
        <w:br/>
        <w:t>i jednocześnie z zachowaniem Zasady nr 1</w:t>
      </w:r>
      <w:r w:rsidRPr="002A3956">
        <w:t>. W takim przypadku (odstąpienia od wykonania określonych czynności proceduralnych) właściwe postępowani</w:t>
      </w:r>
      <w:r>
        <w:t>e</w:t>
      </w:r>
      <w:r w:rsidRPr="002A3956">
        <w:t xml:space="preserve"> zabezpiecza Zasada nr 1.  </w:t>
      </w:r>
    </w:p>
    <w:p w14:paraId="56110CAD" w14:textId="77777777" w:rsidR="007206E6" w:rsidRDefault="007206E6" w:rsidP="007206E6">
      <w:pPr>
        <w:pStyle w:val="Tekstpodstawowy"/>
        <w:tabs>
          <w:tab w:val="left" w:pos="0"/>
        </w:tabs>
      </w:pPr>
    </w:p>
    <w:p w14:paraId="67203D49" w14:textId="77777777" w:rsidR="007206E6" w:rsidRDefault="007206E6" w:rsidP="007206E6">
      <w:pPr>
        <w:jc w:val="both"/>
      </w:pPr>
      <w:r w:rsidRPr="00685CE0">
        <w:rPr>
          <w:b/>
        </w:rPr>
        <w:t>4.</w:t>
      </w:r>
      <w:r>
        <w:t xml:space="preserve"> W procedurze zastosowano określone wzory dokumentów (pisma, oświadczenia, umowa).  Co do zasady załączone wzory dokumentów należy stosować. W sytuacji gdy dany wzór nie jest możliwy do zastosowania z powodu okoliczności danej sprawy lub wymaga modyfikacji, zastosowanie ma Zasada nr 3. W </w:t>
      </w:r>
      <w:r w:rsidRPr="00FD5362">
        <w:t>przypadku braku wzorów pism proceduralnych należy stosować pisma zgodnie ze wzorem stosowanym w danej instytucji.</w:t>
      </w:r>
    </w:p>
    <w:p w14:paraId="5ADBFDB3" w14:textId="77777777" w:rsidR="007206E6" w:rsidRDefault="007206E6" w:rsidP="007206E6">
      <w:pPr>
        <w:jc w:val="both"/>
      </w:pPr>
    </w:p>
    <w:p w14:paraId="44A0903F" w14:textId="77777777" w:rsidR="007206E6" w:rsidRPr="004F4ED6" w:rsidRDefault="007206E6" w:rsidP="007206E6">
      <w:pPr>
        <w:pStyle w:val="Tekstpodstawowy"/>
        <w:tabs>
          <w:tab w:val="left" w:pos="0"/>
        </w:tabs>
      </w:pPr>
      <w:r w:rsidRPr="00685CE0">
        <w:rPr>
          <w:b/>
        </w:rPr>
        <w:t>5.</w:t>
      </w:r>
      <w:r>
        <w:t xml:space="preserve"> W przypadku, gdy konieczne jest przeprowadzenie kontroli krzyżowej, należy przeprowadzić ją w oparciu o zakres kontroli krzyżowej dla poszczególnych działań </w:t>
      </w:r>
      <w:r>
        <w:br/>
        <w:t xml:space="preserve">w ramach PROW 2014-2020 w oparciu o odpowiednią część Karty Weryfikacji Wniosku </w:t>
      </w:r>
      <w:r>
        <w:br/>
        <w:t>o przyznanie pomocy. Dokument ten należy dołączyć do akt sprawy jako dokument roboczy.</w:t>
      </w:r>
    </w:p>
    <w:p w14:paraId="5ECAA105" w14:textId="77777777" w:rsidR="007206E6" w:rsidRDefault="007206E6" w:rsidP="007206E6">
      <w:pPr>
        <w:jc w:val="both"/>
      </w:pPr>
    </w:p>
    <w:p w14:paraId="1E901862" w14:textId="77777777" w:rsidR="007206E6" w:rsidRDefault="007206E6" w:rsidP="007206E6">
      <w:pPr>
        <w:pStyle w:val="Tekstpodstawowy"/>
        <w:tabs>
          <w:tab w:val="left" w:pos="0"/>
        </w:tabs>
      </w:pPr>
      <w:r w:rsidRPr="006E6758">
        <w:rPr>
          <w:b/>
        </w:rPr>
        <w:t>6.</w:t>
      </w:r>
      <w:r>
        <w:t xml:space="preserve"> Przejemca - </w:t>
      </w:r>
      <w:r w:rsidRPr="00272C41">
        <w:t>podmiot, na który został</w:t>
      </w:r>
      <w:r>
        <w:t>y</w:t>
      </w:r>
      <w:r w:rsidRPr="00272C41">
        <w:t xml:space="preserve"> przeniesion</w:t>
      </w:r>
      <w:r>
        <w:t xml:space="preserve">e prawa </w:t>
      </w:r>
      <w:r w:rsidRPr="00272C41">
        <w:t>własnoś</w:t>
      </w:r>
      <w:r>
        <w:t>ci</w:t>
      </w:r>
      <w:r w:rsidRPr="00272C41">
        <w:t xml:space="preserve"> lub posiadani</w:t>
      </w:r>
      <w:r>
        <w:t>a</w:t>
      </w:r>
      <w:r w:rsidRPr="00272C41">
        <w:t xml:space="preserve"> </w:t>
      </w:r>
      <w:r>
        <w:t xml:space="preserve">nabytych dóbr objętych </w:t>
      </w:r>
      <w:r w:rsidRPr="00272C41">
        <w:t>operacją</w:t>
      </w:r>
      <w:r>
        <w:t xml:space="preserve">. </w:t>
      </w:r>
    </w:p>
    <w:p w14:paraId="190419BB" w14:textId="77777777" w:rsidR="007206E6" w:rsidRDefault="007206E6" w:rsidP="007206E6">
      <w:pPr>
        <w:pStyle w:val="Tekstpodstawowy"/>
      </w:pPr>
    </w:p>
    <w:p w14:paraId="4D5BE244" w14:textId="77777777" w:rsidR="007206E6" w:rsidRDefault="007206E6" w:rsidP="007206E6">
      <w:pPr>
        <w:pStyle w:val="Tekstpodstawowy"/>
      </w:pPr>
      <w:r w:rsidRPr="006E6758">
        <w:rPr>
          <w:b/>
        </w:rPr>
        <w:t>7.</w:t>
      </w:r>
      <w:r w:rsidRPr="00272C41">
        <w:t xml:space="preserve"> Możliwe jest przeniesienie przez beneficjenta własności lub posiadania </w:t>
      </w:r>
      <w:r w:rsidRPr="00272C41">
        <w:rPr>
          <w:b/>
        </w:rPr>
        <w:t>części</w:t>
      </w:r>
      <w:r w:rsidRPr="00272C41">
        <w:t xml:space="preserve"> nabytych dóbr objętych operacją, pod warunkiem spełnienia określonych w przepisach warunków. Wyrażenie zgody w powyższym zakresie należy jednak oceniać w okolicznościach konkretnego przypadku, mając na względzie zachowanie istoty oraz celu danego działania. </w:t>
      </w:r>
      <w:r>
        <w:t>Oceniają</w:t>
      </w:r>
      <w:r w:rsidRPr="00272C41">
        <w:t>c okoliczności konkretnego przypadku, należy dodatkowo uwzględnić treść umowy o przyznani</w:t>
      </w:r>
      <w:r>
        <w:t>u</w:t>
      </w:r>
      <w:r w:rsidRPr="00272C41">
        <w:t xml:space="preserve"> pomocy, bowiem przepisy rozporządzeń wykonawczych w ramach działań przewidują, że umowa taka może zawierać inne postanowienia dotyczące realizacji operacji, w szczególności zobowiązania beneficjenta dotyczące ograniczeń lub warunków w zakresie przenoszenia własności lub posiadania rzeczy nabytych w ramach realizacji operacji lub sposobu ich wykorzystania</w:t>
      </w:r>
      <w:r>
        <w:t>.</w:t>
      </w:r>
      <w:r w:rsidRPr="00272C41">
        <w:t xml:space="preserve"> W przypadku zaakceptowania wniosku beneficjenta w</w:t>
      </w:r>
      <w:r>
        <w:t xml:space="preserve"> sprawie</w:t>
      </w:r>
      <w:r w:rsidRPr="00272C41">
        <w:t xml:space="preserve"> przeniesienia przez beneficjenta własności lub posiadania części nabytych dóbr objętych operacją, dokume</w:t>
      </w:r>
      <w:r>
        <w:t>n</w:t>
      </w:r>
      <w:r w:rsidRPr="00272C41">
        <w:t>ty prawnego zabezpieczenia umowy nie podlegają zwrotowi beneficjentowi. Natomi</w:t>
      </w:r>
      <w:r>
        <w:t>a</w:t>
      </w:r>
      <w:r w:rsidRPr="00272C41">
        <w:t xml:space="preserve">st od podmiotu, na który została przeniesiona własność lub posiadania części nabytych dóbr objętych operacją, należy </w:t>
      </w:r>
      <w:r>
        <w:t>zabezpieczyć przenoszoną</w:t>
      </w:r>
      <w:r w:rsidRPr="00272C41">
        <w:t xml:space="preserve"> część dóbr objętych operacją poprzez przyjęcie od przejemcy</w:t>
      </w:r>
      <w:r>
        <w:t>/nabywcy</w:t>
      </w:r>
      <w:r w:rsidRPr="00272C41">
        <w:t xml:space="preserve"> dokumentów prawnego zabezpieczenia  </w:t>
      </w:r>
      <w:r>
        <w:t xml:space="preserve">umowy. </w:t>
      </w:r>
      <w:r w:rsidRPr="00272C41">
        <w:t xml:space="preserve"> </w:t>
      </w:r>
    </w:p>
    <w:p w14:paraId="5904218B" w14:textId="77777777" w:rsidR="007206E6" w:rsidRPr="00272C41" w:rsidRDefault="007206E6" w:rsidP="007206E6">
      <w:pPr>
        <w:pStyle w:val="Tekstpodstawowy"/>
      </w:pPr>
    </w:p>
    <w:p w14:paraId="0E87BF58" w14:textId="77777777" w:rsidR="007206E6" w:rsidRPr="00272C41" w:rsidRDefault="007206E6" w:rsidP="007206E6">
      <w:pPr>
        <w:pStyle w:val="Tekstpodstawowy"/>
      </w:pPr>
      <w:r>
        <w:rPr>
          <w:b/>
        </w:rPr>
        <w:t>8</w:t>
      </w:r>
      <w:r w:rsidRPr="0041756F">
        <w:rPr>
          <w:b/>
        </w:rPr>
        <w:t>.</w:t>
      </w:r>
      <w:r w:rsidRPr="00272C41">
        <w:t xml:space="preserve"> W przypadku określania dokumentów, które beneficjent powinien dostarczyć </w:t>
      </w:r>
      <w:r w:rsidRPr="00272C41">
        <w:br/>
        <w:t>w celu zweryfikowania spełnienia warunków przeniesienia</w:t>
      </w:r>
      <w:r>
        <w:t xml:space="preserve"> (pismo P-8/365), podmiot wdrażający</w:t>
      </w:r>
      <w:r w:rsidRPr="00272C41">
        <w:t xml:space="preserve"> zależnie od potrzeb i decyzji może poprosić o dostarczenie projektów dokumentów na podstawie, których przeniesiona zostanie własność/posiadanie nabytych dóbr objętych operacją. </w:t>
      </w:r>
    </w:p>
    <w:p w14:paraId="08C45163" w14:textId="77777777" w:rsidR="007206E6" w:rsidRPr="00272C41" w:rsidRDefault="007206E6" w:rsidP="007206E6">
      <w:pPr>
        <w:pStyle w:val="Tekstpodstawowy"/>
      </w:pPr>
    </w:p>
    <w:p w14:paraId="6E730234" w14:textId="77777777" w:rsidR="007206E6" w:rsidRPr="00272C41" w:rsidRDefault="007206E6" w:rsidP="007206E6">
      <w:pPr>
        <w:pStyle w:val="Tekstpodstawowy"/>
      </w:pPr>
      <w:r>
        <w:rPr>
          <w:b/>
        </w:rPr>
        <w:t>9</w:t>
      </w:r>
      <w:r w:rsidRPr="0041756F">
        <w:rPr>
          <w:b/>
        </w:rPr>
        <w:t>.</w:t>
      </w:r>
      <w:r w:rsidRPr="00272C41">
        <w:t xml:space="preserve"> W przypadku gdy wniosek beneficjenta dotyczy przekazania dóbr objętych operacją </w:t>
      </w:r>
      <w:r>
        <w:br/>
      </w:r>
      <w:r w:rsidRPr="00272C41">
        <w:t>w administrowanie procedura nie ma zastosowania.</w:t>
      </w:r>
      <w:r>
        <w:t xml:space="preserve"> Administrowanie (zarządzanie) nie wiąże się z przeniesieniem posiadania określonej rzeczy.</w:t>
      </w:r>
    </w:p>
    <w:p w14:paraId="4D286A6B" w14:textId="77777777" w:rsidR="007206E6" w:rsidRPr="00272C41" w:rsidRDefault="007206E6" w:rsidP="007206E6">
      <w:pPr>
        <w:pStyle w:val="Tekstpodstawowy"/>
      </w:pPr>
    </w:p>
    <w:p w14:paraId="22876982" w14:textId="77777777" w:rsidR="007206E6" w:rsidRPr="006F1788" w:rsidRDefault="007206E6" w:rsidP="007206E6">
      <w:pPr>
        <w:pStyle w:val="Rozporzdzenieumowa"/>
        <w:spacing w:line="240" w:lineRule="auto"/>
        <w:rPr>
          <w:color w:val="FF0000"/>
        </w:rPr>
      </w:pPr>
      <w:r w:rsidRPr="0041756F">
        <w:rPr>
          <w:b/>
        </w:rPr>
        <w:t>1</w:t>
      </w:r>
      <w:r>
        <w:rPr>
          <w:b/>
        </w:rPr>
        <w:t>0</w:t>
      </w:r>
      <w:r w:rsidRPr="0041756F">
        <w:rPr>
          <w:b/>
        </w:rPr>
        <w:t>.</w:t>
      </w:r>
      <w:r w:rsidRPr="00272C41">
        <w:t xml:space="preserve"> </w:t>
      </w:r>
      <w:r w:rsidRPr="006F1788">
        <w:t>Operacja nie powinna ulegać istotnej modyfikacji, która:</w:t>
      </w:r>
    </w:p>
    <w:p w14:paraId="3FE76383" w14:textId="77777777" w:rsidR="007206E6" w:rsidRPr="006F1788" w:rsidRDefault="007206E6" w:rsidP="007206E6">
      <w:pPr>
        <w:pStyle w:val="Rozporzdzenieumowa"/>
        <w:spacing w:line="240" w:lineRule="auto"/>
      </w:pPr>
      <w:r w:rsidRPr="006F1788">
        <w:t>- wpływałaby na jej charakter lub warunki realizacji, lub przyznaje nienależne korzyści przedsiębiorstwu lub podmiotowi publicznemu;</w:t>
      </w:r>
    </w:p>
    <w:p w14:paraId="2AE176C7" w14:textId="77777777" w:rsidR="007206E6" w:rsidRPr="006F1788" w:rsidRDefault="007206E6" w:rsidP="007206E6">
      <w:pPr>
        <w:pStyle w:val="Rozporzdzenieumowa"/>
        <w:spacing w:line="240" w:lineRule="auto"/>
      </w:pPr>
      <w:r w:rsidRPr="006F1788">
        <w:t>- wynika ze zmiany charakteru własności elementu infrastruktury albo zaprzestania lub przeniesienia działalności produkcyjnej.</w:t>
      </w:r>
    </w:p>
    <w:p w14:paraId="26967022" w14:textId="77777777" w:rsidR="007206E6" w:rsidRDefault="007206E6" w:rsidP="007206E6">
      <w:pPr>
        <w:pStyle w:val="Rozporzdzenieumowa"/>
        <w:spacing w:line="240" w:lineRule="auto"/>
      </w:pPr>
    </w:p>
    <w:p w14:paraId="745898E6" w14:textId="77777777" w:rsidR="007206E6" w:rsidRPr="00272C41" w:rsidRDefault="007206E6" w:rsidP="007206E6">
      <w:pPr>
        <w:pStyle w:val="Rozporzdzenieumowa"/>
        <w:spacing w:line="240" w:lineRule="auto"/>
      </w:pPr>
      <w:r>
        <w:t>P</w:t>
      </w:r>
      <w:r w:rsidRPr="00272C41">
        <w:t>rzeniesienie własności bądź posi</w:t>
      </w:r>
      <w:r>
        <w:t xml:space="preserve">adania dóbr objętych operacją, </w:t>
      </w:r>
      <w:r w:rsidRPr="00272C41">
        <w:t xml:space="preserve">nie może uprawniać </w:t>
      </w:r>
      <w:r>
        <w:br/>
      </w:r>
      <w:r w:rsidRPr="00272C41">
        <w:t xml:space="preserve">do otrzymania nienależnych korzyści przedsiębiorstwu lub podmiotowi publicznemu, a także nie powinno niweczyć osiągnięcia celu działania, a </w:t>
      </w:r>
      <w:r>
        <w:t xml:space="preserve">operacja zrealizowana </w:t>
      </w:r>
      <w:r w:rsidRPr="00272C41">
        <w:t>w ramach pomocy UE</w:t>
      </w:r>
      <w:r>
        <w:t xml:space="preserve"> powinna </w:t>
      </w:r>
      <w:r w:rsidRPr="00272C41">
        <w:t>być wykorzystywana w</w:t>
      </w:r>
      <w:r>
        <w:t xml:space="preserve"> pierwotnie określonym </w:t>
      </w:r>
      <w:r w:rsidRPr="00272C41">
        <w:t xml:space="preserve"> celu.  </w:t>
      </w:r>
    </w:p>
    <w:p w14:paraId="05EE9383" w14:textId="77777777" w:rsidR="007206E6" w:rsidRDefault="007206E6" w:rsidP="007206E6">
      <w:pPr>
        <w:pStyle w:val="Tekstpodstawowy"/>
      </w:pPr>
      <w:r>
        <w:t xml:space="preserve">Ocena powyższego możliwa jest w odniesieniu do właściwych przepisów, dokumentacji złożonej przez beneficjenta/przejemcę oraz w kontekście konkretnego przypadku. </w:t>
      </w:r>
    </w:p>
    <w:p w14:paraId="2C9DC80E" w14:textId="77777777" w:rsidR="007206E6" w:rsidRDefault="007206E6" w:rsidP="007206E6">
      <w:pPr>
        <w:pStyle w:val="Tekstpodstawowy"/>
      </w:pPr>
    </w:p>
    <w:p w14:paraId="3C109528" w14:textId="77777777" w:rsidR="007206E6" w:rsidRPr="0069293C" w:rsidRDefault="007206E6" w:rsidP="007206E6">
      <w:pPr>
        <w:pStyle w:val="Tekstpodstawowy"/>
        <w:rPr>
          <w:b/>
        </w:rPr>
      </w:pPr>
      <w:r w:rsidRPr="0069293C">
        <w:rPr>
          <w:b/>
        </w:rPr>
        <w:lastRenderedPageBreak/>
        <w:t>1</w:t>
      </w:r>
      <w:r>
        <w:rPr>
          <w:b/>
        </w:rPr>
        <w:t>1</w:t>
      </w:r>
      <w:r w:rsidRPr="0069293C">
        <w:rPr>
          <w:b/>
        </w:rPr>
        <w:t xml:space="preserve">. </w:t>
      </w:r>
      <w:r w:rsidRPr="002F301F">
        <w:t xml:space="preserve">Beneficjent może </w:t>
      </w:r>
      <w:r>
        <w:t>przekazać operację bądź jej częś</w:t>
      </w:r>
      <w:r w:rsidRPr="002F301F">
        <w:t>ć pod warunkiem, ze przeniesienie własności lub posiadania nabytych dóbr objętych operacją nastąpi po zrealizowaniu operacji bądź etapu (etap lub operacja zostały rozliczone).</w:t>
      </w:r>
      <w:r>
        <w:rPr>
          <w:b/>
        </w:rPr>
        <w:t xml:space="preserve"> </w:t>
      </w:r>
    </w:p>
    <w:p w14:paraId="6336F1BA" w14:textId="77777777" w:rsidR="007206E6" w:rsidRDefault="007206E6" w:rsidP="007206E6">
      <w:pPr>
        <w:pStyle w:val="Tekstpodstawowy"/>
      </w:pPr>
    </w:p>
    <w:p w14:paraId="4DE45060" w14:textId="77777777" w:rsidR="007206E6" w:rsidRDefault="007206E6" w:rsidP="007206E6">
      <w:pPr>
        <w:pStyle w:val="Tekstpodstawowy"/>
      </w:pPr>
      <w:r w:rsidRPr="00A26829">
        <w:rPr>
          <w:b/>
        </w:rPr>
        <w:t>1</w:t>
      </w:r>
      <w:r>
        <w:rPr>
          <w:b/>
        </w:rPr>
        <w:t>2</w:t>
      </w:r>
      <w:r w:rsidRPr="00A26829">
        <w:rPr>
          <w:b/>
        </w:rPr>
        <w:t>.</w:t>
      </w:r>
      <w:r>
        <w:t xml:space="preserve"> Prawidłowo sporządzono umowa przejęcia długu/zobowiązań powinna zawierać informację o przejęciu wszystkich zobowiązań dotychczasowego beneficjenta (zobowiązań, które wynikają z umowy o przyznaniu pomocy), w tym obowiązek przechowywania dokumentów oraz umożliwienia kontroli. Wzór takiej umowy stanowi załącznik do procedury (P-11/365).  </w:t>
      </w:r>
    </w:p>
    <w:p w14:paraId="4AEC4A9E" w14:textId="77777777" w:rsidR="007206E6" w:rsidRDefault="007206E6" w:rsidP="007206E6">
      <w:pPr>
        <w:pStyle w:val="Tekstpodstawowy"/>
      </w:pPr>
    </w:p>
    <w:p w14:paraId="65F75DC5" w14:textId="77777777" w:rsidR="007206E6" w:rsidRPr="00272C41" w:rsidRDefault="007206E6" w:rsidP="007206E6">
      <w:pPr>
        <w:pStyle w:val="Tekstpodstawowy"/>
      </w:pPr>
      <w:r w:rsidRPr="00863000">
        <w:rPr>
          <w:b/>
        </w:rPr>
        <w:t>1</w:t>
      </w:r>
      <w:r>
        <w:rPr>
          <w:b/>
        </w:rPr>
        <w:t>3</w:t>
      </w:r>
      <w:r w:rsidRPr="00863000">
        <w:rPr>
          <w:b/>
        </w:rPr>
        <w:t>.</w:t>
      </w:r>
      <w:r>
        <w:t xml:space="preserve"> Po wysłaniu pisma P-7/365 należy wyznaczyć miejsce i termin złożenia i podpisania  dokumentów stanowiących prawne zabezpieczenie wykonania zobowiązań z Umowy a także podpisania umowy (P-11/365), oświadczenia (P-9/365) jak również innych dokumentów jeżeli były niezbędne i wymagane. Procedura nie określa sposobu przekazania takiej informacji (pismo, fax, email) – decyzja w tej kwestii należy do podmiotu wdrażającego. </w:t>
      </w:r>
    </w:p>
    <w:p w14:paraId="5DD54E9E" w14:textId="77777777" w:rsidR="007206E6" w:rsidRDefault="007206E6" w:rsidP="007206E6">
      <w:pPr>
        <w:pStyle w:val="Tekstpodstawowy"/>
      </w:pPr>
    </w:p>
    <w:p w14:paraId="5B35ED7F" w14:textId="77777777" w:rsidR="007206E6" w:rsidRDefault="007206E6" w:rsidP="007206E6">
      <w:pPr>
        <w:pStyle w:val="Tekstpodstawowy"/>
      </w:pPr>
      <w:r w:rsidRPr="0069293C">
        <w:rPr>
          <w:b/>
        </w:rPr>
        <w:t>1</w:t>
      </w:r>
      <w:r>
        <w:rPr>
          <w:b/>
        </w:rPr>
        <w:t>4</w:t>
      </w:r>
      <w:r w:rsidRPr="0069293C">
        <w:rPr>
          <w:b/>
        </w:rPr>
        <w:t>.</w:t>
      </w:r>
      <w:r>
        <w:t xml:space="preserve"> W przypadku gdy beneficjent złoży wniosek o zmianę przeznaczenia operacji, </w:t>
      </w:r>
      <w:r>
        <w:br/>
        <w:t>a samorząd województwa wyrazi zgodę na taką zmianę, co do zasady powinien zostać zawarty aneks do umowy o przyznaniu pomocy.</w:t>
      </w:r>
      <w:r w:rsidRPr="00272C41">
        <w:t xml:space="preserve"> </w:t>
      </w:r>
    </w:p>
    <w:p w14:paraId="3EE502C5" w14:textId="77777777" w:rsidR="007206E6" w:rsidRDefault="007206E6" w:rsidP="007206E6">
      <w:pPr>
        <w:pStyle w:val="Tekstpodstawowy"/>
      </w:pPr>
    </w:p>
    <w:p w14:paraId="72A80D0A" w14:textId="77777777" w:rsidR="007206E6" w:rsidRDefault="007206E6" w:rsidP="007206E6">
      <w:pPr>
        <w:pStyle w:val="Tekstpodstawowy"/>
      </w:pPr>
      <w:r w:rsidRPr="007075A5">
        <w:rPr>
          <w:b/>
        </w:rPr>
        <w:t>15.</w:t>
      </w:r>
      <w:r>
        <w:t xml:space="preserve"> W przypadku gdy to konieczne należy przeprowadzić kontrolę zgodnie z obowiązującymi procedurami w zakresie przeprowadzania kontroli.</w:t>
      </w:r>
    </w:p>
    <w:p w14:paraId="340931CB" w14:textId="77777777" w:rsidR="007206E6" w:rsidRDefault="007206E6" w:rsidP="007206E6">
      <w:pPr>
        <w:pStyle w:val="Tekstpodstawowy"/>
      </w:pPr>
    </w:p>
    <w:p w14:paraId="5FC807A5" w14:textId="77777777" w:rsidR="007206E6" w:rsidRDefault="007206E6" w:rsidP="007206E6">
      <w:pPr>
        <w:pStyle w:val="Tekstpodstawowy"/>
      </w:pPr>
      <w:r w:rsidRPr="006E6758">
        <w:rPr>
          <w:b/>
        </w:rPr>
        <w:t>1</w:t>
      </w:r>
      <w:r>
        <w:rPr>
          <w:b/>
        </w:rPr>
        <w:t>6</w:t>
      </w:r>
      <w:r w:rsidRPr="006E6758">
        <w:rPr>
          <w:b/>
        </w:rPr>
        <w:t>.</w:t>
      </w:r>
      <w:r>
        <w:t xml:space="preserve"> W przypadku gdy, </w:t>
      </w:r>
      <w:r w:rsidRPr="00571039">
        <w:t>Wniosek</w:t>
      </w:r>
      <w:r>
        <w:t xml:space="preserve"> w sprawie </w:t>
      </w:r>
      <w:r w:rsidRPr="00BD299C">
        <w:t>zmian</w:t>
      </w:r>
      <w:r>
        <w:t>y</w:t>
      </w:r>
      <w:r w:rsidRPr="00BD299C">
        <w:t xml:space="preserve"> przeznaczenia dóbr, wyremontowanych lub wybudowanych budynków lub budowli w całości lub w części</w:t>
      </w:r>
      <w:r>
        <w:t>/przeniesienia</w:t>
      </w:r>
      <w:r w:rsidRPr="00BD299C">
        <w:t xml:space="preserve"> praw własności lub posiadania nabytych dóbr objętych operacją</w:t>
      </w:r>
      <w:r>
        <w:t>/zwolnienia</w:t>
      </w:r>
      <w:r w:rsidRPr="00BD299C">
        <w:t xml:space="preserve"> ze zobowiązań </w:t>
      </w:r>
      <w:r>
        <w:br/>
      </w:r>
      <w:r w:rsidRPr="00BD299C">
        <w:t>w wyniku zaistnienia okoliczności o charakterze siły wyższej</w:t>
      </w:r>
      <w:r>
        <w:t xml:space="preserve"> lub wyjątkowych okoliczności nie został zaakceptowany a beneficjentowi przysługuje prawo do złożenia prośby o ponowne rozpatrzenie sprawy a prośba taka została złożona, należy ją rozpatrzyć zgodnie </w:t>
      </w:r>
      <w:r>
        <w:br/>
        <w:t>z KP-611-366-ARiMR.</w:t>
      </w:r>
    </w:p>
    <w:p w14:paraId="17DA290C" w14:textId="77777777" w:rsidR="007206E6" w:rsidRDefault="007206E6" w:rsidP="007206E6">
      <w:pPr>
        <w:pStyle w:val="Tekstpodstawowy"/>
      </w:pPr>
    </w:p>
    <w:p w14:paraId="27657E9D" w14:textId="77777777" w:rsidR="007206E6" w:rsidRDefault="007206E6" w:rsidP="007206E6">
      <w:pPr>
        <w:jc w:val="both"/>
        <w:rPr>
          <w:iCs/>
        </w:rPr>
      </w:pPr>
      <w:r w:rsidRPr="00C714AA">
        <w:rPr>
          <w:b/>
        </w:rPr>
        <w:t xml:space="preserve">17. </w:t>
      </w:r>
      <w:r>
        <w:t>R</w:t>
      </w:r>
      <w:r w:rsidRPr="00EF01D9">
        <w:t>ozstrzygnięci</w:t>
      </w:r>
      <w:r>
        <w:t>e</w:t>
      </w:r>
      <w:r w:rsidRPr="00EF01D9">
        <w:t xml:space="preserve"> </w:t>
      </w:r>
      <w:r>
        <w:t xml:space="preserve">w sprawie </w:t>
      </w:r>
      <w:r w:rsidRPr="00E33ECE">
        <w:rPr>
          <w:iCs/>
        </w:rPr>
        <w:t xml:space="preserve">zmiany przeznaczenia dóbr, wyremontowanych lub wybudowanych budynków lub budowli w całości lub w części/przeniesienia praw własności lub posiadania nabytych dóbr objętych operacją/zwolnienia ze zobowiązań </w:t>
      </w:r>
      <w:r>
        <w:rPr>
          <w:iCs/>
        </w:rPr>
        <w:br/>
      </w:r>
      <w:r w:rsidRPr="00E33ECE">
        <w:rPr>
          <w:iCs/>
        </w:rPr>
        <w:t xml:space="preserve">w wyniku zaistnienia okoliczności o charakterze siły wyższej lub wyjątkowych </w:t>
      </w:r>
      <w:r>
        <w:rPr>
          <w:iCs/>
        </w:rPr>
        <w:t xml:space="preserve">okoliczności, dokonywane jest w terminach wynikających z właściwych przepisów, umowy/decyzji </w:t>
      </w:r>
      <w:r>
        <w:rPr>
          <w:iCs/>
        </w:rPr>
        <w:br/>
        <w:t xml:space="preserve">o przyznaniu pomocy. </w:t>
      </w:r>
    </w:p>
    <w:p w14:paraId="7BB70AEC" w14:textId="77777777" w:rsidR="007206E6" w:rsidRDefault="007206E6" w:rsidP="007206E6">
      <w:pPr>
        <w:jc w:val="both"/>
        <w:rPr>
          <w:iCs/>
        </w:rPr>
      </w:pPr>
    </w:p>
    <w:p w14:paraId="382B0149" w14:textId="77777777" w:rsidR="007206E6" w:rsidRDefault="007206E6" w:rsidP="007206E6">
      <w:pPr>
        <w:jc w:val="both"/>
      </w:pPr>
      <w:r w:rsidRPr="007758F8">
        <w:rPr>
          <w:b/>
        </w:rPr>
        <w:t>18.</w:t>
      </w:r>
      <w:r>
        <w:t xml:space="preserve"> W sprawie zwolnienia z wykonania zobowiązań wynikających z umowy lub zmiany terminu ich wykonania, Beneficjent składa w podmiocie wdrażającym wniosek wraz </w:t>
      </w:r>
      <w:r>
        <w:br/>
        <w:t xml:space="preserve">z uzasadnieniem oraz niezbędnymi dokumentami, w terminie wynikającym z właściwych przepisów, licząc od dnia, w którym Beneficjent lub upoważniona przez niego osoba są </w:t>
      </w:r>
      <w:r>
        <w:br/>
        <w:t>w stanie dokonać danej czynności.</w:t>
      </w:r>
    </w:p>
    <w:p w14:paraId="64DD299B" w14:textId="77777777" w:rsidR="007206E6" w:rsidRDefault="007206E6" w:rsidP="007206E6">
      <w:pPr>
        <w:jc w:val="both"/>
      </w:pPr>
    </w:p>
    <w:p w14:paraId="13920238" w14:textId="77777777" w:rsidR="007206E6" w:rsidRDefault="007206E6" w:rsidP="007206E6">
      <w:pPr>
        <w:jc w:val="both"/>
      </w:pPr>
      <w:r w:rsidRPr="002B40B8">
        <w:rPr>
          <w:b/>
        </w:rPr>
        <w:t>19.</w:t>
      </w:r>
      <w:r>
        <w:t xml:space="preserve"> W przypadku przeniesienia praw własności lub posiadania </w:t>
      </w:r>
      <w:r w:rsidRPr="00245632">
        <w:t>nabytych dóbr objętych operacją</w:t>
      </w:r>
      <w:r>
        <w:t xml:space="preserve"> w związku z podpisaną umową P-11/365, dokumenty prawnego zabezpieczenia umowy złożone przez beneficjenta nie są zwracane. </w:t>
      </w:r>
    </w:p>
    <w:p w14:paraId="636BC8D4" w14:textId="77777777" w:rsidR="007206E6" w:rsidRPr="00EF01D9" w:rsidRDefault="007206E6" w:rsidP="007206E6">
      <w:pPr>
        <w:jc w:val="both"/>
      </w:pPr>
    </w:p>
    <w:p w14:paraId="3904467B" w14:textId="77777777" w:rsidR="007206E6" w:rsidRDefault="007206E6" w:rsidP="007206E6">
      <w:pPr>
        <w:pStyle w:val="Tekstpodstawowy"/>
      </w:pPr>
    </w:p>
    <w:p w14:paraId="7410B1E0" w14:textId="77777777" w:rsidR="007206E6" w:rsidRDefault="007206E6" w:rsidP="007206E6">
      <w:pPr>
        <w:pStyle w:val="Tekstpodstawowy"/>
      </w:pPr>
    </w:p>
    <w:p w14:paraId="3F84CC5F" w14:textId="77777777" w:rsidR="007206E6" w:rsidRPr="001556E4" w:rsidRDefault="007206E6" w:rsidP="007206E6">
      <w:pPr>
        <w:jc w:val="center"/>
        <w:rPr>
          <w:b/>
        </w:rPr>
      </w:pPr>
      <w:r>
        <w:rPr>
          <w:b/>
        </w:rPr>
        <w:lastRenderedPageBreak/>
        <w:t>WERYFIKACJ</w:t>
      </w:r>
      <w:r w:rsidRPr="001556E4">
        <w:rPr>
          <w:b/>
        </w:rPr>
        <w:t>A WNIOSKU</w:t>
      </w:r>
    </w:p>
    <w:p w14:paraId="64A124DD" w14:textId="77777777" w:rsidR="007206E6" w:rsidRPr="001556E4" w:rsidRDefault="007206E6" w:rsidP="007206E6">
      <w:pPr>
        <w:jc w:val="both"/>
        <w:rPr>
          <w:b/>
        </w:rPr>
      </w:pPr>
    </w:p>
    <w:p w14:paraId="15100FA6" w14:textId="77777777" w:rsidR="007206E6" w:rsidRPr="001556E4" w:rsidRDefault="007206E6" w:rsidP="007206E6">
      <w:pPr>
        <w:numPr>
          <w:ilvl w:val="0"/>
          <w:numId w:val="1"/>
        </w:numPr>
        <w:tabs>
          <w:tab w:val="clear" w:pos="720"/>
        </w:tabs>
        <w:ind w:left="360"/>
        <w:jc w:val="both"/>
        <w:rPr>
          <w:b/>
        </w:rPr>
      </w:pPr>
      <w:r w:rsidRPr="001556E4">
        <w:rPr>
          <w:b/>
        </w:rPr>
        <w:t>Punkt 1 „Przekazane przez Beneficjenta/osobę upoważnioną dokumenty”</w:t>
      </w:r>
    </w:p>
    <w:p w14:paraId="24351338" w14:textId="77777777" w:rsidR="007206E6" w:rsidRPr="001556E4" w:rsidRDefault="007206E6" w:rsidP="007206E6">
      <w:pPr>
        <w:ind w:left="360"/>
        <w:jc w:val="both"/>
        <w:rPr>
          <w:b/>
        </w:rPr>
      </w:pPr>
    </w:p>
    <w:p w14:paraId="232F22DD" w14:textId="77777777" w:rsidR="007206E6" w:rsidRPr="0022557F" w:rsidRDefault="007206E6" w:rsidP="007206E6">
      <w:pPr>
        <w:ind w:left="741"/>
        <w:jc w:val="both"/>
      </w:pPr>
      <w:r w:rsidRPr="0022557F">
        <w:t>Należy wymienić dokumenty, które zostały złożone przez Beneficjenta lub osobę upoważnioną.</w:t>
      </w:r>
    </w:p>
    <w:p w14:paraId="625931C1" w14:textId="77777777" w:rsidR="007206E6" w:rsidRPr="001556E4" w:rsidRDefault="007206E6" w:rsidP="007206E6">
      <w:pPr>
        <w:ind w:left="741"/>
        <w:jc w:val="both"/>
      </w:pPr>
    </w:p>
    <w:p w14:paraId="12D69F2B" w14:textId="77777777" w:rsidR="007206E6" w:rsidRPr="009E7BD0" w:rsidRDefault="007206E6" w:rsidP="007206E6">
      <w:pPr>
        <w:numPr>
          <w:ilvl w:val="0"/>
          <w:numId w:val="1"/>
        </w:numPr>
        <w:tabs>
          <w:tab w:val="clear" w:pos="720"/>
        </w:tabs>
        <w:ind w:left="360"/>
        <w:jc w:val="both"/>
        <w:rPr>
          <w:b/>
        </w:rPr>
      </w:pPr>
      <w:r w:rsidRPr="009E7BD0">
        <w:rPr>
          <w:b/>
        </w:rPr>
        <w:t>Punkt 2</w:t>
      </w:r>
      <w:r w:rsidRPr="009E7BD0">
        <w:t xml:space="preserve"> </w:t>
      </w:r>
      <w:r w:rsidRPr="009E7BD0">
        <w:rPr>
          <w:b/>
        </w:rPr>
        <w:t>„</w:t>
      </w:r>
      <w:r>
        <w:rPr>
          <w:b/>
          <w:iCs/>
        </w:rPr>
        <w:t xml:space="preserve">Zmiany przeznaczenia </w:t>
      </w:r>
      <w:r w:rsidRPr="00385B35">
        <w:rPr>
          <w:b/>
          <w:iCs/>
        </w:rPr>
        <w:t>dóbr, wyremontowanych lub wybudowanych budynków lub budowli</w:t>
      </w:r>
      <w:r>
        <w:rPr>
          <w:b/>
          <w:iCs/>
        </w:rPr>
        <w:t xml:space="preserve">, o </w:t>
      </w:r>
      <w:r w:rsidRPr="00417A56">
        <w:rPr>
          <w:b/>
          <w:iCs/>
        </w:rPr>
        <w:t>których wprowadzenie</w:t>
      </w:r>
      <w:r>
        <w:rPr>
          <w:b/>
          <w:iCs/>
        </w:rPr>
        <w:t xml:space="preserve"> </w:t>
      </w:r>
      <w:r w:rsidRPr="00417A56">
        <w:rPr>
          <w:b/>
          <w:iCs/>
        </w:rPr>
        <w:t>wnioskuje Beneficjent</w:t>
      </w:r>
      <w:r>
        <w:rPr>
          <w:b/>
          <w:iCs/>
        </w:rPr>
        <w:t xml:space="preserve"> wraz z uzasadnieniem</w:t>
      </w:r>
      <w:r w:rsidRPr="009E7BD0">
        <w:rPr>
          <w:b/>
        </w:rPr>
        <w:t>”</w:t>
      </w:r>
    </w:p>
    <w:p w14:paraId="4EA4F73B" w14:textId="77777777" w:rsidR="007206E6" w:rsidRPr="009E7BD0" w:rsidRDefault="007206E6" w:rsidP="007206E6">
      <w:pPr>
        <w:ind w:left="360"/>
        <w:jc w:val="both"/>
        <w:rPr>
          <w:b/>
        </w:rPr>
      </w:pPr>
    </w:p>
    <w:p w14:paraId="29AD7EA2" w14:textId="77777777" w:rsidR="007206E6" w:rsidRDefault="007206E6" w:rsidP="007206E6">
      <w:pPr>
        <w:ind w:left="741"/>
        <w:jc w:val="both"/>
      </w:pPr>
      <w:r>
        <w:t xml:space="preserve">Należy dokładnie określić zakres wnioskowanych zmian w operacji. </w:t>
      </w:r>
      <w:r w:rsidRPr="0084495F">
        <w:t xml:space="preserve">W uzasadnieniu powinny znaleźć się szczegółowe informacje, dlaczego Beneficjent wnioskuje </w:t>
      </w:r>
      <w:r>
        <w:br/>
      </w:r>
      <w:r w:rsidRPr="0084495F">
        <w:t>o zmiany w realizowanej operacji</w:t>
      </w:r>
      <w:r>
        <w:t>.</w:t>
      </w:r>
    </w:p>
    <w:p w14:paraId="7FDFCB6A" w14:textId="77777777" w:rsidR="007206E6" w:rsidRDefault="007206E6" w:rsidP="007206E6">
      <w:pPr>
        <w:ind w:left="741"/>
        <w:jc w:val="both"/>
      </w:pPr>
    </w:p>
    <w:p w14:paraId="478B950C" w14:textId="77777777" w:rsidR="007206E6" w:rsidRDefault="007206E6" w:rsidP="007206E6">
      <w:pPr>
        <w:numPr>
          <w:ilvl w:val="0"/>
          <w:numId w:val="1"/>
        </w:numPr>
        <w:tabs>
          <w:tab w:val="clear" w:pos="720"/>
        </w:tabs>
        <w:ind w:left="360"/>
        <w:jc w:val="both"/>
        <w:rPr>
          <w:b/>
        </w:rPr>
      </w:pPr>
      <w:r w:rsidRPr="0084495F">
        <w:rPr>
          <w:b/>
        </w:rPr>
        <w:t xml:space="preserve">Punkt 3 „Przeniesienie praw własności lub posiadania </w:t>
      </w:r>
      <w:r w:rsidRPr="00385B35">
        <w:rPr>
          <w:b/>
          <w:iCs/>
        </w:rPr>
        <w:t>nabytych dóbr objętych operacją</w:t>
      </w:r>
      <w:r w:rsidRPr="0084495F">
        <w:rPr>
          <w:b/>
        </w:rPr>
        <w:t>, o które wnioskuje Beneficjent</w:t>
      </w:r>
      <w:r>
        <w:rPr>
          <w:b/>
        </w:rPr>
        <w:t xml:space="preserve"> wraz z uzasadnieniem</w:t>
      </w:r>
      <w:r w:rsidRPr="0084495F">
        <w:rPr>
          <w:b/>
        </w:rPr>
        <w:t>”</w:t>
      </w:r>
    </w:p>
    <w:bookmarkEnd w:id="3"/>
    <w:p w14:paraId="50E1CACB" w14:textId="77777777" w:rsidR="007206E6" w:rsidRPr="0084495F" w:rsidRDefault="007206E6" w:rsidP="007206E6">
      <w:pPr>
        <w:jc w:val="both"/>
        <w:rPr>
          <w:b/>
        </w:rPr>
      </w:pPr>
    </w:p>
    <w:p w14:paraId="012DBAFF" w14:textId="77777777" w:rsidR="007206E6" w:rsidRDefault="007206E6" w:rsidP="007206E6">
      <w:pPr>
        <w:ind w:left="741"/>
        <w:jc w:val="both"/>
      </w:pPr>
      <w:bookmarkStart w:id="6" w:name="OLE_LINK8"/>
      <w:bookmarkStart w:id="7" w:name="OLE_LINK3"/>
      <w:bookmarkEnd w:id="2"/>
      <w:r w:rsidRPr="0084495F">
        <w:t>Jeżeli Beneficjent wnioskuje o przeniesienie praw własności lub posiadania nabytych dóbr</w:t>
      </w:r>
      <w:r>
        <w:t xml:space="preserve"> objętych operacją</w:t>
      </w:r>
      <w:r w:rsidRPr="0084495F">
        <w:t xml:space="preserve">, należy wymienić poszczególne pozycje zgodnie </w:t>
      </w:r>
      <w:r>
        <w:br/>
      </w:r>
      <w:r w:rsidRPr="0084495F">
        <w:t>z zestawieniem rzeczowo finansowym operacji.</w:t>
      </w:r>
      <w:r>
        <w:t xml:space="preserve"> </w:t>
      </w:r>
      <w:r w:rsidRPr="0084495F">
        <w:t>W uzasadnieniu powinny znaleźć się szczegółowe informacje, dlaczego Beneficjent</w:t>
      </w:r>
      <w:r>
        <w:t xml:space="preserve"> </w:t>
      </w:r>
      <w:r w:rsidRPr="0084495F">
        <w:t>zamierza przenieść prawo własności lub posiadania</w:t>
      </w:r>
      <w:r>
        <w:t>.</w:t>
      </w:r>
    </w:p>
    <w:p w14:paraId="526B75AB" w14:textId="77777777" w:rsidR="007206E6" w:rsidRPr="0084495F" w:rsidRDefault="007206E6" w:rsidP="007206E6">
      <w:pPr>
        <w:ind w:left="741"/>
        <w:jc w:val="both"/>
      </w:pPr>
    </w:p>
    <w:bookmarkEnd w:id="5"/>
    <w:p w14:paraId="7F8E0154" w14:textId="77777777" w:rsidR="007206E6" w:rsidRPr="0084495F" w:rsidRDefault="007206E6" w:rsidP="007206E6">
      <w:pPr>
        <w:ind w:left="741"/>
        <w:jc w:val="both"/>
      </w:pPr>
    </w:p>
    <w:p w14:paraId="05D5E184" w14:textId="77777777" w:rsidR="007206E6" w:rsidRPr="00374018" w:rsidRDefault="007206E6" w:rsidP="007206E6">
      <w:pPr>
        <w:numPr>
          <w:ilvl w:val="0"/>
          <w:numId w:val="1"/>
        </w:numPr>
        <w:tabs>
          <w:tab w:val="clear" w:pos="720"/>
        </w:tabs>
        <w:ind w:left="360" w:hanging="357"/>
        <w:jc w:val="both"/>
        <w:rPr>
          <w:b/>
        </w:rPr>
      </w:pPr>
      <w:bookmarkStart w:id="8" w:name="OLE_LINK6"/>
      <w:r w:rsidRPr="00374018">
        <w:rPr>
          <w:b/>
        </w:rPr>
        <w:t xml:space="preserve">Punkt 4 „Zwolnienie ze zobowiązań w wyniku zaistnienia okoliczności o charakterze siły wyższej lub wyjątkowych okoliczności, o które wnioskuje Beneficjent wraz </w:t>
      </w:r>
      <w:r w:rsidRPr="00374018">
        <w:rPr>
          <w:b/>
        </w:rPr>
        <w:br/>
        <w:t>z uzasadnieniem”</w:t>
      </w:r>
    </w:p>
    <w:p w14:paraId="79392AF0" w14:textId="77777777" w:rsidR="007206E6" w:rsidRDefault="007206E6" w:rsidP="007206E6">
      <w:pPr>
        <w:ind w:left="3"/>
        <w:jc w:val="both"/>
        <w:rPr>
          <w:b/>
        </w:rPr>
      </w:pPr>
      <w:bookmarkStart w:id="9" w:name="OLE_LINK23"/>
      <w:bookmarkEnd w:id="4"/>
    </w:p>
    <w:p w14:paraId="21313CEA" w14:textId="77777777" w:rsidR="007206E6" w:rsidRPr="001F223D" w:rsidRDefault="007206E6" w:rsidP="007206E6">
      <w:pPr>
        <w:ind w:left="741"/>
        <w:jc w:val="both"/>
        <w:rPr>
          <w:b/>
        </w:rPr>
      </w:pPr>
      <w:bookmarkStart w:id="10" w:name="OLE_LINK9"/>
      <w:r>
        <w:t xml:space="preserve">Należy dokładnie określić zakres wnioskowanego zwolnienia ze zobowiązań. </w:t>
      </w:r>
      <w:r>
        <w:br/>
      </w:r>
      <w:r w:rsidRPr="0084495F">
        <w:t xml:space="preserve">W przypadku wystąpienia okoliczności o charakterze siły wyższej </w:t>
      </w:r>
      <w:r>
        <w:t xml:space="preserve">lub wyjątkowych okoliczności </w:t>
      </w:r>
      <w:r w:rsidRPr="0084495F">
        <w:t xml:space="preserve">należy wyraźnie wskazać, iż Wniosek dotyczy ww. zagadnienia oraz obligatoryjnie przedłożyć opinię </w:t>
      </w:r>
      <w:r>
        <w:t>prawną</w:t>
      </w:r>
      <w:r w:rsidRPr="0084495F">
        <w:t xml:space="preserve"> w tej </w:t>
      </w:r>
      <w:r w:rsidRPr="001F223D">
        <w:t xml:space="preserve">sprawie. </w:t>
      </w:r>
    </w:p>
    <w:p w14:paraId="78FA9D11" w14:textId="77777777" w:rsidR="007206E6" w:rsidRPr="001F223D" w:rsidRDefault="007206E6" w:rsidP="007206E6">
      <w:pPr>
        <w:ind w:left="3"/>
        <w:jc w:val="both"/>
        <w:rPr>
          <w:b/>
        </w:rPr>
      </w:pPr>
    </w:p>
    <w:p w14:paraId="4168A0FE" w14:textId="77777777" w:rsidR="007206E6" w:rsidRDefault="007206E6" w:rsidP="007206E6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b/>
        </w:rPr>
      </w:pPr>
      <w:r w:rsidRPr="008C7F0F">
        <w:rPr>
          <w:b/>
        </w:rPr>
        <w:t xml:space="preserve">Punkt 5 „ Czy podmiot na rzecz którego przewiduje się przeniesienie praw własności lub posiadania </w:t>
      </w:r>
      <w:r>
        <w:rPr>
          <w:b/>
          <w:iCs/>
        </w:rPr>
        <w:t>nabytych dóbr objętych operacją jest jednostką organizacyjną Beneficjenta lub jednostką, która spełnia warunki przyznania i wypłaty pomocy oraz przejmie dotychczasowe zobowiązania beneficjenta</w:t>
      </w:r>
      <w:r w:rsidRPr="008C7F0F">
        <w:rPr>
          <w:b/>
        </w:rPr>
        <w:t>”</w:t>
      </w:r>
    </w:p>
    <w:p w14:paraId="65F50803" w14:textId="77777777" w:rsidR="007206E6" w:rsidRPr="008C7F0F" w:rsidRDefault="007206E6" w:rsidP="007206E6">
      <w:pPr>
        <w:jc w:val="both"/>
        <w:rPr>
          <w:b/>
        </w:rPr>
      </w:pPr>
    </w:p>
    <w:p w14:paraId="04414FD5" w14:textId="77777777" w:rsidR="007206E6" w:rsidRPr="00EA6566" w:rsidRDefault="007206E6" w:rsidP="007206E6">
      <w:pPr>
        <w:ind w:left="741"/>
        <w:jc w:val="both"/>
      </w:pPr>
      <w:r w:rsidRPr="008C7F0F">
        <w:t>Należy wypełnić w przypadku, kiedy Wniosek dotyczy przeniesienia praw własności lub posiadania w oparciu o część Karty weryfikacji Wniosku o przyznania pomocy dla danego Działania (</w:t>
      </w:r>
      <w:r>
        <w:t xml:space="preserve">odpowiednią </w:t>
      </w:r>
      <w:r w:rsidRPr="008C7F0F">
        <w:t xml:space="preserve">część Karty weryfikacji Wniosku o przyznanie pomocy </w:t>
      </w:r>
      <w:r w:rsidRPr="00EA6566">
        <w:t>należy dołączyć do sprawy jako roboczy dokument).</w:t>
      </w:r>
    </w:p>
    <w:p w14:paraId="58A051B4" w14:textId="77777777" w:rsidR="007206E6" w:rsidRPr="00EA6566" w:rsidRDefault="007206E6" w:rsidP="007206E6">
      <w:pPr>
        <w:ind w:left="684"/>
        <w:jc w:val="both"/>
      </w:pPr>
    </w:p>
    <w:p w14:paraId="196B507E" w14:textId="77777777" w:rsidR="007206E6" w:rsidRDefault="007206E6" w:rsidP="007206E6">
      <w:pPr>
        <w:numPr>
          <w:ilvl w:val="0"/>
          <w:numId w:val="3"/>
        </w:numPr>
        <w:tabs>
          <w:tab w:val="clear" w:pos="1080"/>
        </w:tabs>
        <w:ind w:left="360" w:hanging="342"/>
        <w:jc w:val="both"/>
        <w:rPr>
          <w:b/>
        </w:rPr>
      </w:pPr>
      <w:r w:rsidRPr="008C7F0F">
        <w:rPr>
          <w:b/>
        </w:rPr>
        <w:t xml:space="preserve">Punkt 6 „Czy zmiana </w:t>
      </w:r>
      <w:r>
        <w:rPr>
          <w:b/>
          <w:iCs/>
        </w:rPr>
        <w:t xml:space="preserve">przeznaczenia </w:t>
      </w:r>
      <w:r w:rsidRPr="00385B35">
        <w:rPr>
          <w:b/>
          <w:iCs/>
        </w:rPr>
        <w:t>dóbr, wyremontowanych lub wybudowanych budynków lub budowli</w:t>
      </w:r>
      <w:r>
        <w:rPr>
          <w:b/>
          <w:iCs/>
        </w:rPr>
        <w:t xml:space="preserve"> nie naruszy celów i zakresu działania</w:t>
      </w:r>
      <w:r w:rsidRPr="00F9518A">
        <w:rPr>
          <w:rStyle w:val="Odwoanieprzypisudolnego"/>
          <w:b/>
          <w:iCs/>
        </w:rPr>
        <w:footnoteReference w:customMarkFollows="1" w:id="1"/>
        <w:sym w:font="Symbol" w:char="F02A"/>
      </w:r>
      <w:r w:rsidRPr="00F9518A">
        <w:rPr>
          <w:rStyle w:val="Odwoanieprzypisudolnego"/>
          <w:b/>
          <w:iCs/>
        </w:rPr>
        <w:sym w:font="Symbol" w:char="F02A"/>
      </w:r>
      <w:r>
        <w:rPr>
          <w:b/>
          <w:iCs/>
        </w:rPr>
        <w:t xml:space="preserve"> wraz </w:t>
      </w:r>
      <w:r>
        <w:rPr>
          <w:b/>
          <w:iCs/>
        </w:rPr>
        <w:br/>
        <w:t>z uzasadnieniem</w:t>
      </w:r>
      <w:r w:rsidRPr="008C7F0F">
        <w:rPr>
          <w:b/>
        </w:rPr>
        <w:t>”</w:t>
      </w:r>
    </w:p>
    <w:p w14:paraId="44FBAD0B" w14:textId="77777777" w:rsidR="007206E6" w:rsidRPr="008C7F0F" w:rsidRDefault="007206E6" w:rsidP="007206E6">
      <w:pPr>
        <w:ind w:left="18"/>
        <w:jc w:val="both"/>
        <w:rPr>
          <w:b/>
        </w:rPr>
      </w:pPr>
    </w:p>
    <w:p w14:paraId="062A4C7A" w14:textId="77777777" w:rsidR="007206E6" w:rsidRDefault="007206E6" w:rsidP="007206E6">
      <w:pPr>
        <w:ind w:left="741"/>
        <w:jc w:val="both"/>
      </w:pPr>
      <w:r>
        <w:lastRenderedPageBreak/>
        <w:t>W</w:t>
      </w:r>
      <w:r w:rsidRPr="008C7F0F">
        <w:t xml:space="preserve">szelkiego rodzaju zmiany </w:t>
      </w:r>
      <w:r w:rsidRPr="00580A0E">
        <w:rPr>
          <w:iCs/>
        </w:rPr>
        <w:t>przeznaczenia dóbr, wyremontowanych lub wybudowanych budynków lub budowli</w:t>
      </w:r>
      <w:r w:rsidRPr="008C7F0F">
        <w:t xml:space="preserve"> są dopuszczalne wyłącznie w przypadku, gdy </w:t>
      </w:r>
      <w:r>
        <w:t>nowy sposób ich wykorzystania nie naruszy celów i zakresu działania.</w:t>
      </w:r>
      <w:r w:rsidRPr="008C7F0F">
        <w:t xml:space="preserve"> Należy dokładnie </w:t>
      </w:r>
      <w:r w:rsidRPr="001A2947">
        <w:t>wskazać, podając przy tym uzasadnienie, iż wnioskowane zmiany przeznaczenia operacji nie pociągną za sobą zmiany celu operacji/pociągną za sobą zmianę celu operacji.</w:t>
      </w:r>
    </w:p>
    <w:p w14:paraId="1FC490C1" w14:textId="77777777" w:rsidR="007206E6" w:rsidRPr="001A2947" w:rsidRDefault="007206E6" w:rsidP="007206E6">
      <w:pPr>
        <w:ind w:left="684"/>
        <w:jc w:val="both"/>
      </w:pPr>
    </w:p>
    <w:p w14:paraId="52F20AF0" w14:textId="77777777" w:rsidR="007206E6" w:rsidRDefault="007206E6" w:rsidP="007206E6">
      <w:pPr>
        <w:numPr>
          <w:ilvl w:val="0"/>
          <w:numId w:val="3"/>
        </w:numPr>
        <w:tabs>
          <w:tab w:val="clear" w:pos="1080"/>
        </w:tabs>
        <w:ind w:left="360" w:hanging="342"/>
        <w:jc w:val="both"/>
        <w:rPr>
          <w:b/>
        </w:rPr>
      </w:pPr>
      <w:r>
        <w:rPr>
          <w:b/>
        </w:rPr>
        <w:t>Punkt 7 „Uwagi”</w:t>
      </w:r>
    </w:p>
    <w:p w14:paraId="2A9A7653" w14:textId="77777777" w:rsidR="007206E6" w:rsidRDefault="007206E6" w:rsidP="007206E6">
      <w:pPr>
        <w:ind w:left="18"/>
        <w:jc w:val="both"/>
        <w:rPr>
          <w:b/>
        </w:rPr>
      </w:pPr>
    </w:p>
    <w:p w14:paraId="02BA1F87" w14:textId="77777777" w:rsidR="007206E6" w:rsidRDefault="007206E6" w:rsidP="007206E6">
      <w:pPr>
        <w:ind w:left="741"/>
        <w:jc w:val="both"/>
      </w:pPr>
      <w:r w:rsidRPr="00232D1D">
        <w:t>Należy wpisać informację czy były składane dodatkowe wy</w:t>
      </w:r>
      <w:r>
        <w:t>jaśnienia od Beneficjenta, czy przeprowadzono kontrolę</w:t>
      </w:r>
      <w:r w:rsidRPr="001F223D">
        <w:t>, czy uzyskano opinię prawną</w:t>
      </w:r>
      <w:r>
        <w:t>,</w:t>
      </w:r>
      <w:r w:rsidRPr="001F223D">
        <w:t xml:space="preserve"> </w:t>
      </w:r>
      <w:r>
        <w:t>stwierdzono nieprawidłowości oraz inne spostrzeżenia i uwagi, które pojawiły się podczas rozpatrywania wniosku i są istotne w sprawie.</w:t>
      </w:r>
    </w:p>
    <w:p w14:paraId="39583B8F" w14:textId="77777777" w:rsidR="007206E6" w:rsidRDefault="007206E6" w:rsidP="007206E6">
      <w:pPr>
        <w:jc w:val="both"/>
      </w:pPr>
    </w:p>
    <w:p w14:paraId="08F1BBAA" w14:textId="77777777" w:rsidR="007206E6" w:rsidRDefault="007206E6" w:rsidP="007206E6">
      <w:pPr>
        <w:numPr>
          <w:ilvl w:val="0"/>
          <w:numId w:val="3"/>
        </w:numPr>
        <w:tabs>
          <w:tab w:val="clear" w:pos="1080"/>
        </w:tabs>
        <w:ind w:left="360" w:hanging="342"/>
        <w:jc w:val="both"/>
        <w:rPr>
          <w:b/>
        </w:rPr>
      </w:pPr>
      <w:r w:rsidRPr="00232D1D">
        <w:rPr>
          <w:b/>
        </w:rPr>
        <w:t>Punkt 8 „Stanowisko i uzasadnienie”</w:t>
      </w:r>
    </w:p>
    <w:p w14:paraId="3CB923A7" w14:textId="77777777" w:rsidR="007206E6" w:rsidRDefault="007206E6" w:rsidP="007206E6">
      <w:pPr>
        <w:jc w:val="both"/>
        <w:rPr>
          <w:b/>
        </w:rPr>
      </w:pPr>
    </w:p>
    <w:p w14:paraId="25998EAB" w14:textId="77777777" w:rsidR="007206E6" w:rsidRDefault="007206E6" w:rsidP="007206E6">
      <w:pPr>
        <w:ind w:left="741"/>
        <w:jc w:val="both"/>
      </w:pPr>
      <w:r w:rsidRPr="00EA6566">
        <w:t xml:space="preserve">W zakresie na który pozwala Umowa </w:t>
      </w:r>
      <w:r>
        <w:t xml:space="preserve">o </w:t>
      </w:r>
      <w:r w:rsidRPr="00EA6566">
        <w:t>przyznani</w:t>
      </w:r>
      <w:r>
        <w:t>u</w:t>
      </w:r>
      <w:r w:rsidRPr="0044250C">
        <w:t xml:space="preserve"> pomocy i dokumenty programowe, na podstawie zgromadzonej dokumentacji i po dokonaniu indywidualnej analizy należy przedstawić stanowisko w sprawie złożo</w:t>
      </w:r>
      <w:r>
        <w:t>nego przez Beneficjenta Wniosku.</w:t>
      </w:r>
      <w:bookmarkEnd w:id="7"/>
      <w:r>
        <w:t xml:space="preserve"> </w:t>
      </w:r>
      <w:bookmarkStart w:id="11" w:name="OLE_LINK10"/>
      <w:bookmarkEnd w:id="6"/>
      <w:r>
        <w:t xml:space="preserve">Złożony wniosek może zostać oceniony pozytywnie, częściowo zaakceptowany lub nie zaakceptowany. </w:t>
      </w:r>
    </w:p>
    <w:p w14:paraId="0F02F72A" w14:textId="77777777" w:rsidR="007206E6" w:rsidRPr="0044250C" w:rsidRDefault="007206E6" w:rsidP="007206E6">
      <w:pPr>
        <w:ind w:left="741"/>
        <w:jc w:val="both"/>
      </w:pPr>
      <w:r w:rsidRPr="00915383">
        <w:t>Jeżeli Wniosek zaakceptowany został w części należy dokładnie określić, któ</w:t>
      </w:r>
      <w:r>
        <w:t>re zmiany zostały zaakceptowane, a które nie zostały zaakceptowane.</w:t>
      </w:r>
    </w:p>
    <w:p w14:paraId="7FD0ACD8" w14:textId="77777777" w:rsidR="007206E6" w:rsidRPr="00232D1D" w:rsidRDefault="007206E6" w:rsidP="007206E6">
      <w:pPr>
        <w:ind w:left="741"/>
        <w:jc w:val="both"/>
        <w:rPr>
          <w:b/>
        </w:rPr>
      </w:pPr>
      <w:r w:rsidRPr="00EA6566">
        <w:t>Uzasadnienie powinno zawierać szczegółowy opis przedstawionego stanowiska. Należy również podać faktyczne powody, dla których Beneficjent wnioskuje</w:t>
      </w:r>
      <w:r>
        <w:t xml:space="preserve"> </w:t>
      </w:r>
      <w:r>
        <w:br/>
        <w:t>o</w:t>
      </w:r>
      <w:r w:rsidRPr="00EA6566">
        <w:t xml:space="preserve"> </w:t>
      </w:r>
      <w:r>
        <w:rPr>
          <w:iCs/>
        </w:rPr>
        <w:t>zmianę</w:t>
      </w:r>
      <w:r w:rsidRPr="00E33ECE">
        <w:rPr>
          <w:iCs/>
        </w:rPr>
        <w:t xml:space="preserve"> przeznaczenia dóbr, wyremontowanych lub wy</w:t>
      </w:r>
      <w:r>
        <w:rPr>
          <w:iCs/>
        </w:rPr>
        <w:t>budowanych budynków lub budowli</w:t>
      </w:r>
      <w:r w:rsidRPr="00E33ECE">
        <w:rPr>
          <w:iCs/>
        </w:rPr>
        <w:t>/przeniesienia praw własności lub posiadania nabytych dóbr objętych operacją/zwolnienia ze zobowiązań w wyniku zaistnienia okoliczności o charakterze siły wyższej lub wyjątkowych</w:t>
      </w:r>
      <w:r>
        <w:rPr>
          <w:iCs/>
        </w:rPr>
        <w:t xml:space="preserve"> okoliczności</w:t>
      </w:r>
      <w:r w:rsidRPr="00EA6566">
        <w:t xml:space="preserve"> i podstaw programowych, które pozwoliły zająć przedstawione w Raporcie stanowisko</w:t>
      </w:r>
      <w:r>
        <w:t>.</w:t>
      </w:r>
    </w:p>
    <w:bookmarkEnd w:id="8"/>
    <w:bookmarkEnd w:id="9"/>
    <w:bookmarkEnd w:id="10"/>
    <w:p w14:paraId="0383C937" w14:textId="77777777" w:rsidR="007206E6" w:rsidRDefault="007206E6" w:rsidP="007206E6"/>
    <w:p w14:paraId="71CB0870" w14:textId="77777777" w:rsidR="007206E6" w:rsidRDefault="007206E6" w:rsidP="007206E6"/>
    <w:p w14:paraId="150F9924" w14:textId="77777777" w:rsidR="007206E6" w:rsidRDefault="007206E6" w:rsidP="007206E6"/>
    <w:p w14:paraId="1272B5A6" w14:textId="77777777" w:rsidR="007206E6" w:rsidRDefault="007206E6" w:rsidP="007206E6"/>
    <w:p w14:paraId="55AF644A" w14:textId="77777777" w:rsidR="007206E6" w:rsidRDefault="007206E6" w:rsidP="007206E6"/>
    <w:p w14:paraId="44A7538F" w14:textId="77777777" w:rsidR="007206E6" w:rsidRDefault="007206E6" w:rsidP="007206E6"/>
    <w:p w14:paraId="623D6545" w14:textId="77777777" w:rsidR="007206E6" w:rsidRDefault="007206E6" w:rsidP="007206E6"/>
    <w:p w14:paraId="6862FD7A" w14:textId="77777777" w:rsidR="007206E6" w:rsidRDefault="007206E6" w:rsidP="007206E6"/>
    <w:p w14:paraId="38A3235D" w14:textId="77777777" w:rsidR="007206E6" w:rsidRDefault="007206E6" w:rsidP="007206E6"/>
    <w:p w14:paraId="65906BCB" w14:textId="77777777" w:rsidR="007206E6" w:rsidRDefault="007206E6" w:rsidP="007206E6"/>
    <w:p w14:paraId="70842FBF" w14:textId="77777777" w:rsidR="007206E6" w:rsidRDefault="007206E6" w:rsidP="007206E6"/>
    <w:p w14:paraId="1A28ACE6" w14:textId="77777777" w:rsidR="007206E6" w:rsidRDefault="007206E6" w:rsidP="007206E6"/>
    <w:p w14:paraId="257DA66F" w14:textId="77777777" w:rsidR="007206E6" w:rsidRDefault="007206E6" w:rsidP="007206E6"/>
    <w:bookmarkEnd w:id="11"/>
    <w:p w14:paraId="6066B09C" w14:textId="77777777" w:rsidR="007206E6" w:rsidRDefault="007206E6" w:rsidP="007206E6"/>
    <w:p w14:paraId="2CAA5DC8" w14:textId="77777777" w:rsidR="007B5DA7" w:rsidRDefault="007206E6"/>
    <w:sectPr w:rsidR="007B5DA7" w:rsidSect="003079FD"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D1C14" w14:textId="77777777" w:rsidR="007206E6" w:rsidRDefault="007206E6" w:rsidP="007206E6">
      <w:r>
        <w:separator/>
      </w:r>
    </w:p>
  </w:endnote>
  <w:endnote w:type="continuationSeparator" w:id="0">
    <w:p w14:paraId="0BBF321B" w14:textId="77777777" w:rsidR="007206E6" w:rsidRDefault="007206E6" w:rsidP="00720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6"/>
      <w:gridCol w:w="1940"/>
      <w:gridCol w:w="3514"/>
    </w:tblGrid>
    <w:tr w:rsidR="00CA75A9" w14:paraId="3CC5F83C" w14:textId="77777777">
      <w:tc>
        <w:tcPr>
          <w:tcW w:w="383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74CF1AE" w14:textId="77777777" w:rsidR="00CA75A9" w:rsidRDefault="007206E6" w:rsidP="003079FD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KP-611-128/ARiMR/1.7/r</w:t>
          </w:r>
        </w:p>
        <w:p w14:paraId="4DE06213" w14:textId="77777777" w:rsidR="00CA75A9" w:rsidRDefault="007206E6" w:rsidP="003079FD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robocza:1.7</w:t>
          </w:r>
        </w:p>
      </w:tc>
      <w:tc>
        <w:tcPr>
          <w:tcW w:w="212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41F3FC8" w14:textId="77777777" w:rsidR="00CA75A9" w:rsidRDefault="007206E6" w:rsidP="003079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8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DDE9D12" w14:textId="77777777" w:rsidR="00CA75A9" w:rsidRDefault="007206E6" w:rsidP="003079FD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3</w:t>
          </w:r>
        </w:p>
        <w:p w14:paraId="503C84F8" w14:textId="77777777" w:rsidR="00CA75A9" w:rsidRDefault="007206E6" w:rsidP="003079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b/>
              <w:bCs/>
              <w:sz w:val="18"/>
            </w:rPr>
            <w:t>Stro</w:t>
          </w:r>
          <w:r>
            <w:rPr>
              <w:b/>
              <w:bCs/>
              <w:sz w:val="18"/>
            </w:rPr>
            <w:t xml:space="preserve">na </w:t>
          </w:r>
          <w:r>
            <w:rPr>
              <w:rStyle w:val="Numerstrony"/>
              <w:b/>
              <w:bCs/>
              <w:sz w:val="18"/>
            </w:rPr>
            <w:fldChar w:fldCharType="begin"/>
          </w:r>
          <w:r>
            <w:rPr>
              <w:rStyle w:val="Numerstrony"/>
              <w:b/>
              <w:bCs/>
              <w:sz w:val="18"/>
            </w:rPr>
            <w:instrText xml:space="preserve"> PAGE </w:instrText>
          </w:r>
          <w:r>
            <w:rPr>
              <w:rStyle w:val="Numerstrony"/>
              <w:b/>
              <w:bCs/>
              <w:sz w:val="18"/>
            </w:rPr>
            <w:fldChar w:fldCharType="separate"/>
          </w:r>
          <w:r>
            <w:rPr>
              <w:rStyle w:val="Numerstrony"/>
              <w:b/>
              <w:bCs/>
              <w:noProof/>
              <w:sz w:val="18"/>
            </w:rPr>
            <w:t>4</w:t>
          </w:r>
          <w:r>
            <w:rPr>
              <w:rStyle w:val="Numerstrony"/>
              <w:b/>
              <w:bCs/>
              <w:sz w:val="18"/>
            </w:rPr>
            <w:fldChar w:fldCharType="end"/>
          </w:r>
          <w:r>
            <w:rPr>
              <w:b/>
              <w:bCs/>
              <w:sz w:val="18"/>
            </w:rPr>
            <w:t xml:space="preserve"> z </w:t>
          </w:r>
          <w:r>
            <w:rPr>
              <w:rStyle w:val="Numerstrony"/>
              <w:b/>
              <w:bCs/>
              <w:sz w:val="18"/>
            </w:rPr>
            <w:t>5</w:t>
          </w:r>
        </w:p>
      </w:tc>
    </w:tr>
  </w:tbl>
  <w:p w14:paraId="11D0DCFB" w14:textId="77777777" w:rsidR="00CA75A9" w:rsidRDefault="007206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0"/>
    </w:tblGrid>
    <w:tr w:rsidR="00B6526D" w14:paraId="57C10CE4" w14:textId="77777777" w:rsidTr="00B6526D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AEC0C14" w14:textId="77777777" w:rsidR="00B6526D" w:rsidRDefault="007206E6" w:rsidP="003079FD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</w:t>
          </w:r>
          <w:r>
            <w:rPr>
              <w:b/>
              <w:bCs/>
              <w:sz w:val="18"/>
            </w:rPr>
            <w:t>P-611-365-ARiMR/</w:t>
          </w:r>
          <w:r>
            <w:rPr>
              <w:b/>
              <w:bCs/>
              <w:sz w:val="18"/>
            </w:rPr>
            <w:t>2</w:t>
          </w:r>
          <w:r>
            <w:rPr>
              <w:b/>
              <w:bCs/>
              <w:sz w:val="18"/>
            </w:rPr>
            <w:t>/z</w:t>
          </w:r>
        </w:p>
        <w:p w14:paraId="5C983F4B" w14:textId="77777777" w:rsidR="00B6526D" w:rsidRPr="000F4E18" w:rsidRDefault="007206E6" w:rsidP="00397CE8">
          <w:pPr>
            <w:pStyle w:val="Stopka"/>
            <w:tabs>
              <w:tab w:val="left" w:pos="708"/>
            </w:tabs>
            <w:jc w:val="center"/>
            <w:rPr>
              <w:bCs/>
              <w:sz w:val="18"/>
            </w:rPr>
          </w:pPr>
          <w:r w:rsidRPr="000F4E18">
            <w:rPr>
              <w:bCs/>
              <w:sz w:val="18"/>
            </w:rPr>
            <w:t xml:space="preserve">Strona </w:t>
          </w:r>
          <w:r w:rsidRPr="000F4E18">
            <w:rPr>
              <w:rStyle w:val="Numerstrony"/>
              <w:bCs/>
              <w:sz w:val="18"/>
            </w:rPr>
            <w:fldChar w:fldCharType="begin"/>
          </w:r>
          <w:r w:rsidRPr="000F4E18">
            <w:rPr>
              <w:rStyle w:val="Numerstrony"/>
              <w:bCs/>
              <w:sz w:val="18"/>
            </w:rPr>
            <w:instrText xml:space="preserve"> PAGE </w:instrText>
          </w:r>
          <w:r w:rsidRPr="000F4E18">
            <w:rPr>
              <w:rStyle w:val="Numerstrony"/>
              <w:bCs/>
              <w:sz w:val="18"/>
            </w:rPr>
            <w:fldChar w:fldCharType="separate"/>
          </w:r>
          <w:r>
            <w:rPr>
              <w:rStyle w:val="Numerstrony"/>
              <w:bCs/>
              <w:noProof/>
              <w:sz w:val="18"/>
            </w:rPr>
            <w:t>6</w:t>
          </w:r>
          <w:r w:rsidRPr="000F4E18">
            <w:rPr>
              <w:rStyle w:val="Numerstrony"/>
              <w:bCs/>
              <w:sz w:val="18"/>
            </w:rPr>
            <w:fldChar w:fldCharType="end"/>
          </w:r>
          <w:r w:rsidRPr="000F4E18">
            <w:rPr>
              <w:bCs/>
              <w:sz w:val="18"/>
            </w:rPr>
            <w:t xml:space="preserve"> z</w:t>
          </w:r>
          <w:r w:rsidRPr="00E614CD">
            <w:rPr>
              <w:bCs/>
              <w:sz w:val="18"/>
              <w:szCs w:val="18"/>
            </w:rPr>
            <w:t xml:space="preserve"> </w:t>
          </w:r>
          <w:r w:rsidRPr="00E614CD">
            <w:rPr>
              <w:rStyle w:val="Numerstrony"/>
              <w:sz w:val="18"/>
              <w:szCs w:val="18"/>
            </w:rPr>
            <w:fldChar w:fldCharType="begin"/>
          </w:r>
          <w:r w:rsidRPr="00E614CD">
            <w:rPr>
              <w:rStyle w:val="Numerstrony"/>
              <w:sz w:val="18"/>
              <w:szCs w:val="18"/>
            </w:rPr>
            <w:instrText xml:space="preserve"> NUMPAGES </w:instrText>
          </w:r>
          <w:r w:rsidRPr="00E614CD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6</w:t>
          </w:r>
          <w:r w:rsidRPr="00E614CD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14:paraId="24186F35" w14:textId="77777777" w:rsidR="00CA75A9" w:rsidRDefault="007206E6" w:rsidP="00EA65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0"/>
    </w:tblGrid>
    <w:tr w:rsidR="00B6526D" w14:paraId="435006E9" w14:textId="77777777" w:rsidTr="00B6526D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FE33CE3" w14:textId="77777777" w:rsidR="00B6526D" w:rsidRDefault="007206E6" w:rsidP="003079FD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</w:t>
          </w:r>
          <w:r>
            <w:rPr>
              <w:b/>
              <w:bCs/>
              <w:sz w:val="18"/>
            </w:rPr>
            <w:t>P-611-365/ARiMR/</w:t>
          </w:r>
          <w:r>
            <w:rPr>
              <w:b/>
              <w:bCs/>
              <w:sz w:val="18"/>
            </w:rPr>
            <w:t>2</w:t>
          </w:r>
          <w:r>
            <w:rPr>
              <w:b/>
              <w:bCs/>
              <w:sz w:val="18"/>
            </w:rPr>
            <w:t>/</w:t>
          </w:r>
          <w:r>
            <w:rPr>
              <w:b/>
              <w:bCs/>
              <w:sz w:val="18"/>
            </w:rPr>
            <w:t>z</w:t>
          </w:r>
        </w:p>
        <w:p w14:paraId="2BA3BB2A" w14:textId="77777777" w:rsidR="00B6526D" w:rsidRPr="000F4E18" w:rsidRDefault="007206E6" w:rsidP="00397CE8">
          <w:pPr>
            <w:pStyle w:val="Stopka"/>
            <w:tabs>
              <w:tab w:val="left" w:pos="708"/>
            </w:tabs>
            <w:jc w:val="center"/>
            <w:rPr>
              <w:bCs/>
              <w:sz w:val="18"/>
            </w:rPr>
          </w:pPr>
          <w:r w:rsidRPr="000F4E18">
            <w:rPr>
              <w:bCs/>
              <w:sz w:val="18"/>
            </w:rPr>
            <w:t xml:space="preserve">Strona </w:t>
          </w:r>
          <w:r w:rsidRPr="000F4E18">
            <w:rPr>
              <w:rStyle w:val="Numerstrony"/>
              <w:bCs/>
              <w:sz w:val="18"/>
            </w:rPr>
            <w:fldChar w:fldCharType="begin"/>
          </w:r>
          <w:r w:rsidRPr="000F4E18">
            <w:rPr>
              <w:rStyle w:val="Numerstrony"/>
              <w:bCs/>
              <w:sz w:val="18"/>
            </w:rPr>
            <w:instrText xml:space="preserve"> PAGE </w:instrText>
          </w:r>
          <w:r w:rsidRPr="000F4E18">
            <w:rPr>
              <w:rStyle w:val="Numerstrony"/>
              <w:bCs/>
              <w:sz w:val="18"/>
            </w:rPr>
            <w:fldChar w:fldCharType="separate"/>
          </w:r>
          <w:r>
            <w:rPr>
              <w:rStyle w:val="Numerstrony"/>
              <w:bCs/>
              <w:noProof/>
              <w:sz w:val="18"/>
            </w:rPr>
            <w:t>1</w:t>
          </w:r>
          <w:r w:rsidRPr="000F4E18">
            <w:rPr>
              <w:rStyle w:val="Numerstrony"/>
              <w:bCs/>
              <w:sz w:val="18"/>
            </w:rPr>
            <w:fldChar w:fldCharType="end"/>
          </w:r>
          <w:r w:rsidRPr="000F4E18">
            <w:rPr>
              <w:bCs/>
              <w:sz w:val="18"/>
            </w:rPr>
            <w:t xml:space="preserve"> z </w:t>
          </w:r>
          <w:r w:rsidRPr="00FE7771">
            <w:rPr>
              <w:rStyle w:val="Numerstrony"/>
              <w:sz w:val="18"/>
              <w:szCs w:val="18"/>
            </w:rPr>
            <w:fldChar w:fldCharType="begin"/>
          </w:r>
          <w:r w:rsidRPr="00FE7771">
            <w:rPr>
              <w:rStyle w:val="Numerstrony"/>
              <w:sz w:val="18"/>
              <w:szCs w:val="18"/>
            </w:rPr>
            <w:instrText xml:space="preserve"> NUMPAGES </w:instrText>
          </w:r>
          <w:r w:rsidRPr="00FE7771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6</w:t>
          </w:r>
          <w:r w:rsidRPr="00FE7771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14:paraId="7025EB83" w14:textId="77777777" w:rsidR="00CA75A9" w:rsidRDefault="007206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C81A6" w14:textId="77777777" w:rsidR="007206E6" w:rsidRDefault="007206E6" w:rsidP="007206E6">
      <w:r>
        <w:separator/>
      </w:r>
    </w:p>
  </w:footnote>
  <w:footnote w:type="continuationSeparator" w:id="0">
    <w:p w14:paraId="51B3B24F" w14:textId="77777777" w:rsidR="007206E6" w:rsidRDefault="007206E6" w:rsidP="007206E6">
      <w:r>
        <w:continuationSeparator/>
      </w:r>
    </w:p>
  </w:footnote>
  <w:footnote w:id="1">
    <w:p w14:paraId="5E924B07" w14:textId="77777777" w:rsidR="007206E6" w:rsidRPr="00CB3470" w:rsidRDefault="007206E6" w:rsidP="007206E6">
      <w:pPr>
        <w:pStyle w:val="Tekstprzypisudolnego"/>
      </w:pPr>
      <w:r>
        <w:rPr>
          <w:vertAlign w:val="superscript"/>
        </w:rPr>
        <w:t xml:space="preserve">** </w:t>
      </w:r>
      <w:r>
        <w:t>Wypełnić, jeśli</w:t>
      </w:r>
      <w:r w:rsidRPr="00920A28">
        <w:t xml:space="preserve">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76448C"/>
    <w:multiLevelType w:val="hybridMultilevel"/>
    <w:tmpl w:val="D898E4B2"/>
    <w:lvl w:ilvl="0" w:tplc="4BD234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A4E18"/>
    <w:multiLevelType w:val="hybridMultilevel"/>
    <w:tmpl w:val="836C45F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0312F5"/>
    <w:multiLevelType w:val="hybridMultilevel"/>
    <w:tmpl w:val="CFE408D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4B1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85AA3"/>
    <w:multiLevelType w:val="hybridMultilevel"/>
    <w:tmpl w:val="B186D530"/>
    <w:lvl w:ilvl="0" w:tplc="975AD3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521D2"/>
    <w:multiLevelType w:val="hybridMultilevel"/>
    <w:tmpl w:val="7CDEEA6A"/>
    <w:lvl w:ilvl="0" w:tplc="8F9000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6E6"/>
    <w:rsid w:val="00260183"/>
    <w:rsid w:val="007206E6"/>
    <w:rsid w:val="008F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BA319F"/>
  <w15:chartTrackingRefBased/>
  <w15:docId w15:val="{4FE9940C-3FC5-4720-8504-DA3FE7D0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206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06E6"/>
  </w:style>
  <w:style w:type="paragraph" w:styleId="Stopka">
    <w:name w:val="footer"/>
    <w:basedOn w:val="Normalny"/>
    <w:link w:val="StopkaZnak"/>
    <w:unhideWhenUsed/>
    <w:rsid w:val="007206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06E6"/>
  </w:style>
  <w:style w:type="character" w:styleId="Numerstrony">
    <w:name w:val="page number"/>
    <w:basedOn w:val="Domylnaczcionkaakapitu"/>
    <w:rsid w:val="007206E6"/>
  </w:style>
  <w:style w:type="paragraph" w:styleId="Tekstpodstawowy">
    <w:name w:val="Body Text"/>
    <w:aliases w:val="block style,(F2),A Body Text"/>
    <w:basedOn w:val="Normalny"/>
    <w:link w:val="TekstpodstawowyZnak"/>
    <w:rsid w:val="007206E6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7206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7206E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206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"/>
    <w:semiHidden/>
    <w:rsid w:val="007206E6"/>
    <w:rPr>
      <w:vertAlign w:val="superscript"/>
    </w:rPr>
  </w:style>
  <w:style w:type="paragraph" w:customStyle="1" w:styleId="Rozporzdzenieumowa">
    <w:name w:val="Rozporządzenie_umowa"/>
    <w:autoRedefine/>
    <w:rsid w:val="007206E6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6AD00258-51B6-4B8C-AFBE-DEFF178560C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2217</Words>
  <Characters>13307</Characters>
  <Application>Microsoft Office Word</Application>
  <DocSecurity>0</DocSecurity>
  <Lines>110</Lines>
  <Paragraphs>30</Paragraphs>
  <ScaleCrop>false</ScaleCrop>
  <Company>ARiMR</Company>
  <LinksUpToDate>false</LinksUpToDate>
  <CharactersWithSpaces>15494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2022-04-07T07:54:00Z</dcterms:created>
  <dcterms:modified xsi:type="dcterms:W3CDTF">2022-04-07T07:55:00Z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7bbfca01-a205-4a31-9047-41e6bd7facb5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