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34D" w:rsidRDefault="0039234D" w:rsidP="001C2C4C">
      <w:pPr>
        <w:rPr>
          <w:rFonts w:ascii="Arial" w:hAnsi="Arial" w:cs="Arial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71"/>
        <w:gridCol w:w="3795"/>
      </w:tblGrid>
      <w:tr w:rsidR="00BB6255" w:rsidRPr="00EB51A3" w:rsidTr="00EB51A3">
        <w:tc>
          <w:tcPr>
            <w:tcW w:w="6771" w:type="dxa"/>
          </w:tcPr>
          <w:p w:rsidR="00BB6255" w:rsidRPr="00EB51A3" w:rsidRDefault="00BB6255" w:rsidP="00113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7D32D8" w:rsidRDefault="00113C3E" w:rsidP="00113C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B6255" w:rsidRPr="00EB51A3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 w:rsidR="001A7CEA">
              <w:rPr>
                <w:rFonts w:ascii="Arial" w:hAnsi="Arial" w:cs="Arial"/>
                <w:sz w:val="16"/>
                <w:szCs w:val="16"/>
              </w:rPr>
              <w:t xml:space="preserve">1 </w:t>
            </w:r>
            <w:r w:rsidR="00D2347E">
              <w:rPr>
                <w:rFonts w:ascii="Arial" w:hAnsi="Arial" w:cs="Arial"/>
                <w:sz w:val="16"/>
                <w:szCs w:val="16"/>
              </w:rPr>
              <w:t xml:space="preserve">do Uchwały nr  </w:t>
            </w:r>
            <w:r w:rsidR="00096E7C">
              <w:rPr>
                <w:rFonts w:ascii="Arial" w:hAnsi="Arial" w:cs="Arial"/>
                <w:sz w:val="16"/>
                <w:szCs w:val="16"/>
              </w:rPr>
              <w:t>45/673/17/V</w:t>
            </w:r>
          </w:p>
          <w:p w:rsidR="00BB6255" w:rsidRPr="00EB51A3" w:rsidRDefault="00BB6255" w:rsidP="00E037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51A3">
              <w:rPr>
                <w:rFonts w:ascii="Arial" w:hAnsi="Arial" w:cs="Arial"/>
                <w:sz w:val="16"/>
                <w:szCs w:val="16"/>
              </w:rPr>
              <w:t>Zarządu Województwa Warmińsko-Mazurskiego</w:t>
            </w:r>
          </w:p>
          <w:p w:rsidR="00BB6255" w:rsidRPr="00EB51A3" w:rsidRDefault="00096E7C" w:rsidP="00096E7C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 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25 lipca 2017</w:t>
            </w:r>
            <w:r w:rsidR="00D234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B6255" w:rsidRPr="00EB51A3">
              <w:rPr>
                <w:rFonts w:ascii="Arial" w:hAnsi="Arial" w:cs="Arial"/>
                <w:sz w:val="16"/>
                <w:szCs w:val="16"/>
              </w:rPr>
              <w:t>r.</w:t>
            </w:r>
          </w:p>
        </w:tc>
      </w:tr>
    </w:tbl>
    <w:p w:rsidR="00821717" w:rsidRPr="00D1478C" w:rsidRDefault="006A089C" w:rsidP="004A3427">
      <w:pPr>
        <w:jc w:val="center"/>
        <w:rPr>
          <w:rFonts w:ascii="Arial" w:hAnsi="Arial" w:cs="Arial"/>
          <w:b/>
          <w:color w:val="000000"/>
        </w:rPr>
      </w:pPr>
      <w:r w:rsidRPr="00D1478C">
        <w:rPr>
          <w:rFonts w:ascii="Arial" w:hAnsi="Arial" w:cs="Arial"/>
          <w:b/>
          <w:color w:val="000000"/>
        </w:rPr>
        <w:t>ZARZĄD WOJEWÓDZTWA WARMIŃSKO-</w:t>
      </w:r>
      <w:r w:rsidR="00053BF8" w:rsidRPr="00D1478C">
        <w:rPr>
          <w:rFonts w:ascii="Arial" w:hAnsi="Arial" w:cs="Arial"/>
          <w:b/>
          <w:color w:val="000000"/>
        </w:rPr>
        <w:t>MAZURSKIEGO</w:t>
      </w:r>
      <w:r w:rsidR="001B4A7A" w:rsidRPr="00D1478C">
        <w:rPr>
          <w:rFonts w:ascii="Arial" w:hAnsi="Arial" w:cs="Arial"/>
          <w:sz w:val="18"/>
          <w:szCs w:val="18"/>
        </w:rPr>
        <w:br/>
        <w:t>ul. Emilii Plater 1, 10-562 Olsztyn</w:t>
      </w:r>
      <w:r w:rsidR="00053BF8" w:rsidRPr="00D1478C">
        <w:rPr>
          <w:rFonts w:ascii="Arial" w:hAnsi="Arial" w:cs="Arial"/>
          <w:b/>
          <w:color w:val="000000"/>
        </w:rPr>
        <w:br/>
        <w:t>jako Instytucja Zarządzająca</w:t>
      </w:r>
      <w:r w:rsidR="00053BF8" w:rsidRPr="00D1478C">
        <w:rPr>
          <w:rFonts w:ascii="Arial" w:hAnsi="Arial" w:cs="Arial"/>
          <w:b/>
          <w:color w:val="000000"/>
        </w:rPr>
        <w:br/>
        <w:t>Regionalnym Programem Operacyjnym</w:t>
      </w:r>
    </w:p>
    <w:p w:rsidR="00D35BE0" w:rsidRPr="00491AC7" w:rsidRDefault="00053BF8" w:rsidP="00491AC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1478C">
        <w:rPr>
          <w:rFonts w:ascii="Arial" w:hAnsi="Arial" w:cs="Arial"/>
          <w:b/>
          <w:color w:val="000000"/>
        </w:rPr>
        <w:t xml:space="preserve"> </w:t>
      </w:r>
      <w:r w:rsidR="006A089C" w:rsidRPr="00D1478C">
        <w:rPr>
          <w:rFonts w:ascii="Arial" w:hAnsi="Arial" w:cs="Arial"/>
          <w:b/>
        </w:rPr>
        <w:t>Województwa Warmińsko-</w:t>
      </w:r>
      <w:r w:rsidR="002079CB" w:rsidRPr="00D1478C">
        <w:rPr>
          <w:rFonts w:ascii="Arial" w:hAnsi="Arial" w:cs="Arial"/>
          <w:b/>
        </w:rPr>
        <w:t>Mazurskiego na lata 2014- 2020</w:t>
      </w:r>
    </w:p>
    <w:p w:rsidR="009D4E4B" w:rsidRPr="00573BE1" w:rsidRDefault="009D4E4B" w:rsidP="003E29A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1478C">
        <w:rPr>
          <w:rFonts w:ascii="Arial" w:hAnsi="Arial" w:cs="Arial"/>
          <w:b/>
          <w:bCs/>
          <w:sz w:val="22"/>
          <w:szCs w:val="22"/>
        </w:rPr>
        <w:t xml:space="preserve">ogłasza </w:t>
      </w:r>
      <w:r w:rsidR="00AC7A8B" w:rsidRPr="00D1478C">
        <w:rPr>
          <w:rFonts w:ascii="Arial" w:hAnsi="Arial" w:cs="Arial"/>
          <w:b/>
          <w:bCs/>
          <w:sz w:val="22"/>
          <w:szCs w:val="22"/>
        </w:rPr>
        <w:t xml:space="preserve">KONKURS </w:t>
      </w:r>
      <w:r w:rsidR="009A2128" w:rsidRPr="00D1478C">
        <w:rPr>
          <w:rFonts w:ascii="Arial" w:hAnsi="Arial" w:cs="Arial"/>
          <w:b/>
          <w:bCs/>
          <w:sz w:val="22"/>
          <w:szCs w:val="22"/>
        </w:rPr>
        <w:t xml:space="preserve">NR </w:t>
      </w:r>
      <w:r w:rsidR="00E03911">
        <w:rPr>
          <w:rFonts w:ascii="Arial" w:hAnsi="Arial" w:cs="Arial"/>
          <w:b/>
          <w:sz w:val="22"/>
          <w:szCs w:val="22"/>
        </w:rPr>
        <w:t>RPWM.06.01.02</w:t>
      </w:r>
      <w:r w:rsidR="00207A83">
        <w:rPr>
          <w:rFonts w:ascii="Arial" w:hAnsi="Arial" w:cs="Arial"/>
          <w:b/>
          <w:sz w:val="22"/>
          <w:szCs w:val="22"/>
        </w:rPr>
        <w:t>-IZ.00-28-003</w:t>
      </w:r>
      <w:r w:rsidR="00573BE1" w:rsidRPr="00573BE1">
        <w:rPr>
          <w:rFonts w:ascii="Arial" w:hAnsi="Arial" w:cs="Arial"/>
          <w:b/>
          <w:sz w:val="22"/>
          <w:szCs w:val="22"/>
        </w:rPr>
        <w:t>/17</w:t>
      </w:r>
    </w:p>
    <w:p w:rsidR="006A089C" w:rsidRPr="00D1478C" w:rsidRDefault="0015687E" w:rsidP="003E29A9">
      <w:pPr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D1478C">
        <w:rPr>
          <w:rFonts w:ascii="Arial" w:hAnsi="Arial" w:cs="Arial"/>
          <w:b/>
          <w:bCs/>
          <w:sz w:val="18"/>
          <w:szCs w:val="18"/>
        </w:rPr>
        <w:t>na</w:t>
      </w:r>
      <w:r w:rsidR="009D4E4B" w:rsidRPr="00D1478C">
        <w:rPr>
          <w:rFonts w:ascii="Arial" w:hAnsi="Arial" w:cs="Arial"/>
          <w:b/>
          <w:bCs/>
          <w:sz w:val="18"/>
          <w:szCs w:val="18"/>
        </w:rPr>
        <w:t xml:space="preserve"> dofinansowanie projektów ze środków</w:t>
      </w:r>
    </w:p>
    <w:p w:rsidR="00EB4251" w:rsidRPr="00D1478C" w:rsidRDefault="0068281F" w:rsidP="003E29A9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D1478C">
        <w:rPr>
          <w:rFonts w:ascii="Arial" w:hAnsi="Arial" w:cs="Arial"/>
          <w:b/>
          <w:bCs/>
          <w:sz w:val="18"/>
          <w:szCs w:val="18"/>
        </w:rPr>
        <w:t xml:space="preserve">Regionalnego Programu Operacyjnego Województwa  </w:t>
      </w:r>
      <w:r w:rsidRPr="00D1478C">
        <w:rPr>
          <w:rFonts w:ascii="Arial" w:hAnsi="Arial" w:cs="Arial"/>
          <w:b/>
          <w:sz w:val="18"/>
          <w:szCs w:val="18"/>
        </w:rPr>
        <w:t>Warmińsko- Mazurskiego na lata 2014- 2020</w:t>
      </w:r>
      <w:r w:rsidRPr="00D1478C">
        <w:rPr>
          <w:rFonts w:ascii="Arial" w:hAnsi="Arial" w:cs="Arial"/>
          <w:b/>
        </w:rPr>
        <w:t xml:space="preserve"> </w:t>
      </w:r>
    </w:p>
    <w:p w:rsidR="00573BE1" w:rsidRDefault="009D4E4B" w:rsidP="003E29A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73BE1">
        <w:rPr>
          <w:rFonts w:ascii="Arial" w:hAnsi="Arial" w:cs="Arial"/>
          <w:b/>
          <w:bCs/>
          <w:sz w:val="20"/>
          <w:szCs w:val="20"/>
        </w:rPr>
        <w:t>Z ZAKRESU:</w:t>
      </w:r>
      <w:r w:rsidRPr="002910E7">
        <w:rPr>
          <w:rFonts w:ascii="Arial" w:hAnsi="Arial" w:cs="Arial"/>
          <w:b/>
          <w:bCs/>
          <w:sz w:val="21"/>
          <w:szCs w:val="21"/>
        </w:rPr>
        <w:t xml:space="preserve"> </w:t>
      </w:r>
      <w:r w:rsidR="00E03911">
        <w:rPr>
          <w:rFonts w:ascii="Arial" w:hAnsi="Arial" w:cs="Arial"/>
          <w:b/>
          <w:sz w:val="20"/>
          <w:szCs w:val="20"/>
        </w:rPr>
        <w:t>OSI PRIORYTETOWEJ 6 KULTURA I DZIEDZICTWO</w:t>
      </w:r>
      <w:r w:rsidR="00573BE1" w:rsidRPr="00AE094E">
        <w:rPr>
          <w:rFonts w:ascii="Arial" w:hAnsi="Arial" w:cs="Arial"/>
          <w:sz w:val="22"/>
          <w:szCs w:val="22"/>
        </w:rPr>
        <w:t xml:space="preserve"> </w:t>
      </w:r>
    </w:p>
    <w:p w:rsidR="00573BE1" w:rsidRPr="00573BE1" w:rsidRDefault="00E03911" w:rsidP="003E29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Działanie 6.1</w:t>
      </w:r>
      <w:r w:rsidR="00573BE1" w:rsidRPr="00573BE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Infrastruktura kultury</w:t>
      </w:r>
      <w:r w:rsidR="00573BE1" w:rsidRPr="00573BE1">
        <w:rPr>
          <w:rFonts w:ascii="Arial" w:hAnsi="Arial" w:cs="Arial"/>
          <w:b/>
          <w:sz w:val="22"/>
          <w:szCs w:val="22"/>
        </w:rPr>
        <w:t xml:space="preserve"> </w:t>
      </w:r>
    </w:p>
    <w:p w:rsidR="00573BE1" w:rsidRDefault="00E03911" w:rsidP="003E29A9">
      <w:pPr>
        <w:spacing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sz w:val="22"/>
          <w:szCs w:val="22"/>
        </w:rPr>
        <w:t>Poddziałanie 6.1.2</w:t>
      </w:r>
      <w:r w:rsidR="00573BE1" w:rsidRPr="00573BE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Instytucje kultury</w:t>
      </w:r>
    </w:p>
    <w:p w:rsidR="00573BE1" w:rsidRPr="00573BE1" w:rsidRDefault="0041366A" w:rsidP="0033496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73BE1">
        <w:rPr>
          <w:rFonts w:ascii="Arial" w:hAnsi="Arial" w:cs="Arial"/>
          <w:sz w:val="18"/>
          <w:szCs w:val="18"/>
        </w:rPr>
        <w:t xml:space="preserve">Nabór będzie przeprowadzony w trybie zamkniętym. </w:t>
      </w:r>
      <w:r w:rsidRPr="00573BE1">
        <w:rPr>
          <w:rFonts w:ascii="Arial" w:hAnsi="Arial" w:cs="Arial"/>
          <w:b/>
          <w:bCs/>
          <w:sz w:val="18"/>
          <w:szCs w:val="18"/>
        </w:rPr>
        <w:t xml:space="preserve">Wartość kwoty przeznaczonej na dofinansowanie projektów </w:t>
      </w:r>
      <w:r w:rsidRPr="00573BE1">
        <w:rPr>
          <w:rFonts w:ascii="Arial" w:hAnsi="Arial" w:cs="Arial"/>
          <w:sz w:val="18"/>
          <w:szCs w:val="18"/>
        </w:rPr>
        <w:t xml:space="preserve">w konkursie </w:t>
      </w:r>
      <w:r w:rsidR="00573BE1" w:rsidRPr="00573BE1">
        <w:rPr>
          <w:rFonts w:ascii="Arial" w:hAnsi="Arial" w:cs="Arial"/>
          <w:sz w:val="18"/>
          <w:szCs w:val="18"/>
        </w:rPr>
        <w:t xml:space="preserve">wynosi: </w:t>
      </w:r>
      <w:r w:rsidR="00E03911">
        <w:rPr>
          <w:rFonts w:ascii="Arial" w:hAnsi="Arial" w:cs="Arial"/>
          <w:b/>
          <w:sz w:val="18"/>
          <w:szCs w:val="18"/>
        </w:rPr>
        <w:t>9 045 406,00</w:t>
      </w:r>
      <w:r w:rsidR="00573BE1" w:rsidRPr="00573BE1">
        <w:rPr>
          <w:rFonts w:ascii="Arial" w:hAnsi="Arial" w:cs="Arial"/>
          <w:sz w:val="18"/>
          <w:szCs w:val="18"/>
        </w:rPr>
        <w:t xml:space="preserve"> </w:t>
      </w:r>
      <w:r w:rsidR="00573BE1" w:rsidRPr="00573BE1">
        <w:rPr>
          <w:rFonts w:ascii="Arial" w:hAnsi="Arial" w:cs="Arial"/>
          <w:b/>
          <w:sz w:val="18"/>
          <w:szCs w:val="18"/>
        </w:rPr>
        <w:t>EURO</w:t>
      </w:r>
      <w:r w:rsidR="00573BE1" w:rsidRPr="00573BE1">
        <w:rPr>
          <w:rFonts w:ascii="Arial" w:hAnsi="Arial" w:cs="Arial"/>
          <w:sz w:val="18"/>
          <w:szCs w:val="18"/>
        </w:rPr>
        <w:t xml:space="preserve"> co daje kwotę </w:t>
      </w:r>
      <w:r w:rsidR="00426F5A" w:rsidRPr="00426F5A">
        <w:rPr>
          <w:rFonts w:ascii="Arial" w:hAnsi="Arial" w:cs="Arial"/>
          <w:b/>
          <w:sz w:val="18"/>
          <w:szCs w:val="18"/>
        </w:rPr>
        <w:t>38 433 025,55</w:t>
      </w:r>
      <w:r w:rsidR="00573BE1" w:rsidRPr="00426F5A">
        <w:rPr>
          <w:rFonts w:ascii="Arial" w:hAnsi="Arial" w:cs="Arial"/>
          <w:sz w:val="18"/>
          <w:szCs w:val="18"/>
        </w:rPr>
        <w:t> </w:t>
      </w:r>
      <w:r w:rsidR="00573BE1" w:rsidRPr="00426F5A">
        <w:rPr>
          <w:rFonts w:ascii="Arial" w:hAnsi="Arial" w:cs="Arial"/>
          <w:b/>
          <w:sz w:val="18"/>
          <w:szCs w:val="18"/>
        </w:rPr>
        <w:t>PLN</w:t>
      </w:r>
      <w:r w:rsidR="00D867E9" w:rsidRPr="00D867E9">
        <w:rPr>
          <w:rFonts w:ascii="Arial" w:hAnsi="Arial" w:cs="Arial"/>
          <w:sz w:val="18"/>
          <w:szCs w:val="18"/>
        </w:rPr>
        <w:t>,</w:t>
      </w:r>
      <w:r w:rsidR="00573BE1" w:rsidRPr="00573BE1">
        <w:rPr>
          <w:rFonts w:ascii="Arial" w:hAnsi="Arial" w:cs="Arial"/>
          <w:sz w:val="18"/>
          <w:szCs w:val="18"/>
        </w:rPr>
        <w:t xml:space="preserve"> w tym </w:t>
      </w:r>
      <w:r w:rsidR="00573BE1" w:rsidRPr="00573BE1">
        <w:rPr>
          <w:rFonts w:ascii="Arial" w:hAnsi="Arial" w:cs="Arial"/>
          <w:b/>
          <w:sz w:val="18"/>
          <w:szCs w:val="18"/>
        </w:rPr>
        <w:t xml:space="preserve"> </w:t>
      </w:r>
      <w:r w:rsidR="00426F5A" w:rsidRPr="00426F5A">
        <w:rPr>
          <w:rFonts w:ascii="Arial" w:hAnsi="Arial" w:cs="Arial"/>
          <w:b/>
          <w:sz w:val="18"/>
          <w:szCs w:val="18"/>
        </w:rPr>
        <w:t>8 387 489,66</w:t>
      </w:r>
      <w:r w:rsidR="00573BE1" w:rsidRPr="00573BE1">
        <w:rPr>
          <w:rFonts w:ascii="Arial" w:hAnsi="Arial" w:cs="Arial"/>
          <w:sz w:val="18"/>
          <w:szCs w:val="18"/>
        </w:rPr>
        <w:t xml:space="preserve"> </w:t>
      </w:r>
      <w:r w:rsidR="00573BE1" w:rsidRPr="00426F5A">
        <w:rPr>
          <w:rFonts w:ascii="Arial" w:hAnsi="Arial" w:cs="Arial"/>
          <w:b/>
          <w:sz w:val="18"/>
          <w:szCs w:val="18"/>
        </w:rPr>
        <w:t>EURO</w:t>
      </w:r>
      <w:r w:rsidR="00573BE1" w:rsidRPr="00573BE1">
        <w:rPr>
          <w:rFonts w:ascii="Arial" w:hAnsi="Arial" w:cs="Arial"/>
          <w:sz w:val="18"/>
          <w:szCs w:val="18"/>
        </w:rPr>
        <w:t xml:space="preserve"> (</w:t>
      </w:r>
      <w:r w:rsidR="00426F5A" w:rsidRPr="00426F5A">
        <w:rPr>
          <w:rFonts w:ascii="Arial" w:hAnsi="Arial" w:cs="Arial"/>
          <w:b/>
          <w:sz w:val="18"/>
          <w:szCs w:val="18"/>
        </w:rPr>
        <w:t>35 637 604,81</w:t>
      </w:r>
      <w:r w:rsidR="00573BE1" w:rsidRPr="00426F5A">
        <w:rPr>
          <w:rFonts w:ascii="Arial" w:hAnsi="Arial" w:cs="Arial"/>
          <w:sz w:val="18"/>
          <w:szCs w:val="18"/>
        </w:rPr>
        <w:t xml:space="preserve"> </w:t>
      </w:r>
      <w:r w:rsidR="00573BE1" w:rsidRPr="00426F5A">
        <w:rPr>
          <w:rFonts w:ascii="Arial" w:hAnsi="Arial" w:cs="Arial"/>
          <w:b/>
          <w:sz w:val="18"/>
          <w:szCs w:val="18"/>
        </w:rPr>
        <w:t>PLN</w:t>
      </w:r>
      <w:r w:rsidR="00573BE1" w:rsidRPr="00573BE1">
        <w:rPr>
          <w:rFonts w:ascii="Arial" w:hAnsi="Arial" w:cs="Arial"/>
          <w:sz w:val="18"/>
          <w:szCs w:val="18"/>
        </w:rPr>
        <w:t xml:space="preserve">) ze środków pochodzących z Europejskiego Funduszu Rozwoju Regionalnego oraz </w:t>
      </w:r>
      <w:r w:rsidR="00426F5A" w:rsidRPr="00426F5A">
        <w:rPr>
          <w:rFonts w:ascii="Arial" w:hAnsi="Arial" w:cs="Arial"/>
          <w:b/>
          <w:sz w:val="18"/>
          <w:szCs w:val="18"/>
        </w:rPr>
        <w:t>657 916,34</w:t>
      </w:r>
      <w:r w:rsidR="00573BE1" w:rsidRPr="00573BE1">
        <w:rPr>
          <w:rFonts w:ascii="Arial" w:hAnsi="Arial" w:cs="Arial"/>
          <w:sz w:val="18"/>
          <w:szCs w:val="18"/>
        </w:rPr>
        <w:t xml:space="preserve"> </w:t>
      </w:r>
      <w:r w:rsidR="00573BE1" w:rsidRPr="00426F5A">
        <w:rPr>
          <w:rFonts w:ascii="Arial" w:hAnsi="Arial" w:cs="Arial"/>
          <w:b/>
          <w:sz w:val="18"/>
          <w:szCs w:val="18"/>
        </w:rPr>
        <w:t>EURO</w:t>
      </w:r>
      <w:r w:rsidR="00573BE1" w:rsidRPr="00573BE1">
        <w:rPr>
          <w:rFonts w:ascii="Arial" w:hAnsi="Arial" w:cs="Arial"/>
          <w:sz w:val="18"/>
          <w:szCs w:val="18"/>
        </w:rPr>
        <w:t xml:space="preserve"> (</w:t>
      </w:r>
      <w:r w:rsidR="00426F5A" w:rsidRPr="00426F5A">
        <w:rPr>
          <w:rFonts w:ascii="Arial" w:hAnsi="Arial" w:cs="Arial"/>
          <w:b/>
          <w:sz w:val="18"/>
          <w:szCs w:val="18"/>
        </w:rPr>
        <w:t>2 795 420,74</w:t>
      </w:r>
      <w:r w:rsidR="00573BE1" w:rsidRPr="00573BE1">
        <w:rPr>
          <w:rFonts w:ascii="Arial" w:hAnsi="Arial" w:cs="Arial"/>
          <w:sz w:val="18"/>
          <w:szCs w:val="18"/>
        </w:rPr>
        <w:t xml:space="preserve"> </w:t>
      </w:r>
      <w:r w:rsidR="00573BE1" w:rsidRPr="00426F5A">
        <w:rPr>
          <w:rFonts w:ascii="Arial" w:hAnsi="Arial" w:cs="Arial"/>
          <w:b/>
          <w:sz w:val="18"/>
          <w:szCs w:val="18"/>
        </w:rPr>
        <w:t>PLN</w:t>
      </w:r>
      <w:r w:rsidR="00573BE1" w:rsidRPr="00573BE1">
        <w:rPr>
          <w:rFonts w:ascii="Arial" w:hAnsi="Arial" w:cs="Arial"/>
          <w:sz w:val="18"/>
          <w:szCs w:val="18"/>
        </w:rPr>
        <w:t xml:space="preserve">) stanowiących udział środków pochodzących z budżetu państwa liczoną po kursie </w:t>
      </w:r>
      <w:r w:rsidR="00426F5A">
        <w:rPr>
          <w:rFonts w:ascii="Arial" w:hAnsi="Arial" w:cs="Arial"/>
          <w:b/>
          <w:sz w:val="18"/>
          <w:szCs w:val="18"/>
        </w:rPr>
        <w:t>4,2489</w:t>
      </w:r>
      <w:r w:rsidR="00573BE1" w:rsidRPr="00573BE1">
        <w:rPr>
          <w:rFonts w:ascii="Arial" w:hAnsi="Arial" w:cs="Arial"/>
          <w:b/>
          <w:sz w:val="18"/>
          <w:szCs w:val="18"/>
        </w:rPr>
        <w:t xml:space="preserve"> EUR/PLN</w:t>
      </w:r>
      <w:r w:rsidR="00573BE1" w:rsidRPr="00573BE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="00573BE1" w:rsidRPr="00573BE1">
        <w:rPr>
          <w:rFonts w:ascii="Arial" w:hAnsi="Arial" w:cs="Arial"/>
          <w:b/>
          <w:sz w:val="18"/>
          <w:szCs w:val="18"/>
        </w:rPr>
        <w:t xml:space="preserve"> </w:t>
      </w:r>
      <w:r w:rsidR="00573BE1" w:rsidRPr="00573BE1">
        <w:rPr>
          <w:rFonts w:ascii="Arial" w:hAnsi="Arial" w:cs="Arial"/>
          <w:sz w:val="18"/>
          <w:szCs w:val="18"/>
        </w:rPr>
        <w:t xml:space="preserve">Kwota przewidziana na konkurs wyrażona w PLN może ulec zmianie z uwagi na różnice kursowe. </w:t>
      </w:r>
    </w:p>
    <w:p w:rsidR="00D11F8B" w:rsidRPr="0041366A" w:rsidRDefault="00D11F8B" w:rsidP="0033496F">
      <w:pPr>
        <w:autoSpaceDE w:val="0"/>
        <w:autoSpaceDN w:val="0"/>
        <w:adjustRightInd w:val="0"/>
        <w:spacing w:line="276" w:lineRule="auto"/>
        <w:jc w:val="both"/>
        <w:rPr>
          <w:rFonts w:ascii="ArialMT" w:hAnsi="ArialMT" w:cs="ArialMT"/>
          <w:sz w:val="18"/>
          <w:szCs w:val="18"/>
        </w:rPr>
      </w:pPr>
    </w:p>
    <w:p w:rsidR="003011A2" w:rsidRPr="003011A2" w:rsidRDefault="006A5AC0" w:rsidP="003011A2">
      <w:pPr>
        <w:pStyle w:val="Default"/>
        <w:spacing w:line="276" w:lineRule="auto"/>
        <w:jc w:val="both"/>
        <w:rPr>
          <w:sz w:val="18"/>
          <w:szCs w:val="18"/>
        </w:rPr>
      </w:pPr>
      <w:r w:rsidRPr="0079112F">
        <w:rPr>
          <w:b/>
          <w:sz w:val="18"/>
          <w:szCs w:val="18"/>
        </w:rPr>
        <w:t xml:space="preserve">Maksymalny poziom dofinansowania projektu </w:t>
      </w:r>
      <w:r w:rsidRPr="0079112F">
        <w:rPr>
          <w:sz w:val="18"/>
          <w:szCs w:val="18"/>
        </w:rPr>
        <w:t xml:space="preserve">ze środków Regionalnego Programu Operacyjnego Województwa Warmińsko-Mazurskiego na lata 2014-2020 wynosi </w:t>
      </w:r>
      <w:r w:rsidRPr="0079112F">
        <w:rPr>
          <w:b/>
          <w:sz w:val="18"/>
          <w:szCs w:val="18"/>
        </w:rPr>
        <w:t xml:space="preserve">85% wydatków kwalifikowalnych na poziomie projektu </w:t>
      </w:r>
      <w:r w:rsidRPr="0079112F">
        <w:rPr>
          <w:sz w:val="18"/>
          <w:szCs w:val="18"/>
        </w:rPr>
        <w:t xml:space="preserve">(w przypadku projektów </w:t>
      </w:r>
      <w:r w:rsidR="0033496F" w:rsidRPr="0079112F">
        <w:rPr>
          <w:sz w:val="18"/>
          <w:szCs w:val="18"/>
        </w:rPr>
        <w:br/>
      </w:r>
      <w:r w:rsidRPr="0079112F">
        <w:rPr>
          <w:sz w:val="18"/>
          <w:szCs w:val="18"/>
        </w:rPr>
        <w:t>nie</w:t>
      </w:r>
      <w:r w:rsidR="0051005A" w:rsidRPr="0079112F">
        <w:rPr>
          <w:sz w:val="18"/>
          <w:szCs w:val="18"/>
        </w:rPr>
        <w:t xml:space="preserve"> </w:t>
      </w:r>
      <w:r w:rsidRPr="0079112F">
        <w:rPr>
          <w:sz w:val="18"/>
          <w:szCs w:val="18"/>
        </w:rPr>
        <w:t>objętych pomocą publiczną i nie generujących dochodu).</w:t>
      </w:r>
      <w:r w:rsidR="00DC4E57" w:rsidRPr="0079112F">
        <w:rPr>
          <w:sz w:val="18"/>
          <w:szCs w:val="18"/>
        </w:rPr>
        <w:t xml:space="preserve"> W przypadku projektów generujących dochód – maksymalny dopuszczalny poziom dofinansowania należy liczyć z zastosowaniem metody luki w finansowaniu.</w:t>
      </w:r>
    </w:p>
    <w:p w:rsidR="0041366A" w:rsidRPr="0079112F" w:rsidRDefault="0041366A" w:rsidP="0033496F">
      <w:pPr>
        <w:autoSpaceDE w:val="0"/>
        <w:autoSpaceDN w:val="0"/>
        <w:adjustRightInd w:val="0"/>
        <w:spacing w:line="276" w:lineRule="auto"/>
        <w:jc w:val="both"/>
        <w:rPr>
          <w:rFonts w:ascii="ArialMT" w:hAnsi="ArialMT" w:cs="ArialMT"/>
          <w:sz w:val="18"/>
          <w:szCs w:val="18"/>
        </w:rPr>
      </w:pPr>
      <w:r w:rsidRPr="0079112F">
        <w:rPr>
          <w:rFonts w:ascii="ArialMT" w:hAnsi="ArialMT" w:cs="ArialMT"/>
          <w:sz w:val="18"/>
          <w:szCs w:val="18"/>
        </w:rPr>
        <w:t>Dla projektów podlegających zasadom udzielania pomocy publicznej maksymalny poziom dofinansowania jest zgodny z zasadami określonymi w następujących rozporządzeniach dotyczących pomocy publicznej:</w:t>
      </w:r>
    </w:p>
    <w:p w:rsidR="0079112F" w:rsidRPr="0079112F" w:rsidRDefault="0079112F" w:rsidP="0079112F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Rozporządzenie Komisji (UE) nr 651/2014 z dn. 17 czerwca 2014. uznające niektóre rodzaje pomocy za zgodne z rynkiem wewnętrznym w zastosowaniu art. 107 i 108 Traktatu [GBER],</w:t>
      </w:r>
    </w:p>
    <w:p w:rsidR="0079112F" w:rsidRPr="0079112F" w:rsidRDefault="0079112F" w:rsidP="0079112F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 xml:space="preserve">Rozporządzenie Komisji (UE) nr 1407/2013 z dnia 18 grudnia 2013 r. w sprawie stosowania art. 107 i 108 Traktatu o funkcjonowaniu Unii Europejskiej do pomocy de </w:t>
      </w:r>
      <w:proofErr w:type="spellStart"/>
      <w:r w:rsidRPr="0079112F">
        <w:rPr>
          <w:rFonts w:ascii="Arial" w:hAnsi="Arial" w:cs="Arial"/>
          <w:bCs/>
          <w:color w:val="000000"/>
          <w:sz w:val="18"/>
          <w:szCs w:val="18"/>
        </w:rPr>
        <w:t>minimis</w:t>
      </w:r>
      <w:proofErr w:type="spellEnd"/>
      <w:r w:rsidRPr="0079112F">
        <w:rPr>
          <w:rFonts w:ascii="Arial" w:hAnsi="Arial" w:cs="Arial"/>
          <w:bCs/>
          <w:color w:val="000000"/>
          <w:sz w:val="18"/>
          <w:szCs w:val="18"/>
        </w:rPr>
        <w:t>,</w:t>
      </w:r>
    </w:p>
    <w:p w:rsidR="00040A6F" w:rsidRDefault="00040A6F" w:rsidP="00040A6F">
      <w:pPr>
        <w:numPr>
          <w:ilvl w:val="0"/>
          <w:numId w:val="5"/>
        </w:num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6A5AC0">
        <w:rPr>
          <w:rFonts w:ascii="Arial" w:hAnsi="Arial" w:cs="Arial"/>
          <w:bCs/>
          <w:color w:val="000000"/>
          <w:sz w:val="18"/>
          <w:szCs w:val="18"/>
        </w:rPr>
        <w:t xml:space="preserve">Rozporządzenie Ministra Infrastruktury i Rozwoju z dnia </w:t>
      </w:r>
      <w:r w:rsidRPr="007A2545">
        <w:rPr>
          <w:rFonts w:ascii="Arial" w:hAnsi="Arial" w:cs="Arial"/>
          <w:bCs/>
          <w:color w:val="000000" w:themeColor="text1"/>
          <w:sz w:val="18"/>
          <w:szCs w:val="18"/>
        </w:rPr>
        <w:t>19 marca 2015</w:t>
      </w:r>
      <w:r w:rsidRPr="006A5AC0">
        <w:rPr>
          <w:rFonts w:ascii="Arial" w:hAnsi="Arial" w:cs="Arial"/>
          <w:bCs/>
          <w:color w:val="000000"/>
          <w:sz w:val="18"/>
          <w:szCs w:val="18"/>
        </w:rPr>
        <w:t xml:space="preserve"> r.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A5AC0">
        <w:rPr>
          <w:rFonts w:ascii="Arial" w:hAnsi="Arial" w:cs="Arial"/>
          <w:bCs/>
          <w:color w:val="000000"/>
          <w:sz w:val="18"/>
          <w:szCs w:val="18"/>
        </w:rPr>
        <w:t xml:space="preserve">w sprawie udzielania pomocy de </w:t>
      </w:r>
      <w:proofErr w:type="spellStart"/>
      <w:r w:rsidRPr="006A5AC0">
        <w:rPr>
          <w:rFonts w:ascii="Arial" w:hAnsi="Arial" w:cs="Arial"/>
          <w:bCs/>
          <w:color w:val="000000"/>
          <w:sz w:val="18"/>
          <w:szCs w:val="18"/>
        </w:rPr>
        <w:t>minimis</w:t>
      </w:r>
      <w:proofErr w:type="spellEnd"/>
      <w:r w:rsidRPr="006A5AC0">
        <w:rPr>
          <w:rFonts w:ascii="Arial" w:hAnsi="Arial" w:cs="Arial"/>
          <w:bCs/>
          <w:color w:val="000000"/>
          <w:sz w:val="18"/>
          <w:szCs w:val="18"/>
        </w:rPr>
        <w:t xml:space="preserve"> w</w:t>
      </w:r>
      <w:r>
        <w:rPr>
          <w:rFonts w:ascii="Arial" w:hAnsi="Arial" w:cs="Arial"/>
          <w:bCs/>
          <w:color w:val="000000"/>
          <w:sz w:val="18"/>
          <w:szCs w:val="18"/>
        </w:rPr>
        <w:t> </w:t>
      </w:r>
      <w:r w:rsidRPr="006A5AC0">
        <w:rPr>
          <w:rFonts w:ascii="Arial" w:hAnsi="Arial" w:cs="Arial"/>
          <w:bCs/>
          <w:color w:val="000000"/>
          <w:sz w:val="18"/>
          <w:szCs w:val="18"/>
        </w:rPr>
        <w:t>ramach regionalnych programów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operacyjnych na lata 2014-2020 </w:t>
      </w:r>
      <w:r w:rsidRPr="002031D5">
        <w:rPr>
          <w:rFonts w:ascii="Arial" w:hAnsi="Arial" w:cs="Arial"/>
          <w:bCs/>
          <w:color w:val="000000"/>
          <w:sz w:val="18"/>
          <w:szCs w:val="18"/>
        </w:rPr>
        <w:t>-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014D10">
        <w:rPr>
          <w:rFonts w:ascii="Arial" w:hAnsi="Arial" w:cs="Arial"/>
          <w:b/>
          <w:bCs/>
          <w:color w:val="000000"/>
          <w:sz w:val="18"/>
          <w:szCs w:val="18"/>
        </w:rPr>
        <w:t>maksymalny poziom dofinansowania projektu</w:t>
      </w:r>
      <w:r w:rsidRPr="002031D5">
        <w:rPr>
          <w:rFonts w:ascii="Arial" w:hAnsi="Arial" w:cs="Arial"/>
          <w:bCs/>
          <w:color w:val="000000"/>
          <w:sz w:val="18"/>
          <w:szCs w:val="18"/>
        </w:rPr>
        <w:t xml:space="preserve"> ze</w:t>
      </w:r>
      <w:r>
        <w:rPr>
          <w:rFonts w:ascii="Arial" w:hAnsi="Arial" w:cs="Arial"/>
          <w:bCs/>
          <w:color w:val="000000"/>
          <w:sz w:val="18"/>
          <w:szCs w:val="18"/>
        </w:rPr>
        <w:t> </w:t>
      </w:r>
      <w:r w:rsidRPr="002031D5">
        <w:rPr>
          <w:rFonts w:ascii="Arial" w:hAnsi="Arial" w:cs="Arial"/>
          <w:bCs/>
          <w:color w:val="000000"/>
          <w:sz w:val="18"/>
          <w:szCs w:val="18"/>
        </w:rPr>
        <w:t>środków Regionalnego Programu Operacyjnego Województwa Warmińsko-Mazursk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iego na lata 2014-2020 wynosi </w:t>
      </w:r>
      <w:r>
        <w:rPr>
          <w:rFonts w:ascii="Arial" w:hAnsi="Arial" w:cs="Arial"/>
          <w:b/>
          <w:bCs/>
          <w:color w:val="000000"/>
          <w:sz w:val="18"/>
          <w:szCs w:val="18"/>
        </w:rPr>
        <w:t>85</w:t>
      </w:r>
      <w:r w:rsidRPr="00014D10">
        <w:rPr>
          <w:rFonts w:ascii="Arial" w:hAnsi="Arial" w:cs="Arial"/>
          <w:b/>
          <w:bCs/>
          <w:color w:val="000000"/>
          <w:sz w:val="18"/>
          <w:szCs w:val="18"/>
        </w:rPr>
        <w:t>% wydatków kwalifikowalnych na poziomie projektu</w:t>
      </w:r>
      <w:r>
        <w:rPr>
          <w:rFonts w:ascii="Arial" w:hAnsi="Arial" w:cs="Arial"/>
          <w:bCs/>
          <w:color w:val="000000"/>
          <w:sz w:val="18"/>
          <w:szCs w:val="18"/>
        </w:rPr>
        <w:t>;</w:t>
      </w:r>
    </w:p>
    <w:p w:rsidR="0051005A" w:rsidRDefault="00040A6F" w:rsidP="00040A6F">
      <w:pPr>
        <w:numPr>
          <w:ilvl w:val="0"/>
          <w:numId w:val="5"/>
        </w:num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40A6F">
        <w:rPr>
          <w:rFonts w:ascii="Arial" w:hAnsi="Arial" w:cs="Arial"/>
          <w:bCs/>
          <w:color w:val="000000"/>
          <w:sz w:val="18"/>
          <w:szCs w:val="18"/>
        </w:rPr>
        <w:t>Rozporządzenie Ministra Infrastruktury i Rozwoju z dnia 11</w:t>
      </w:r>
      <w:r w:rsidRPr="00040A6F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Pr="00040A6F">
        <w:rPr>
          <w:rFonts w:ascii="Arial" w:hAnsi="Arial" w:cs="Arial"/>
          <w:bCs/>
          <w:color w:val="000000" w:themeColor="text1"/>
          <w:sz w:val="18"/>
          <w:szCs w:val="18"/>
        </w:rPr>
        <w:t>września 2015</w:t>
      </w:r>
      <w:r w:rsidRPr="00040A6F">
        <w:rPr>
          <w:rFonts w:ascii="Arial" w:hAnsi="Arial" w:cs="Arial"/>
          <w:bCs/>
          <w:color w:val="000000"/>
          <w:sz w:val="18"/>
          <w:szCs w:val="18"/>
        </w:rPr>
        <w:t xml:space="preserve"> r. w sprawie  pomocy inwestycyjnej na kulturę i zachowanie dziedzictwa kulturowego w ramach regionalnych programów operacyjnych na lata 2014–2020 - </w:t>
      </w:r>
      <w:r w:rsidRPr="00040A6F">
        <w:rPr>
          <w:rFonts w:ascii="Arial" w:hAnsi="Arial" w:cs="Arial"/>
          <w:b/>
          <w:sz w:val="18"/>
          <w:szCs w:val="18"/>
        </w:rPr>
        <w:t>m</w:t>
      </w:r>
      <w:r w:rsidRPr="00040A6F">
        <w:rPr>
          <w:rFonts w:ascii="Arial" w:hAnsi="Arial" w:cs="Arial"/>
          <w:b/>
          <w:bCs/>
          <w:color w:val="000000"/>
          <w:sz w:val="18"/>
          <w:szCs w:val="18"/>
        </w:rPr>
        <w:t>aksymalny poziom dofinansowania</w:t>
      </w:r>
      <w:r w:rsidRPr="00040A6F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040A6F">
        <w:rPr>
          <w:rFonts w:ascii="Arial" w:hAnsi="Arial" w:cs="Arial"/>
          <w:b/>
          <w:bCs/>
          <w:color w:val="000000"/>
          <w:sz w:val="18"/>
          <w:szCs w:val="18"/>
        </w:rPr>
        <w:t>projektu</w:t>
      </w:r>
      <w:r w:rsidRPr="00040A6F">
        <w:rPr>
          <w:rFonts w:ascii="Arial" w:hAnsi="Arial" w:cs="Arial"/>
          <w:bCs/>
          <w:color w:val="000000"/>
          <w:sz w:val="18"/>
          <w:szCs w:val="18"/>
        </w:rPr>
        <w:t xml:space="preserve"> ze środków Regionalnego Programu Operacyjnego Województwa Warmińsko-Mazurskiego na lata 2014-2020 </w:t>
      </w:r>
      <w:r w:rsidRPr="00197562">
        <w:rPr>
          <w:rFonts w:ascii="Arial" w:hAnsi="Arial" w:cs="Arial"/>
          <w:b/>
          <w:bCs/>
          <w:color w:val="000000"/>
          <w:sz w:val="18"/>
          <w:szCs w:val="18"/>
        </w:rPr>
        <w:t>zgodnie z zasadami określonymi w rozporządzeniu</w:t>
      </w:r>
      <w:r w:rsidRPr="00040A6F">
        <w:rPr>
          <w:rFonts w:ascii="Arial" w:hAnsi="Arial" w:cs="Arial"/>
          <w:bCs/>
          <w:color w:val="000000"/>
          <w:sz w:val="18"/>
          <w:szCs w:val="18"/>
        </w:rPr>
        <w:t>.</w:t>
      </w:r>
    </w:p>
    <w:p w:rsidR="00040A6F" w:rsidRPr="00040A6F" w:rsidRDefault="00040A6F" w:rsidP="00040A6F">
      <w:pPr>
        <w:ind w:left="720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33496F" w:rsidRPr="00040A6F" w:rsidRDefault="0051005A" w:rsidP="0033496F">
      <w:pPr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79112F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O dofinansowanie mogą ubiegać się: </w:t>
      </w:r>
    </w:p>
    <w:p w:rsidR="006D6B39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jednostki samorządu terytorialnego, ich związki i stowarzyszenia;</w:t>
      </w:r>
    </w:p>
    <w:p w:rsidR="006D6B39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jednostki organizacyjne jednostek samorządu terytorialnego;</w:t>
      </w:r>
    </w:p>
    <w:p w:rsidR="006D6B39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instytucje kultury;</w:t>
      </w:r>
    </w:p>
    <w:p w:rsidR="006D6B39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jednostki administracji rządowej;</w:t>
      </w:r>
    </w:p>
    <w:p w:rsidR="006D6B39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państwowe jednostki budżetowe;</w:t>
      </w:r>
    </w:p>
    <w:p w:rsidR="006D6B39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organizacje pozarządowe;</w:t>
      </w:r>
    </w:p>
    <w:p w:rsidR="0051005A" w:rsidRPr="0079112F" w:rsidRDefault="006D6B39" w:rsidP="006D6B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9112F">
        <w:rPr>
          <w:rFonts w:ascii="Arial" w:hAnsi="Arial" w:cs="Arial"/>
          <w:bCs/>
          <w:color w:val="000000"/>
          <w:sz w:val="18"/>
          <w:szCs w:val="18"/>
        </w:rPr>
        <w:t>kościoły i związki wyznaniowe oraz osoby prawne kościołów i związków wyznaniowych.</w:t>
      </w:r>
    </w:p>
    <w:p w:rsidR="00F51DC1" w:rsidRPr="0081074E" w:rsidRDefault="00F51DC1" w:rsidP="0033496F">
      <w:pPr>
        <w:spacing w:line="276" w:lineRule="auto"/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:rsidR="00040A6F" w:rsidRPr="00357AD6" w:rsidRDefault="00040A6F" w:rsidP="00040A6F">
      <w:pPr>
        <w:jc w:val="both"/>
        <w:rPr>
          <w:rFonts w:ascii="Arial" w:hAnsi="Arial" w:cs="Arial"/>
          <w:sz w:val="18"/>
          <w:szCs w:val="18"/>
        </w:rPr>
      </w:pPr>
      <w:r w:rsidRPr="00357AD6">
        <w:rPr>
          <w:rFonts w:ascii="Arial" w:hAnsi="Arial" w:cs="Arial"/>
          <w:b/>
          <w:sz w:val="18"/>
          <w:szCs w:val="18"/>
        </w:rPr>
        <w:t>Minimalny wkład własny</w:t>
      </w:r>
      <w:r w:rsidRPr="00357AD6">
        <w:rPr>
          <w:rFonts w:ascii="Arial" w:hAnsi="Arial" w:cs="Arial"/>
          <w:sz w:val="18"/>
          <w:szCs w:val="18"/>
        </w:rPr>
        <w:t>, jaki Beneficjent zobowiązany jest zabezpieczyć, w przypadku</w:t>
      </w:r>
      <w:r>
        <w:rPr>
          <w:rFonts w:ascii="Arial" w:hAnsi="Arial" w:cs="Arial"/>
          <w:sz w:val="18"/>
          <w:szCs w:val="18"/>
        </w:rPr>
        <w:t xml:space="preserve"> </w:t>
      </w:r>
      <w:r w:rsidRPr="00357AD6">
        <w:rPr>
          <w:rFonts w:ascii="Arial" w:hAnsi="Arial" w:cs="Arial"/>
          <w:sz w:val="18"/>
          <w:szCs w:val="18"/>
        </w:rPr>
        <w:t>projektów nieobjętych pomocą publiczną i</w:t>
      </w:r>
      <w:r>
        <w:rPr>
          <w:rFonts w:ascii="Arial" w:hAnsi="Arial" w:cs="Arial"/>
          <w:sz w:val="18"/>
          <w:szCs w:val="18"/>
        </w:rPr>
        <w:t> </w:t>
      </w:r>
      <w:r w:rsidRPr="00357AD6">
        <w:rPr>
          <w:rFonts w:ascii="Arial" w:hAnsi="Arial" w:cs="Arial"/>
          <w:sz w:val="18"/>
          <w:szCs w:val="18"/>
        </w:rPr>
        <w:t xml:space="preserve">niegenerujących dochodu, </w:t>
      </w:r>
      <w:r w:rsidRPr="007A2545">
        <w:rPr>
          <w:rFonts w:ascii="Arial" w:hAnsi="Arial" w:cs="Arial"/>
          <w:sz w:val="18"/>
          <w:szCs w:val="18"/>
        </w:rPr>
        <w:t>wynosi 15% całkowitych wydatków kwalifikowalnych w ramach projektu</w:t>
      </w:r>
      <w:r w:rsidRPr="00357AD6">
        <w:rPr>
          <w:rFonts w:ascii="Arial" w:hAnsi="Arial" w:cs="Arial"/>
          <w:sz w:val="18"/>
          <w:szCs w:val="18"/>
        </w:rPr>
        <w:t>.</w:t>
      </w:r>
    </w:p>
    <w:p w:rsidR="00040A6F" w:rsidRPr="00357AD6" w:rsidRDefault="00040A6F" w:rsidP="00040A6F">
      <w:pPr>
        <w:jc w:val="both"/>
        <w:rPr>
          <w:rFonts w:ascii="Arial" w:hAnsi="Arial" w:cs="Arial"/>
          <w:sz w:val="18"/>
          <w:szCs w:val="18"/>
        </w:rPr>
      </w:pPr>
      <w:r w:rsidRPr="00357AD6">
        <w:rPr>
          <w:rFonts w:ascii="Arial" w:hAnsi="Arial" w:cs="Arial"/>
          <w:sz w:val="18"/>
          <w:szCs w:val="18"/>
        </w:rPr>
        <w:t>Poziom wkładu własnego w przypadku projektów generujących dochód zależy od</w:t>
      </w:r>
      <w:r>
        <w:rPr>
          <w:rFonts w:ascii="Arial" w:hAnsi="Arial" w:cs="Arial"/>
          <w:sz w:val="18"/>
          <w:szCs w:val="18"/>
        </w:rPr>
        <w:t xml:space="preserve"> </w:t>
      </w:r>
      <w:r w:rsidRPr="00357AD6">
        <w:rPr>
          <w:rFonts w:ascii="Arial" w:hAnsi="Arial" w:cs="Arial"/>
          <w:sz w:val="18"/>
          <w:szCs w:val="18"/>
        </w:rPr>
        <w:t>wartości luki finansowej.</w:t>
      </w:r>
    </w:p>
    <w:p w:rsidR="0051005A" w:rsidRDefault="00040A6F" w:rsidP="00040A6F">
      <w:pPr>
        <w:suppressAutoHyphens/>
        <w:spacing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040A6F">
        <w:rPr>
          <w:rFonts w:ascii="Arial" w:hAnsi="Arial" w:cs="Arial"/>
          <w:sz w:val="18"/>
          <w:szCs w:val="18"/>
        </w:rPr>
        <w:t>Dla projektów podlegających zasadom udzielania pomocy publicznej minimalny wkład własny Beneficjenta wynika z zasad określonych w rozporządzeniach dotyczących udzielania pomocy publicznej, o których mowa powyżej.</w:t>
      </w:r>
    </w:p>
    <w:p w:rsidR="00040A6F" w:rsidRDefault="00040A6F" w:rsidP="00040A6F">
      <w:pPr>
        <w:suppressAutoHyphens/>
        <w:spacing w:line="276" w:lineRule="auto"/>
        <w:contextualSpacing/>
        <w:jc w:val="both"/>
        <w:rPr>
          <w:rFonts w:ascii="Arial" w:hAnsi="Arial" w:cs="Arial"/>
          <w:sz w:val="18"/>
          <w:szCs w:val="18"/>
        </w:rPr>
      </w:pPr>
    </w:p>
    <w:p w:rsidR="00040A6F" w:rsidRPr="00113C3E" w:rsidRDefault="00040A6F" w:rsidP="00113C3E">
      <w:pPr>
        <w:pStyle w:val="Akapitzlist"/>
        <w:numPr>
          <w:ilvl w:val="0"/>
          <w:numId w:val="11"/>
        </w:numPr>
        <w:suppressAutoHyphens/>
        <w:spacing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113C3E">
        <w:rPr>
          <w:rFonts w:ascii="Arial" w:hAnsi="Arial" w:cs="Arial"/>
          <w:b/>
          <w:sz w:val="18"/>
          <w:szCs w:val="18"/>
        </w:rPr>
        <w:t xml:space="preserve">Maksymalny koszt całkowity projektu nie może przekroczyć 5 mln Euro </w:t>
      </w:r>
      <w:r w:rsidRPr="00113C3E">
        <w:rPr>
          <w:rFonts w:ascii="Arial" w:hAnsi="Arial" w:cs="Arial"/>
          <w:sz w:val="18"/>
          <w:szCs w:val="18"/>
        </w:rPr>
        <w:t xml:space="preserve">(z zastrzeżeniem warunku określonego w pkt 14 – Limity i </w:t>
      </w:r>
      <w:r w:rsidR="00D867E9" w:rsidRPr="00113C3E">
        <w:rPr>
          <w:rFonts w:ascii="Arial" w:hAnsi="Arial" w:cs="Arial"/>
          <w:sz w:val="18"/>
          <w:szCs w:val="18"/>
        </w:rPr>
        <w:t>ograniczenia  Poddziałania 6.1.2</w:t>
      </w:r>
      <w:r w:rsidRPr="00113C3E">
        <w:rPr>
          <w:rFonts w:ascii="Arial" w:hAnsi="Arial" w:cs="Arial"/>
          <w:sz w:val="18"/>
          <w:szCs w:val="18"/>
        </w:rPr>
        <w:t>. Szczegółowego opisu osi priorytetowej 6 Kultura i dziedzictwo Regionalnego Programu Operacyjnego Województwa Warmińsko-</w:t>
      </w:r>
      <w:r w:rsidR="003011A2">
        <w:rPr>
          <w:rFonts w:ascii="Arial" w:hAnsi="Arial" w:cs="Arial"/>
          <w:sz w:val="18"/>
          <w:szCs w:val="18"/>
        </w:rPr>
        <w:t>Mazurskiego na lata 2014- 2020);</w:t>
      </w:r>
    </w:p>
    <w:p w:rsidR="00113C3E" w:rsidRPr="00113C3E" w:rsidRDefault="00113C3E" w:rsidP="00113C3E">
      <w:pPr>
        <w:pStyle w:val="Akapitzlist"/>
        <w:numPr>
          <w:ilvl w:val="0"/>
          <w:numId w:val="11"/>
        </w:numPr>
        <w:suppressAutoHyphens/>
        <w:spacing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113C3E">
        <w:rPr>
          <w:rFonts w:ascii="Arial" w:hAnsi="Arial" w:cs="Arial"/>
          <w:b/>
          <w:bCs/>
          <w:sz w:val="18"/>
          <w:szCs w:val="18"/>
        </w:rPr>
        <w:t>Maksymalna wartość wydatków kwalifikowalnych dla projektu nie może przekroczyć 9 mln PLN</w:t>
      </w:r>
      <w:r w:rsidR="003011A2">
        <w:rPr>
          <w:rFonts w:ascii="Arial" w:hAnsi="Arial" w:cs="Arial"/>
          <w:b/>
          <w:bCs/>
          <w:sz w:val="18"/>
          <w:szCs w:val="18"/>
        </w:rPr>
        <w:t xml:space="preserve"> (z wyłączeniem projektów określonych w </w:t>
      </w:r>
      <w:r w:rsidR="003011A2" w:rsidRPr="003011A2">
        <w:rPr>
          <w:rFonts w:ascii="Arial" w:hAnsi="Arial" w:cs="Arial"/>
          <w:b/>
          <w:bCs/>
          <w:sz w:val="18"/>
          <w:szCs w:val="18"/>
        </w:rPr>
        <w:t>§4</w:t>
      </w:r>
      <w:r w:rsidR="003011A2">
        <w:rPr>
          <w:rFonts w:ascii="Arial" w:hAnsi="Arial" w:cs="Arial"/>
          <w:b/>
          <w:bCs/>
          <w:sz w:val="18"/>
          <w:szCs w:val="18"/>
        </w:rPr>
        <w:t xml:space="preserve"> ust. </w:t>
      </w:r>
      <w:r w:rsidR="008B08D0">
        <w:rPr>
          <w:rFonts w:ascii="Arial" w:hAnsi="Arial" w:cs="Arial"/>
          <w:b/>
          <w:bCs/>
          <w:sz w:val="18"/>
          <w:szCs w:val="18"/>
        </w:rPr>
        <w:t>12</w:t>
      </w:r>
      <w:r w:rsidR="00547BD9">
        <w:rPr>
          <w:rFonts w:ascii="Arial" w:hAnsi="Arial" w:cs="Arial"/>
          <w:b/>
          <w:bCs/>
          <w:sz w:val="18"/>
          <w:szCs w:val="18"/>
        </w:rPr>
        <w:t xml:space="preserve"> i </w:t>
      </w:r>
      <w:r w:rsidR="003011A2">
        <w:rPr>
          <w:rFonts w:ascii="Arial" w:hAnsi="Arial" w:cs="Arial"/>
          <w:b/>
          <w:bCs/>
          <w:sz w:val="18"/>
          <w:szCs w:val="18"/>
        </w:rPr>
        <w:t>1</w:t>
      </w:r>
      <w:r w:rsidR="008B08D0">
        <w:rPr>
          <w:rFonts w:ascii="Arial" w:hAnsi="Arial" w:cs="Arial"/>
          <w:b/>
          <w:bCs/>
          <w:sz w:val="18"/>
          <w:szCs w:val="18"/>
        </w:rPr>
        <w:t>6</w:t>
      </w:r>
      <w:r w:rsidR="003011A2">
        <w:rPr>
          <w:rFonts w:ascii="Arial" w:hAnsi="Arial" w:cs="Arial"/>
          <w:b/>
          <w:sz w:val="40"/>
          <w:szCs w:val="40"/>
          <w:lang w:eastAsia="ar-SA"/>
        </w:rPr>
        <w:t xml:space="preserve"> </w:t>
      </w:r>
      <w:r w:rsidR="003011A2" w:rsidRPr="003011A2">
        <w:rPr>
          <w:rFonts w:ascii="Arial" w:hAnsi="Arial" w:cs="Arial"/>
          <w:b/>
          <w:bCs/>
          <w:sz w:val="18"/>
          <w:szCs w:val="18"/>
        </w:rPr>
        <w:t>Regulamin</w:t>
      </w:r>
      <w:r w:rsidR="003011A2">
        <w:rPr>
          <w:rFonts w:ascii="Arial" w:hAnsi="Arial" w:cs="Arial"/>
          <w:b/>
          <w:bCs/>
          <w:sz w:val="18"/>
          <w:szCs w:val="18"/>
        </w:rPr>
        <w:t>u</w:t>
      </w:r>
      <w:r w:rsidR="003011A2" w:rsidRPr="003011A2">
        <w:rPr>
          <w:rFonts w:ascii="Arial" w:hAnsi="Arial" w:cs="Arial"/>
          <w:b/>
          <w:bCs/>
          <w:sz w:val="18"/>
          <w:szCs w:val="18"/>
        </w:rPr>
        <w:t xml:space="preserve"> konkursu</w:t>
      </w:r>
      <w:r w:rsidR="003011A2">
        <w:rPr>
          <w:rFonts w:ascii="Arial" w:hAnsi="Arial" w:cs="Arial"/>
          <w:b/>
          <w:bCs/>
          <w:sz w:val="18"/>
          <w:szCs w:val="18"/>
        </w:rPr>
        <w:t>)</w:t>
      </w:r>
      <w:r w:rsidR="003011A2" w:rsidRPr="003011A2">
        <w:rPr>
          <w:rFonts w:ascii="Arial" w:hAnsi="Arial" w:cs="Arial"/>
          <w:bCs/>
          <w:sz w:val="18"/>
          <w:szCs w:val="18"/>
        </w:rPr>
        <w:t>;</w:t>
      </w:r>
    </w:p>
    <w:p w:rsidR="00547BD9" w:rsidRPr="00547BD9" w:rsidRDefault="00547BD9" w:rsidP="00113C3E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</w:t>
      </w:r>
      <w:r w:rsidRPr="00547BD9">
        <w:rPr>
          <w:rFonts w:ascii="Arial" w:hAnsi="Arial" w:cs="Arial"/>
          <w:b/>
          <w:sz w:val="18"/>
          <w:szCs w:val="18"/>
        </w:rPr>
        <w:t>rojekty obejmujące wsparcie infrastruktury na cele organizacji wydarzeń kulturalnych</w:t>
      </w:r>
      <w:r>
        <w:rPr>
          <w:rFonts w:ascii="Arial" w:hAnsi="Arial" w:cs="Arial"/>
          <w:b/>
          <w:sz w:val="18"/>
          <w:szCs w:val="18"/>
        </w:rPr>
        <w:t xml:space="preserve"> - </w:t>
      </w:r>
      <w:r>
        <w:rPr>
          <w:rFonts w:ascii="Arial" w:hAnsi="Arial" w:cs="Arial"/>
          <w:b/>
          <w:bCs/>
          <w:sz w:val="18"/>
          <w:szCs w:val="18"/>
        </w:rPr>
        <w:t>m</w:t>
      </w:r>
      <w:r w:rsidRPr="00547BD9">
        <w:rPr>
          <w:rFonts w:ascii="Arial" w:hAnsi="Arial" w:cs="Arial"/>
          <w:b/>
          <w:bCs/>
          <w:sz w:val="18"/>
          <w:szCs w:val="18"/>
        </w:rPr>
        <w:t>aksymalna wartość wydatków kwalifikowalnych dla</w:t>
      </w:r>
      <w:r>
        <w:rPr>
          <w:rFonts w:ascii="Arial" w:hAnsi="Arial" w:cs="Arial"/>
          <w:b/>
          <w:bCs/>
          <w:sz w:val="18"/>
          <w:szCs w:val="18"/>
        </w:rPr>
        <w:t xml:space="preserve"> projektu nie może przekroczyć 4</w:t>
      </w:r>
      <w:r w:rsidRPr="00547BD9">
        <w:rPr>
          <w:rFonts w:ascii="Arial" w:hAnsi="Arial" w:cs="Arial"/>
          <w:b/>
          <w:bCs/>
          <w:sz w:val="18"/>
          <w:szCs w:val="18"/>
        </w:rPr>
        <w:t xml:space="preserve"> mln PLN</w:t>
      </w:r>
      <w:r>
        <w:rPr>
          <w:rFonts w:ascii="Arial" w:hAnsi="Arial" w:cs="Arial"/>
          <w:b/>
          <w:bCs/>
          <w:sz w:val="18"/>
          <w:szCs w:val="18"/>
        </w:rPr>
        <w:t>;</w:t>
      </w:r>
    </w:p>
    <w:p w:rsidR="0051005A" w:rsidRPr="00113C3E" w:rsidRDefault="00D84A5E" w:rsidP="00113C3E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D84A5E">
        <w:rPr>
          <w:rFonts w:ascii="Arial" w:hAnsi="Arial" w:cs="Arial"/>
          <w:b/>
          <w:bCs/>
          <w:sz w:val="18"/>
          <w:szCs w:val="18"/>
        </w:rPr>
        <w:t>Wnioskodawcy mają możliwość złożenia maksymalnie 1 projektu w konkursie</w:t>
      </w:r>
      <w:r w:rsidR="003011A2" w:rsidRPr="003011A2">
        <w:rPr>
          <w:rFonts w:ascii="Arial" w:hAnsi="Arial" w:cs="Arial"/>
          <w:bCs/>
          <w:sz w:val="18"/>
          <w:szCs w:val="18"/>
        </w:rPr>
        <w:t>;</w:t>
      </w:r>
      <w:r w:rsidR="00113C3E" w:rsidRPr="00113C3E">
        <w:rPr>
          <w:rFonts w:ascii="Arial" w:hAnsi="Arial" w:cs="Arial"/>
          <w:b/>
          <w:sz w:val="18"/>
          <w:szCs w:val="18"/>
        </w:rPr>
        <w:t xml:space="preserve"> </w:t>
      </w:r>
    </w:p>
    <w:p w:rsidR="0051005A" w:rsidRPr="00113C3E" w:rsidRDefault="0051005A" w:rsidP="00113C3E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113C3E">
        <w:rPr>
          <w:rFonts w:ascii="Arial" w:hAnsi="Arial" w:cs="Arial"/>
          <w:b/>
          <w:sz w:val="18"/>
          <w:szCs w:val="18"/>
        </w:rPr>
        <w:t>Realizacja projektu musi zakończyć się najpóźniej do 3</w:t>
      </w:r>
      <w:r w:rsidR="00F51DC1" w:rsidRPr="00113C3E">
        <w:rPr>
          <w:rFonts w:ascii="Arial" w:hAnsi="Arial" w:cs="Arial"/>
          <w:b/>
          <w:sz w:val="18"/>
          <w:szCs w:val="18"/>
        </w:rPr>
        <w:t>1</w:t>
      </w:r>
      <w:r w:rsidRPr="00113C3E">
        <w:rPr>
          <w:rFonts w:ascii="Arial" w:hAnsi="Arial" w:cs="Arial"/>
          <w:b/>
          <w:sz w:val="18"/>
          <w:szCs w:val="18"/>
        </w:rPr>
        <w:t xml:space="preserve"> grudnia 20</w:t>
      </w:r>
      <w:r w:rsidR="00C42424" w:rsidRPr="00113C3E">
        <w:rPr>
          <w:rFonts w:ascii="Arial" w:hAnsi="Arial" w:cs="Arial"/>
          <w:b/>
          <w:sz w:val="18"/>
          <w:szCs w:val="18"/>
        </w:rPr>
        <w:t>20</w:t>
      </w:r>
      <w:r w:rsidRPr="00113C3E">
        <w:rPr>
          <w:rFonts w:ascii="Arial" w:hAnsi="Arial" w:cs="Arial"/>
          <w:b/>
          <w:sz w:val="18"/>
          <w:szCs w:val="18"/>
        </w:rPr>
        <w:t xml:space="preserve"> r.</w:t>
      </w:r>
    </w:p>
    <w:p w:rsidR="0051005A" w:rsidRPr="0033496F" w:rsidRDefault="0051005A" w:rsidP="0033496F">
      <w:pPr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</w:pPr>
    </w:p>
    <w:p w:rsidR="00BC0216" w:rsidRPr="004A3427" w:rsidRDefault="0051005A" w:rsidP="0033496F">
      <w:pPr>
        <w:spacing w:line="276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BC0216">
        <w:rPr>
          <w:rFonts w:ascii="Arial" w:hAnsi="Arial" w:cs="Arial"/>
          <w:b/>
          <w:bCs/>
          <w:sz w:val="18"/>
          <w:szCs w:val="18"/>
          <w:u w:val="single"/>
        </w:rPr>
        <w:t>Przewidziane do wsparcia typy projektów:</w:t>
      </w:r>
    </w:p>
    <w:p w:rsidR="00662D0C" w:rsidRPr="00662D0C" w:rsidRDefault="00662D0C" w:rsidP="00662D0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 xml:space="preserve">Rozbudowa, modernizacja (w tym przebudowa) instytucji kultury by dostosować je do nowoczesnej działalności kulturalnej, w tym zakup trwałego wyposażenia oraz konserwacja muzealiów, starodruków itp.; </w:t>
      </w:r>
    </w:p>
    <w:p w:rsidR="00662D0C" w:rsidRPr="00662D0C" w:rsidRDefault="00662D0C" w:rsidP="00662D0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 xml:space="preserve">Wsparcie instytucji kultury na rzecz włączenia ich w tworzenie produktów turystycznych i oferty wypoczynkowo-turystycznej, wzmocnienia ich funkcji </w:t>
      </w:r>
      <w:proofErr w:type="spellStart"/>
      <w:r w:rsidRPr="00662D0C">
        <w:rPr>
          <w:rFonts w:ascii="Arial" w:hAnsi="Arial" w:cs="Arial"/>
          <w:b/>
          <w:sz w:val="18"/>
          <w:szCs w:val="18"/>
        </w:rPr>
        <w:t>regionotwórczej</w:t>
      </w:r>
      <w:proofErr w:type="spellEnd"/>
      <w:r w:rsidRPr="00662D0C">
        <w:rPr>
          <w:rFonts w:ascii="Arial" w:hAnsi="Arial" w:cs="Arial"/>
          <w:b/>
          <w:sz w:val="18"/>
          <w:szCs w:val="18"/>
        </w:rPr>
        <w:t xml:space="preserve">; </w:t>
      </w:r>
    </w:p>
    <w:p w:rsidR="00662D0C" w:rsidRPr="00662D0C" w:rsidRDefault="00662D0C" w:rsidP="00662D0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 xml:space="preserve">Wsparcie miejsc promocji kultury (wsparcie infrastruktury na cele organizacji wydarzeń kulturalnych, tj. festiwali, wystaw, wydawnictw, itp.) </w:t>
      </w:r>
    </w:p>
    <w:p w:rsidR="00662D0C" w:rsidRPr="00662D0C" w:rsidRDefault="00662D0C" w:rsidP="00662D0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>Inwestycje związane z wykorzystaniem i rozwojem aplikacji i usług teleinformatycznych, a także rozwojem treści cyfrowych związanych z kulturą i turystyką (wyłączanie jako integralny element projektów infrastrukturalnych opisanych powyżej);</w:t>
      </w:r>
    </w:p>
    <w:p w:rsidR="004A3427" w:rsidRPr="00662D0C" w:rsidRDefault="00662D0C" w:rsidP="00662D0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>Wsparcie rozwoju centrów/punktów informacji kulturalnej (wyłącznie jako integralny element projektów infrastrukturalnych opisanych powyżej)</w:t>
      </w:r>
      <w:r w:rsidR="0086152A" w:rsidRPr="00D867E9">
        <w:rPr>
          <w:rFonts w:ascii="Arial" w:hAnsi="Arial" w:cs="Arial"/>
          <w:b/>
          <w:sz w:val="18"/>
          <w:szCs w:val="18"/>
        </w:rPr>
        <w:t>.</w:t>
      </w:r>
      <w:r w:rsidR="0051005A" w:rsidRPr="00D867E9">
        <w:rPr>
          <w:rFonts w:ascii="Arial" w:hAnsi="Arial" w:cs="Arial"/>
          <w:b/>
          <w:sz w:val="18"/>
          <w:szCs w:val="18"/>
        </w:rPr>
        <w:t xml:space="preserve"> </w:t>
      </w:r>
    </w:p>
    <w:p w:rsidR="004816F1" w:rsidRPr="00197562" w:rsidRDefault="004816F1" w:rsidP="004816F1">
      <w:pPr>
        <w:suppressAutoHyphens/>
        <w:spacing w:line="276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197562">
        <w:rPr>
          <w:rFonts w:ascii="Arial" w:hAnsi="Arial" w:cs="Arial"/>
          <w:b/>
          <w:sz w:val="18"/>
          <w:szCs w:val="18"/>
        </w:rPr>
        <w:t>Preferowane będą projekty:</w:t>
      </w:r>
    </w:p>
    <w:p w:rsidR="00662D0C" w:rsidRPr="00662D0C" w:rsidRDefault="00662D0C" w:rsidP="00662D0C">
      <w:pPr>
        <w:pStyle w:val="Akapitzlist"/>
        <w:numPr>
          <w:ilvl w:val="0"/>
          <w:numId w:val="9"/>
        </w:numPr>
        <w:tabs>
          <w:tab w:val="left" w:pos="1701"/>
        </w:tabs>
        <w:suppressAutoHyphens/>
        <w:spacing w:line="276" w:lineRule="auto"/>
        <w:ind w:left="709"/>
        <w:contextualSpacing/>
        <w:jc w:val="both"/>
        <w:rPr>
          <w:rFonts w:ascii="Arial" w:hAnsi="Arial" w:cs="Arial"/>
          <w:sz w:val="18"/>
          <w:szCs w:val="18"/>
        </w:rPr>
      </w:pPr>
      <w:r w:rsidRPr="00662D0C">
        <w:rPr>
          <w:rFonts w:ascii="Arial" w:hAnsi="Arial" w:cs="Arial"/>
          <w:sz w:val="18"/>
          <w:szCs w:val="18"/>
        </w:rPr>
        <w:t xml:space="preserve">instytucji kultury ukierunkowanym na działania </w:t>
      </w:r>
      <w:proofErr w:type="spellStart"/>
      <w:r w:rsidRPr="00662D0C">
        <w:rPr>
          <w:rFonts w:ascii="Arial" w:hAnsi="Arial" w:cs="Arial"/>
          <w:sz w:val="18"/>
          <w:szCs w:val="18"/>
        </w:rPr>
        <w:t>regionotwórcze</w:t>
      </w:r>
      <w:proofErr w:type="spellEnd"/>
      <w:r w:rsidRPr="00662D0C">
        <w:rPr>
          <w:rFonts w:ascii="Arial" w:hAnsi="Arial" w:cs="Arial"/>
          <w:sz w:val="18"/>
          <w:szCs w:val="18"/>
        </w:rPr>
        <w:t xml:space="preserve"> poprawiające czy budujące więzi, w zdecydowanej większości napływowej, słabo utożsamiającej się  z województwem ludności;</w:t>
      </w:r>
    </w:p>
    <w:p w:rsidR="004816F1" w:rsidRPr="0086152A" w:rsidRDefault="00662D0C" w:rsidP="00662D0C">
      <w:pPr>
        <w:pStyle w:val="Akapitzlist"/>
        <w:numPr>
          <w:ilvl w:val="0"/>
          <w:numId w:val="9"/>
        </w:numPr>
        <w:suppressAutoHyphens/>
        <w:spacing w:line="276" w:lineRule="auto"/>
        <w:ind w:left="709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662D0C">
        <w:rPr>
          <w:rFonts w:ascii="Arial" w:hAnsi="Arial" w:cs="Arial"/>
          <w:sz w:val="18"/>
          <w:szCs w:val="18"/>
        </w:rPr>
        <w:t>stanowiące element zintegrowanego przedsięwzięcia rewitalizacyjnego wynikającego z lokalnych planów rewitalizacji miast</w:t>
      </w:r>
      <w:r w:rsidR="004816F1" w:rsidRPr="0086152A">
        <w:rPr>
          <w:rFonts w:ascii="Arial" w:hAnsi="Arial" w:cs="Arial"/>
          <w:sz w:val="18"/>
          <w:szCs w:val="18"/>
        </w:rPr>
        <w:t>.</w:t>
      </w:r>
    </w:p>
    <w:p w:rsidR="0051005A" w:rsidRPr="004816F1" w:rsidRDefault="0051005A" w:rsidP="0033496F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51005A" w:rsidRPr="007C11B9" w:rsidRDefault="0051005A" w:rsidP="0033496F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C11B9">
        <w:rPr>
          <w:rFonts w:ascii="Arial" w:hAnsi="Arial" w:cs="Arial"/>
          <w:color w:val="000000"/>
          <w:sz w:val="18"/>
          <w:szCs w:val="18"/>
        </w:rPr>
        <w:t>Kryteria wyboru projektów wskazane są w dokumencie:</w:t>
      </w:r>
      <w:r w:rsidRPr="007C11B9">
        <w:rPr>
          <w:rFonts w:ascii="Arial" w:hAnsi="Arial" w:cs="Arial"/>
          <w:sz w:val="18"/>
          <w:szCs w:val="18"/>
        </w:rPr>
        <w:t xml:space="preserve"> Szczegółowy opis osi priorytetowej </w:t>
      </w:r>
      <w:r w:rsidR="00D867E9">
        <w:rPr>
          <w:rFonts w:ascii="Arial" w:hAnsi="Arial" w:cs="Arial"/>
          <w:sz w:val="18"/>
          <w:szCs w:val="18"/>
        </w:rPr>
        <w:t>Kultura i dziedzictwo</w:t>
      </w:r>
      <w:r w:rsidRPr="007C11B9">
        <w:rPr>
          <w:rFonts w:ascii="Arial" w:hAnsi="Arial" w:cs="Arial"/>
          <w:sz w:val="18"/>
          <w:szCs w:val="18"/>
        </w:rPr>
        <w:t xml:space="preserve"> Regionalnego Programu Operacyjnego Województwa Warmińsko-Mazurskiego na lata 2014-2020</w:t>
      </w:r>
      <w:r w:rsidRPr="007C11B9">
        <w:rPr>
          <w:rFonts w:ascii="Arial" w:hAnsi="Arial" w:cs="Arial"/>
          <w:bCs/>
          <w:sz w:val="18"/>
          <w:szCs w:val="18"/>
        </w:rPr>
        <w:t>.</w:t>
      </w:r>
    </w:p>
    <w:p w:rsidR="0051005A" w:rsidRPr="0033496F" w:rsidRDefault="0051005A" w:rsidP="0033496F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7D73A4" w:rsidRPr="00040A6F" w:rsidRDefault="0051005A" w:rsidP="0033496F">
      <w:pPr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C0216">
        <w:rPr>
          <w:rFonts w:ascii="Arial" w:hAnsi="Arial" w:cs="Arial"/>
          <w:b/>
          <w:sz w:val="18"/>
          <w:szCs w:val="18"/>
          <w:u w:val="single"/>
        </w:rPr>
        <w:t>Termin, miejsce i forma składania wniosków o dofinansowanie</w:t>
      </w:r>
      <w:r w:rsidR="007D73A4" w:rsidRPr="00BC0216">
        <w:rPr>
          <w:rFonts w:ascii="Arial" w:hAnsi="Arial" w:cs="Arial"/>
          <w:b/>
          <w:sz w:val="18"/>
          <w:szCs w:val="18"/>
          <w:u w:val="single"/>
        </w:rPr>
        <w:t>:</w:t>
      </w:r>
    </w:p>
    <w:p w:rsidR="000A235B" w:rsidRPr="00087344" w:rsidRDefault="000A235B" w:rsidP="00300E9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Wniosek o dofinansowanie projektu wraz z załącznikami należy złożyć osobiście, listem poleconym, za pośrednictwem posłańca lub kuriera w Sekretariacie Departamentu Europejskiego Funduszu Rozwoju Regionalnego Urzędu Marszałkowskiego Województwa Warmińsko-Mazurskiego w Olsztynie, ul. Kościuszki 89/91, 10-554 Olsztyn – pierwsze piętro, pokój nr 101, </w:t>
      </w:r>
      <w:r>
        <w:rPr>
          <w:rFonts w:ascii="Arial" w:hAnsi="Arial" w:cs="Arial"/>
          <w:sz w:val="18"/>
          <w:szCs w:val="18"/>
        </w:rPr>
        <w:br/>
      </w:r>
      <w:r w:rsidRPr="00087344">
        <w:rPr>
          <w:rFonts w:ascii="Arial" w:hAnsi="Arial" w:cs="Arial"/>
          <w:sz w:val="18"/>
          <w:szCs w:val="18"/>
        </w:rPr>
        <w:t>lub Kancelarii Ogólnej Urzędu Marszałkowskiego Województwa Warmińsko-Mazurskiego w Olsztynie, ul. Emilii Plater 1, pokój 380 w poniedziałki w godzinach</w:t>
      </w:r>
      <w:r>
        <w:rPr>
          <w:rFonts w:ascii="Arial" w:hAnsi="Arial" w:cs="Arial"/>
          <w:sz w:val="18"/>
          <w:szCs w:val="18"/>
        </w:rPr>
        <w:t xml:space="preserve"> od</w:t>
      </w:r>
      <w:r w:rsidRPr="00087344">
        <w:rPr>
          <w:rFonts w:ascii="Arial" w:hAnsi="Arial" w:cs="Arial"/>
          <w:sz w:val="18"/>
          <w:szCs w:val="18"/>
        </w:rPr>
        <w:t xml:space="preserve"> 8:00</w:t>
      </w:r>
      <w:r>
        <w:rPr>
          <w:rFonts w:ascii="Arial" w:hAnsi="Arial" w:cs="Arial"/>
          <w:sz w:val="18"/>
          <w:szCs w:val="18"/>
        </w:rPr>
        <w:t xml:space="preserve"> do </w:t>
      </w:r>
      <w:r w:rsidRPr="00087344">
        <w:rPr>
          <w:rFonts w:ascii="Arial" w:hAnsi="Arial" w:cs="Arial"/>
          <w:sz w:val="18"/>
          <w:szCs w:val="18"/>
        </w:rPr>
        <w:t>16</w:t>
      </w:r>
      <w:r>
        <w:rPr>
          <w:rFonts w:ascii="Arial" w:hAnsi="Arial" w:cs="Arial"/>
          <w:sz w:val="18"/>
          <w:szCs w:val="18"/>
        </w:rPr>
        <w:t>:</w:t>
      </w:r>
      <w:r w:rsidRPr="00087344">
        <w:rPr>
          <w:rFonts w:ascii="Arial" w:hAnsi="Arial" w:cs="Arial"/>
          <w:sz w:val="18"/>
          <w:szCs w:val="18"/>
        </w:rPr>
        <w:t>00 i od  wtorku do piątku w godzinach od 7:30 do 15:30 (tj. w godzinach pracy Urzędu Marszałkowskiego).</w:t>
      </w:r>
    </w:p>
    <w:p w:rsidR="000A235B" w:rsidRPr="00087344" w:rsidRDefault="000A235B" w:rsidP="00300E9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Termin na dostarczenie wniosku uznaje się za zachowany, jeżeli wniosek wpłynął w wyznaczonym terminie do Sekretariatu Departamentu EFRR </w:t>
      </w:r>
      <w:r>
        <w:rPr>
          <w:rFonts w:ascii="Arial" w:hAnsi="Arial" w:cs="Arial"/>
          <w:sz w:val="18"/>
          <w:szCs w:val="18"/>
        </w:rPr>
        <w:t>lub</w:t>
      </w:r>
      <w:r w:rsidRPr="00087344">
        <w:rPr>
          <w:rFonts w:ascii="Arial" w:hAnsi="Arial" w:cs="Arial"/>
          <w:sz w:val="18"/>
          <w:szCs w:val="18"/>
        </w:rPr>
        <w:t xml:space="preserve"> do Kancelarii Ogólnej (we wskazanych w ogłoszeniu </w:t>
      </w:r>
      <w:r>
        <w:rPr>
          <w:rFonts w:ascii="Arial" w:hAnsi="Arial" w:cs="Arial"/>
          <w:sz w:val="18"/>
          <w:szCs w:val="18"/>
        </w:rPr>
        <w:t>godzinach</w:t>
      </w:r>
      <w:r w:rsidRPr="00087344">
        <w:rPr>
          <w:rFonts w:ascii="Arial" w:hAnsi="Arial" w:cs="Arial"/>
          <w:sz w:val="18"/>
          <w:szCs w:val="18"/>
        </w:rPr>
        <w:t xml:space="preserve">) lub został nadany w polskiej placówce pocztowej operatora wyznaczonego w rozumieniu ustawy z dnia 23 listopada 2012 r. – Prawo pocztowe (Poczta Polska S.A) </w:t>
      </w:r>
      <w:r w:rsidR="00296C70">
        <w:rPr>
          <w:rFonts w:ascii="Arial" w:hAnsi="Arial" w:cs="Arial"/>
          <w:sz w:val="18"/>
          <w:szCs w:val="18"/>
        </w:rPr>
        <w:br/>
      </w:r>
      <w:r w:rsidRPr="00087344">
        <w:rPr>
          <w:rFonts w:ascii="Arial" w:hAnsi="Arial" w:cs="Arial"/>
          <w:sz w:val="18"/>
          <w:szCs w:val="18"/>
        </w:rPr>
        <w:t>nie później niż w dniu upływu terminu na złożenie dokumentacji - decyduje data nadania. W przypadku złożenia wniosku w innej komórce organizacyjnej Urzędu Marszałkowskiego niż wskazana w ogłoszeniu,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w ogłoszeniu konkursu.</w:t>
      </w:r>
    </w:p>
    <w:p w:rsidR="0051005A" w:rsidRPr="00344607" w:rsidRDefault="000A235B" w:rsidP="0033496F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Wniosek o dofinansowanie projektu wraz z załącznikami należy </w:t>
      </w:r>
      <w:r>
        <w:rPr>
          <w:rFonts w:ascii="Arial" w:hAnsi="Arial" w:cs="Arial"/>
          <w:sz w:val="18"/>
          <w:szCs w:val="18"/>
        </w:rPr>
        <w:t>złożyć</w:t>
      </w:r>
      <w:r w:rsidRPr="00087344">
        <w:rPr>
          <w:rFonts w:ascii="Arial" w:hAnsi="Arial" w:cs="Arial"/>
          <w:sz w:val="18"/>
          <w:szCs w:val="18"/>
        </w:rPr>
        <w:t xml:space="preserve"> w formie papierowej w 2 egzemplarzach oraz w wersji elektronicznej (na płycie CD/ innym nośniku elektronicznym). Ponadto, wypełniony wniosek w wersji elektronicznej należy </w:t>
      </w:r>
      <w:r w:rsidRPr="00087344">
        <w:rPr>
          <w:rFonts w:ascii="Arial" w:hAnsi="Arial" w:cs="Arial"/>
          <w:color w:val="000000"/>
          <w:sz w:val="18"/>
          <w:szCs w:val="18"/>
        </w:rPr>
        <w:t xml:space="preserve">przesłać za pomocą systemu informatycznego LSI MAKS 2, dostępnego na stronie internetowej </w:t>
      </w:r>
      <w:hyperlink r:id="rId8" w:history="1">
        <w:r w:rsidRPr="00087344">
          <w:rPr>
            <w:rStyle w:val="Hipercze"/>
            <w:rFonts w:ascii="Arial" w:hAnsi="Arial" w:cs="Arial"/>
            <w:color w:val="auto"/>
            <w:sz w:val="18"/>
            <w:szCs w:val="18"/>
          </w:rPr>
          <w:t>www.rpo.warmia.mazury.pl</w:t>
        </w:r>
      </w:hyperlink>
      <w:r w:rsidRPr="00087344">
        <w:rPr>
          <w:rFonts w:ascii="Arial" w:hAnsi="Arial" w:cs="Arial"/>
          <w:sz w:val="18"/>
          <w:szCs w:val="18"/>
        </w:rPr>
        <w:t>,</w:t>
      </w:r>
      <w:r w:rsidRPr="00087344">
        <w:rPr>
          <w:rFonts w:ascii="Arial" w:hAnsi="Arial" w:cs="Arial"/>
          <w:color w:val="000000"/>
          <w:sz w:val="18"/>
          <w:szCs w:val="18"/>
        </w:rPr>
        <w:t xml:space="preserve"> używając funkcji: „wyślij wniosek” (odnośnik: maks 2, Lokalny System Informatyczny).</w:t>
      </w:r>
    </w:p>
    <w:p w:rsidR="007D73A4" w:rsidRDefault="0051005A" w:rsidP="003011A2">
      <w:pPr>
        <w:pStyle w:val="Nagwek3"/>
        <w:spacing w:before="0" w:beforeAutospacing="0" w:after="0" w:afterAutospacing="0" w:line="276" w:lineRule="auto"/>
        <w:jc w:val="center"/>
        <w:rPr>
          <w:rFonts w:ascii="Arial" w:hAnsi="Arial" w:cs="Arial"/>
          <w:sz w:val="24"/>
          <w:szCs w:val="24"/>
        </w:rPr>
      </w:pPr>
      <w:r w:rsidRPr="00DD0344">
        <w:rPr>
          <w:rFonts w:ascii="Arial" w:hAnsi="Arial" w:cs="Arial"/>
          <w:sz w:val="24"/>
          <w:szCs w:val="24"/>
        </w:rPr>
        <w:t xml:space="preserve">Termin składania wniosków: </w:t>
      </w:r>
    </w:p>
    <w:p w:rsidR="007D73A4" w:rsidRPr="007D73A4" w:rsidRDefault="0051005A" w:rsidP="003011A2">
      <w:pPr>
        <w:pStyle w:val="Nagwek3"/>
        <w:spacing w:before="0" w:beforeAutospacing="0" w:after="0" w:afterAutospacing="0" w:line="276" w:lineRule="auto"/>
        <w:jc w:val="center"/>
        <w:rPr>
          <w:rFonts w:ascii="Arial" w:hAnsi="Arial" w:cs="Arial"/>
          <w:sz w:val="24"/>
          <w:szCs w:val="24"/>
        </w:rPr>
      </w:pPr>
      <w:r w:rsidRPr="007D73A4">
        <w:rPr>
          <w:rFonts w:ascii="Arial" w:hAnsi="Arial" w:cs="Arial"/>
          <w:sz w:val="24"/>
          <w:szCs w:val="24"/>
        </w:rPr>
        <w:t xml:space="preserve">od </w:t>
      </w:r>
      <w:r w:rsidR="00207A83">
        <w:rPr>
          <w:rFonts w:ascii="Arial" w:hAnsi="Arial" w:cs="Arial"/>
          <w:sz w:val="24"/>
          <w:szCs w:val="24"/>
        </w:rPr>
        <w:t>29</w:t>
      </w:r>
      <w:r w:rsidR="0086152A">
        <w:rPr>
          <w:rFonts w:ascii="Arial" w:hAnsi="Arial" w:cs="Arial"/>
          <w:sz w:val="24"/>
          <w:szCs w:val="24"/>
        </w:rPr>
        <w:t xml:space="preserve"> sierpnia</w:t>
      </w:r>
      <w:r w:rsidR="007D73A4" w:rsidRPr="007D73A4">
        <w:rPr>
          <w:rFonts w:ascii="Arial" w:hAnsi="Arial" w:cs="Arial"/>
          <w:sz w:val="24"/>
          <w:szCs w:val="24"/>
        </w:rPr>
        <w:t xml:space="preserve"> 2017 </w:t>
      </w:r>
      <w:r w:rsidRPr="007D73A4">
        <w:rPr>
          <w:rFonts w:ascii="Arial" w:hAnsi="Arial" w:cs="Arial"/>
          <w:sz w:val="24"/>
          <w:szCs w:val="24"/>
        </w:rPr>
        <w:t xml:space="preserve">roku do </w:t>
      </w:r>
      <w:r w:rsidR="00207A83">
        <w:rPr>
          <w:rFonts w:ascii="Arial" w:hAnsi="Arial" w:cs="Arial"/>
          <w:sz w:val="24"/>
          <w:szCs w:val="24"/>
        </w:rPr>
        <w:t>28</w:t>
      </w:r>
      <w:r w:rsidR="0086152A">
        <w:rPr>
          <w:rFonts w:ascii="Arial" w:hAnsi="Arial" w:cs="Arial"/>
          <w:sz w:val="24"/>
          <w:szCs w:val="24"/>
        </w:rPr>
        <w:t xml:space="preserve"> września</w:t>
      </w:r>
      <w:r w:rsidR="007D73A4" w:rsidRPr="007D73A4">
        <w:rPr>
          <w:rFonts w:ascii="Arial" w:hAnsi="Arial" w:cs="Arial"/>
          <w:sz w:val="24"/>
          <w:szCs w:val="24"/>
        </w:rPr>
        <w:t xml:space="preserve"> </w:t>
      </w:r>
      <w:r w:rsidRPr="007D73A4">
        <w:rPr>
          <w:rFonts w:ascii="Arial" w:hAnsi="Arial" w:cs="Arial"/>
          <w:sz w:val="24"/>
          <w:szCs w:val="24"/>
        </w:rPr>
        <w:t xml:space="preserve">2017 roku </w:t>
      </w:r>
    </w:p>
    <w:p w:rsidR="001B2A22" w:rsidRPr="00040A6F" w:rsidRDefault="0051005A" w:rsidP="003011A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F284F">
        <w:rPr>
          <w:rFonts w:ascii="Arial" w:hAnsi="Arial" w:cs="Arial"/>
          <w:color w:val="000000"/>
          <w:sz w:val="18"/>
          <w:szCs w:val="18"/>
        </w:rPr>
        <w:t xml:space="preserve">Wnioski, które wpłyną po terminie będą rejestrowane, natomiast nie będą podlegały weryfikacji wymogów formalnych </w:t>
      </w:r>
      <w:r w:rsidR="00296C70">
        <w:rPr>
          <w:rFonts w:ascii="Arial" w:hAnsi="Arial" w:cs="Arial"/>
          <w:color w:val="000000"/>
          <w:sz w:val="18"/>
          <w:szCs w:val="18"/>
        </w:rPr>
        <w:br/>
      </w:r>
      <w:r w:rsidRPr="004F284F">
        <w:rPr>
          <w:rFonts w:ascii="Arial" w:hAnsi="Arial" w:cs="Arial"/>
          <w:color w:val="000000"/>
          <w:sz w:val="18"/>
          <w:szCs w:val="18"/>
        </w:rPr>
        <w:t xml:space="preserve">i pozostawione będą bez rozpatrzenia. </w:t>
      </w:r>
      <w:r w:rsidRPr="004F284F">
        <w:rPr>
          <w:rFonts w:ascii="Arial" w:hAnsi="Arial" w:cs="Arial"/>
          <w:sz w:val="18"/>
          <w:szCs w:val="18"/>
        </w:rPr>
        <w:t>Rozstrzygnięcie konkursu nastąpi</w:t>
      </w:r>
      <w:r w:rsidR="00207A83">
        <w:rPr>
          <w:rFonts w:ascii="Arial" w:hAnsi="Arial" w:cs="Arial"/>
          <w:sz w:val="18"/>
          <w:szCs w:val="18"/>
        </w:rPr>
        <w:t xml:space="preserve"> w lutym</w:t>
      </w:r>
      <w:r w:rsidR="001B2A22">
        <w:rPr>
          <w:rFonts w:ascii="Arial" w:hAnsi="Arial" w:cs="Arial"/>
          <w:sz w:val="18"/>
          <w:szCs w:val="18"/>
        </w:rPr>
        <w:t xml:space="preserve"> 2018</w:t>
      </w:r>
      <w:r w:rsidRPr="004F284F">
        <w:rPr>
          <w:rFonts w:ascii="Arial" w:hAnsi="Arial" w:cs="Arial"/>
          <w:sz w:val="18"/>
          <w:szCs w:val="18"/>
        </w:rPr>
        <w:t xml:space="preserve"> r.</w:t>
      </w:r>
      <w:r w:rsidRPr="00420F8B">
        <w:rPr>
          <w:rFonts w:ascii="Arial" w:hAnsi="Arial" w:cs="Arial"/>
          <w:sz w:val="18"/>
          <w:szCs w:val="18"/>
        </w:rPr>
        <w:t xml:space="preserve"> </w:t>
      </w:r>
      <w:r w:rsidRPr="00CA5ADD">
        <w:rPr>
          <w:rFonts w:ascii="Arial" w:hAnsi="Arial" w:cs="Arial"/>
          <w:sz w:val="18"/>
          <w:szCs w:val="18"/>
        </w:rPr>
        <w:t xml:space="preserve">Instytucja Zarządzająca zastrzega możliwość zmiany terminu rozstrzygnięcia konkursu. </w:t>
      </w:r>
    </w:p>
    <w:p w:rsidR="001B2A22" w:rsidRPr="00040A6F" w:rsidRDefault="0051005A" w:rsidP="003011A2">
      <w:pPr>
        <w:spacing w:line="276" w:lineRule="auto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BC0216">
        <w:rPr>
          <w:rFonts w:ascii="Arial" w:hAnsi="Arial" w:cs="Arial"/>
          <w:b/>
          <w:color w:val="000000"/>
          <w:sz w:val="18"/>
          <w:szCs w:val="18"/>
          <w:u w:val="single"/>
        </w:rPr>
        <w:t>Sposób i miejsce udo</w:t>
      </w:r>
      <w:r w:rsidR="001B2A22" w:rsidRPr="00BC0216">
        <w:rPr>
          <w:rFonts w:ascii="Arial" w:hAnsi="Arial" w:cs="Arial"/>
          <w:b/>
          <w:color w:val="000000"/>
          <w:sz w:val="18"/>
          <w:szCs w:val="18"/>
          <w:u w:val="single"/>
        </w:rPr>
        <w:t>stępnienia regulaminu konkursu.</w:t>
      </w:r>
    </w:p>
    <w:p w:rsidR="002E7DB7" w:rsidRPr="004A3427" w:rsidRDefault="0051005A" w:rsidP="0033496F">
      <w:pPr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20F8B">
        <w:rPr>
          <w:rFonts w:ascii="Arial" w:hAnsi="Arial" w:cs="Arial"/>
          <w:sz w:val="18"/>
          <w:szCs w:val="18"/>
        </w:rPr>
        <w:t xml:space="preserve">Informacje dotyczące zasad przygotowania i składania wniosków </w:t>
      </w:r>
      <w:r w:rsidRPr="0020565C">
        <w:rPr>
          <w:rFonts w:ascii="Arial" w:hAnsi="Arial" w:cs="Arial"/>
          <w:sz w:val="18"/>
          <w:szCs w:val="18"/>
        </w:rPr>
        <w:t xml:space="preserve">o dofinansowanie projektów oraz procedury przebiegu konkursu (w tym procedury odwoławczej) zawiera </w:t>
      </w:r>
      <w:r>
        <w:rPr>
          <w:rFonts w:ascii="Arial" w:hAnsi="Arial" w:cs="Arial"/>
          <w:b/>
          <w:bCs/>
          <w:sz w:val="18"/>
          <w:szCs w:val="18"/>
        </w:rPr>
        <w:t>Regulamin</w:t>
      </w:r>
      <w:r w:rsidRPr="0020565C">
        <w:rPr>
          <w:rFonts w:ascii="Arial" w:hAnsi="Arial" w:cs="Arial"/>
          <w:b/>
          <w:sz w:val="18"/>
          <w:szCs w:val="18"/>
        </w:rPr>
        <w:t xml:space="preserve"> konkursu nr </w:t>
      </w:r>
      <w:r w:rsidR="00207A83">
        <w:rPr>
          <w:rFonts w:ascii="Arial" w:hAnsi="Arial" w:cs="Arial"/>
          <w:b/>
          <w:bCs/>
          <w:sz w:val="18"/>
          <w:szCs w:val="18"/>
        </w:rPr>
        <w:t>RPWM.06.01.02-IZ.00-28-003</w:t>
      </w:r>
      <w:r>
        <w:rPr>
          <w:rFonts w:ascii="Arial" w:hAnsi="Arial" w:cs="Arial"/>
          <w:b/>
          <w:bCs/>
          <w:sz w:val="18"/>
          <w:szCs w:val="18"/>
        </w:rPr>
        <w:t>/1</w:t>
      </w:r>
      <w:r w:rsidR="003614FA">
        <w:rPr>
          <w:rFonts w:ascii="Arial" w:hAnsi="Arial" w:cs="Arial"/>
          <w:b/>
          <w:bCs/>
          <w:sz w:val="18"/>
          <w:szCs w:val="18"/>
        </w:rPr>
        <w:t>7</w:t>
      </w:r>
      <w:r>
        <w:rPr>
          <w:rFonts w:ascii="Arial" w:hAnsi="Arial" w:cs="Arial"/>
          <w:b/>
          <w:bCs/>
          <w:sz w:val="18"/>
          <w:szCs w:val="18"/>
        </w:rPr>
        <w:t xml:space="preserve"> w ramach </w:t>
      </w:r>
      <w:r>
        <w:rPr>
          <w:rFonts w:ascii="Arial" w:hAnsi="Arial" w:cs="Arial"/>
          <w:b/>
          <w:sz w:val="18"/>
          <w:szCs w:val="18"/>
        </w:rPr>
        <w:t>Regionalnego Programu Operacyjnego</w:t>
      </w:r>
      <w:r w:rsidRPr="0020565C">
        <w:rPr>
          <w:rFonts w:ascii="Arial" w:hAnsi="Arial" w:cs="Arial"/>
          <w:b/>
          <w:sz w:val="18"/>
          <w:szCs w:val="18"/>
        </w:rPr>
        <w:t xml:space="preserve"> Województwa Warmińsko</w:t>
      </w:r>
      <w:r w:rsidR="0079112F">
        <w:rPr>
          <w:rFonts w:ascii="Arial" w:hAnsi="Arial" w:cs="Arial"/>
          <w:b/>
          <w:sz w:val="18"/>
          <w:szCs w:val="18"/>
        </w:rPr>
        <w:t xml:space="preserve"> –</w:t>
      </w:r>
      <w:r w:rsidRPr="0020565C">
        <w:rPr>
          <w:rFonts w:ascii="Arial" w:hAnsi="Arial" w:cs="Arial"/>
          <w:b/>
          <w:sz w:val="18"/>
          <w:szCs w:val="18"/>
        </w:rPr>
        <w:t xml:space="preserve"> Mazurskiego na lata 2014-2020</w:t>
      </w:r>
      <w:r w:rsidRPr="0020565C">
        <w:rPr>
          <w:rFonts w:ascii="Arial" w:hAnsi="Arial" w:cs="Arial"/>
          <w:b/>
          <w:bCs/>
          <w:sz w:val="18"/>
          <w:szCs w:val="18"/>
        </w:rPr>
        <w:t xml:space="preserve">, </w:t>
      </w:r>
      <w:r w:rsidRPr="0020565C">
        <w:rPr>
          <w:rFonts w:ascii="Arial" w:hAnsi="Arial" w:cs="Arial"/>
          <w:b/>
          <w:sz w:val="18"/>
          <w:szCs w:val="18"/>
        </w:rPr>
        <w:t>Oś priorytetowa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79112F" w:rsidRPr="0079112F">
        <w:rPr>
          <w:rFonts w:ascii="Arial" w:hAnsi="Arial" w:cs="Arial"/>
          <w:b/>
          <w:sz w:val="18"/>
          <w:szCs w:val="18"/>
        </w:rPr>
        <w:t>6</w:t>
      </w:r>
      <w:r w:rsidR="0079112F">
        <w:rPr>
          <w:rFonts w:ascii="Arial" w:hAnsi="Arial" w:cs="Arial"/>
          <w:b/>
          <w:sz w:val="18"/>
          <w:szCs w:val="18"/>
        </w:rPr>
        <w:t xml:space="preserve"> Kultura i </w:t>
      </w:r>
      <w:r w:rsidR="0079112F" w:rsidRPr="0079112F">
        <w:rPr>
          <w:rFonts w:ascii="Arial" w:hAnsi="Arial" w:cs="Arial"/>
          <w:b/>
          <w:sz w:val="18"/>
          <w:szCs w:val="18"/>
        </w:rPr>
        <w:t>dziedzictwo</w:t>
      </w:r>
      <w:r w:rsidRPr="0020565C">
        <w:rPr>
          <w:rFonts w:ascii="Arial" w:hAnsi="Arial" w:cs="Arial"/>
          <w:b/>
          <w:sz w:val="18"/>
          <w:szCs w:val="18"/>
        </w:rPr>
        <w:t xml:space="preserve">, </w:t>
      </w:r>
      <w:r w:rsidR="0079112F" w:rsidRPr="0079112F">
        <w:rPr>
          <w:rFonts w:ascii="Arial" w:hAnsi="Arial" w:cs="Arial"/>
          <w:b/>
          <w:sz w:val="18"/>
          <w:szCs w:val="18"/>
        </w:rPr>
        <w:t>Działanie 6.1 Infrastruktura kultury</w:t>
      </w:r>
      <w:r w:rsidRPr="0020565C">
        <w:rPr>
          <w:rFonts w:ascii="Arial" w:hAnsi="Arial" w:cs="Arial"/>
          <w:b/>
          <w:sz w:val="18"/>
          <w:szCs w:val="18"/>
        </w:rPr>
        <w:t xml:space="preserve">, </w:t>
      </w:r>
      <w:r w:rsidR="0079112F" w:rsidRPr="0079112F">
        <w:rPr>
          <w:rFonts w:ascii="Arial" w:hAnsi="Arial" w:cs="Arial"/>
          <w:b/>
          <w:sz w:val="18"/>
          <w:szCs w:val="18"/>
        </w:rPr>
        <w:t>Poddziałanie 6.1.2 Instytucje kultury</w:t>
      </w:r>
      <w:r w:rsidRPr="00F40F3A">
        <w:rPr>
          <w:rFonts w:ascii="Arial" w:hAnsi="Arial" w:cs="Arial"/>
          <w:b/>
          <w:sz w:val="18"/>
          <w:szCs w:val="18"/>
        </w:rPr>
        <w:t xml:space="preserve"> </w:t>
      </w:r>
      <w:r w:rsidRPr="00420F8B">
        <w:rPr>
          <w:rFonts w:ascii="Arial" w:hAnsi="Arial" w:cs="Arial"/>
          <w:bCs/>
          <w:sz w:val="18"/>
          <w:szCs w:val="18"/>
        </w:rPr>
        <w:t>wraz z</w:t>
      </w:r>
      <w:r>
        <w:rPr>
          <w:rFonts w:ascii="Arial" w:hAnsi="Arial" w:cs="Arial"/>
          <w:bCs/>
          <w:sz w:val="18"/>
          <w:szCs w:val="18"/>
        </w:rPr>
        <w:t> </w:t>
      </w:r>
      <w:r w:rsidRPr="00420F8B">
        <w:rPr>
          <w:rFonts w:ascii="Arial" w:hAnsi="Arial" w:cs="Arial"/>
          <w:bCs/>
          <w:sz w:val="18"/>
          <w:szCs w:val="18"/>
        </w:rPr>
        <w:t xml:space="preserve">załącznikami (m. </w:t>
      </w:r>
      <w:r>
        <w:rPr>
          <w:rFonts w:ascii="Arial" w:hAnsi="Arial" w:cs="Arial"/>
          <w:bCs/>
          <w:sz w:val="18"/>
          <w:szCs w:val="18"/>
        </w:rPr>
        <w:t xml:space="preserve">in. Wzór wniosku </w:t>
      </w:r>
      <w:r w:rsidRPr="00420F8B">
        <w:rPr>
          <w:rFonts w:ascii="Arial" w:hAnsi="Arial" w:cs="Arial"/>
          <w:bCs/>
          <w:sz w:val="18"/>
          <w:szCs w:val="18"/>
        </w:rPr>
        <w:t>o dofinansowanie projektu oraz wzór umowy o dofinansowanie projektu)</w:t>
      </w:r>
      <w:r>
        <w:rPr>
          <w:rFonts w:ascii="Arial" w:hAnsi="Arial" w:cs="Arial"/>
          <w:bCs/>
          <w:sz w:val="18"/>
          <w:szCs w:val="18"/>
        </w:rPr>
        <w:t>.</w:t>
      </w:r>
    </w:p>
    <w:p w:rsidR="0051005A" w:rsidRPr="004A3427" w:rsidRDefault="0051005A" w:rsidP="0033496F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 xml:space="preserve">Regulamin </w:t>
      </w:r>
      <w:r w:rsidRPr="008B50C1">
        <w:rPr>
          <w:rFonts w:ascii="Arial" w:hAnsi="Arial" w:cs="Arial"/>
          <w:bCs/>
          <w:sz w:val="18"/>
          <w:szCs w:val="18"/>
        </w:rPr>
        <w:t>konkursu udostępni</w:t>
      </w:r>
      <w:r>
        <w:rPr>
          <w:rFonts w:ascii="Arial" w:hAnsi="Arial" w:cs="Arial"/>
          <w:bCs/>
          <w:sz w:val="18"/>
          <w:szCs w:val="18"/>
        </w:rPr>
        <w:t>ony</w:t>
      </w:r>
      <w:r w:rsidRPr="008B50C1">
        <w:rPr>
          <w:rFonts w:ascii="Arial" w:hAnsi="Arial" w:cs="Arial"/>
          <w:bCs/>
          <w:sz w:val="18"/>
          <w:szCs w:val="18"/>
        </w:rPr>
        <w:t xml:space="preserve"> jest w formie elektronicznej na stronie internetowej Programu: </w:t>
      </w:r>
      <w:hyperlink r:id="rId9" w:history="1">
        <w:r w:rsidRPr="008B50C1">
          <w:rPr>
            <w:rStyle w:val="Hipercze"/>
            <w:rFonts w:ascii="Arial" w:hAnsi="Arial" w:cs="Arial"/>
            <w:color w:val="auto"/>
            <w:sz w:val="18"/>
            <w:szCs w:val="18"/>
          </w:rPr>
          <w:t>www.rpo.warmia.mazury.pl/</w:t>
        </w:r>
      </w:hyperlink>
      <w:r w:rsidRPr="008B50C1">
        <w:rPr>
          <w:rFonts w:ascii="Arial" w:hAnsi="Arial" w:cs="Arial"/>
          <w:sz w:val="18"/>
          <w:szCs w:val="18"/>
        </w:rPr>
        <w:t xml:space="preserve">  (odnośnik: Zobacz ogłoszenia i wyniki naborów wniosków) oraz Portalu Funduszy Europejskich: </w:t>
      </w:r>
      <w:hyperlink r:id="rId10" w:history="1">
        <w:r w:rsidRPr="008B50C1">
          <w:rPr>
            <w:rStyle w:val="Hipercze"/>
            <w:rFonts w:ascii="Arial" w:hAnsi="Arial" w:cs="Arial"/>
            <w:color w:val="auto"/>
            <w:sz w:val="18"/>
            <w:szCs w:val="18"/>
          </w:rPr>
          <w:t>www.funduszeeuropejskie.gov.pl</w:t>
        </w:r>
      </w:hyperlink>
      <w:r w:rsidRPr="008B50C1">
        <w:rPr>
          <w:rFonts w:ascii="Arial" w:hAnsi="Arial" w:cs="Arial"/>
          <w:sz w:val="18"/>
          <w:szCs w:val="18"/>
        </w:rPr>
        <w:t>.</w:t>
      </w:r>
    </w:p>
    <w:p w:rsidR="00573BE1" w:rsidRPr="004A3427" w:rsidRDefault="0051005A" w:rsidP="0033496F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B50C1">
        <w:rPr>
          <w:rFonts w:ascii="Arial" w:hAnsi="Arial" w:cs="Arial"/>
          <w:sz w:val="18"/>
          <w:szCs w:val="18"/>
        </w:rPr>
        <w:t>Pełna dokumentacja związana z konkursem nr</w:t>
      </w:r>
      <w:r w:rsidRPr="008B50C1">
        <w:rPr>
          <w:rFonts w:ascii="Arial" w:hAnsi="Arial" w:cs="Arial"/>
          <w:b/>
          <w:bCs/>
          <w:sz w:val="22"/>
          <w:szCs w:val="22"/>
        </w:rPr>
        <w:t xml:space="preserve"> </w:t>
      </w:r>
      <w:r w:rsidR="0081074E">
        <w:rPr>
          <w:rFonts w:ascii="Arial" w:hAnsi="Arial" w:cs="Arial"/>
          <w:bCs/>
          <w:sz w:val="18"/>
          <w:szCs w:val="18"/>
        </w:rPr>
        <w:t>RPWM.06.01.02-IZ.00-28-003</w:t>
      </w:r>
      <w:r>
        <w:rPr>
          <w:rFonts w:ascii="Arial" w:hAnsi="Arial" w:cs="Arial"/>
          <w:bCs/>
          <w:sz w:val="18"/>
          <w:szCs w:val="18"/>
        </w:rPr>
        <w:t>/1</w:t>
      </w:r>
      <w:r w:rsidR="001B2A22">
        <w:rPr>
          <w:rFonts w:ascii="Arial" w:hAnsi="Arial" w:cs="Arial"/>
          <w:bCs/>
          <w:sz w:val="18"/>
          <w:szCs w:val="18"/>
        </w:rPr>
        <w:t>7</w:t>
      </w:r>
      <w:r w:rsidRPr="008B50C1">
        <w:rPr>
          <w:rFonts w:ascii="Arial" w:hAnsi="Arial" w:cs="Arial"/>
          <w:sz w:val="18"/>
          <w:szCs w:val="18"/>
        </w:rPr>
        <w:t xml:space="preserve"> znajduje się na stronie internetowej Programu: www.rpo.warmia.mazury.pl oraz Portalu Funduszy Europejskich: </w:t>
      </w:r>
      <w:hyperlink r:id="rId11" w:history="1">
        <w:r w:rsidRPr="008B50C1">
          <w:rPr>
            <w:rStyle w:val="Hipercze"/>
            <w:rFonts w:ascii="Arial" w:hAnsi="Arial" w:cs="Arial"/>
            <w:color w:val="auto"/>
            <w:sz w:val="18"/>
            <w:szCs w:val="18"/>
          </w:rPr>
          <w:t>www.funduszeeuropejskie.gov.pl</w:t>
        </w:r>
      </w:hyperlink>
      <w:r>
        <w:rPr>
          <w:rFonts w:ascii="Arial" w:hAnsi="Arial" w:cs="Arial"/>
          <w:sz w:val="18"/>
          <w:szCs w:val="18"/>
        </w:rPr>
        <w:t>.</w:t>
      </w:r>
    </w:p>
    <w:sectPr w:rsidR="00573BE1" w:rsidRPr="004A3427" w:rsidSect="00666068">
      <w:headerReference w:type="first" r:id="rId12"/>
      <w:pgSz w:w="11906" w:h="16838" w:code="9"/>
      <w:pgMar w:top="720" w:right="720" w:bottom="567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8CC" w:rsidRDefault="00ED58CC">
      <w:r>
        <w:separator/>
      </w:r>
    </w:p>
  </w:endnote>
  <w:endnote w:type="continuationSeparator" w:id="0">
    <w:p w:rsidR="00ED58CC" w:rsidRDefault="00ED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8CC" w:rsidRDefault="00ED58CC">
      <w:r>
        <w:separator/>
      </w:r>
    </w:p>
  </w:footnote>
  <w:footnote w:type="continuationSeparator" w:id="0">
    <w:p w:rsidR="00ED58CC" w:rsidRDefault="00ED58CC">
      <w:r>
        <w:continuationSeparator/>
      </w:r>
    </w:p>
  </w:footnote>
  <w:footnote w:id="1">
    <w:p w:rsidR="00573BE1" w:rsidRPr="004A3427" w:rsidRDefault="00573BE1" w:rsidP="0051005A">
      <w:pPr>
        <w:pStyle w:val="Tekstprzypisudolnego"/>
        <w:jc w:val="both"/>
        <w:rPr>
          <w:sz w:val="16"/>
          <w:szCs w:val="16"/>
        </w:rPr>
      </w:pPr>
      <w:r w:rsidRPr="004A3427">
        <w:rPr>
          <w:rStyle w:val="Odwoanieprzypisudolnego"/>
          <w:sz w:val="16"/>
          <w:szCs w:val="16"/>
        </w:rPr>
        <w:footnoteRef/>
      </w:r>
      <w:r w:rsidRPr="004A3427">
        <w:rPr>
          <w:sz w:val="16"/>
          <w:szCs w:val="16"/>
        </w:rPr>
        <w:t xml:space="preserve"> </w:t>
      </w:r>
      <w:r w:rsidRPr="004A3427">
        <w:rPr>
          <w:color w:val="262626"/>
          <w:sz w:val="16"/>
          <w:szCs w:val="16"/>
        </w:rPr>
        <w:t>Wartość w PLN została określona według kursu Europejskiego Banku Centralnego z przedostatniego dnia kwotowania środków w miesiącu poprzedzającym miesiąc, w którym ogłoszono konkurs, tj</w:t>
      </w:r>
      <w:r w:rsidR="00426F5A" w:rsidRPr="004A3427">
        <w:rPr>
          <w:sz w:val="16"/>
          <w:szCs w:val="16"/>
        </w:rPr>
        <w:t>. 29</w:t>
      </w:r>
      <w:r w:rsidRPr="004A3427">
        <w:rPr>
          <w:sz w:val="16"/>
          <w:szCs w:val="16"/>
        </w:rPr>
        <w:t>.0</w:t>
      </w:r>
      <w:r w:rsidR="00426F5A" w:rsidRPr="004A3427">
        <w:rPr>
          <w:sz w:val="16"/>
          <w:szCs w:val="16"/>
        </w:rPr>
        <w:t>6.2017 r., gdzie 1 EUR =  4,2489</w:t>
      </w:r>
      <w:r w:rsidRPr="004A3427" w:rsidDel="00E31783">
        <w:rPr>
          <w:sz w:val="16"/>
          <w:szCs w:val="16"/>
        </w:rPr>
        <w:t xml:space="preserve"> </w:t>
      </w:r>
      <w:r w:rsidRPr="004A3427">
        <w:rPr>
          <w:sz w:val="16"/>
          <w:szCs w:val="16"/>
        </w:rPr>
        <w:t>PLN.</w:t>
      </w:r>
      <w:r w:rsidRPr="004A3427">
        <w:rPr>
          <w:color w:val="262626"/>
          <w:sz w:val="16"/>
          <w:szCs w:val="16"/>
        </w:rPr>
        <w:t xml:space="preserve"> Z uwagi na konieczność ogłoszenia naborów w PLN, wybór projektów do dofinansowania oraz podpisanie umów będzie uzależnione od dostępności środków.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87D" w:rsidRDefault="0007787D"/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07787D" w:rsidTr="001C2C4C">
      <w:trPr>
        <w:jc w:val="center"/>
      </w:trPr>
      <w:tc>
        <w:tcPr>
          <w:tcW w:w="2660" w:type="dxa"/>
          <w:shd w:val="clear" w:color="auto" w:fill="auto"/>
          <w:vAlign w:val="center"/>
        </w:tcPr>
        <w:p w:rsidR="0007787D" w:rsidRPr="00DD3974" w:rsidRDefault="0007787D" w:rsidP="003A403B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1314450" cy="685800"/>
                <wp:effectExtent l="19050" t="0" r="0" b="0"/>
                <wp:docPr id="1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:rsidR="0007787D" w:rsidRPr="00DD3974" w:rsidRDefault="0007787D" w:rsidP="003A403B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1962150" cy="685800"/>
                <wp:effectExtent l="19050" t="0" r="0" b="0"/>
                <wp:docPr id="2" name="Obraz 2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:rsidR="0007787D" w:rsidRPr="00DD3974" w:rsidRDefault="0007787D" w:rsidP="003A403B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2057400" cy="685800"/>
                <wp:effectExtent l="19050" t="0" r="0" b="0"/>
                <wp:docPr id="3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7787D" w:rsidRDefault="000778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11A6"/>
    <w:multiLevelType w:val="hybridMultilevel"/>
    <w:tmpl w:val="81C84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E3B18"/>
    <w:multiLevelType w:val="hybridMultilevel"/>
    <w:tmpl w:val="B066D504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24F3"/>
    <w:multiLevelType w:val="hybridMultilevel"/>
    <w:tmpl w:val="4BD20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3193F"/>
    <w:multiLevelType w:val="hybridMultilevel"/>
    <w:tmpl w:val="B2421572"/>
    <w:name w:val="WW8Num52"/>
    <w:lvl w:ilvl="0" w:tplc="265CDFDA">
      <w:start w:val="1"/>
      <w:numFmt w:val="bullet"/>
      <w:lvlText w:val="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  <w:color w:val="auto"/>
      </w:rPr>
    </w:lvl>
    <w:lvl w:ilvl="1" w:tplc="B812FC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030F2"/>
    <w:multiLevelType w:val="hybridMultilevel"/>
    <w:tmpl w:val="E12004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D6231C"/>
    <w:multiLevelType w:val="hybridMultilevel"/>
    <w:tmpl w:val="265A911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36621B9C"/>
    <w:multiLevelType w:val="hybridMultilevel"/>
    <w:tmpl w:val="C99CDB7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32582"/>
    <w:multiLevelType w:val="hybridMultilevel"/>
    <w:tmpl w:val="43F8DD2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E51B7"/>
    <w:multiLevelType w:val="hybridMultilevel"/>
    <w:tmpl w:val="A00A3EB0"/>
    <w:lvl w:ilvl="0" w:tplc="3D46161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D60D02"/>
    <w:multiLevelType w:val="hybridMultilevel"/>
    <w:tmpl w:val="7CE856BA"/>
    <w:lvl w:ilvl="0" w:tplc="9ABA4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A3E1C"/>
    <w:multiLevelType w:val="hybridMultilevel"/>
    <w:tmpl w:val="00202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C2CBA"/>
    <w:multiLevelType w:val="hybridMultilevel"/>
    <w:tmpl w:val="4BEC019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10"/>
  </w:num>
  <w:num w:numId="9">
    <w:abstractNumId w:val="11"/>
  </w:num>
  <w:num w:numId="10">
    <w:abstractNumId w:val="9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21F"/>
    <w:rsid w:val="00000DA4"/>
    <w:rsid w:val="00001E91"/>
    <w:rsid w:val="00002734"/>
    <w:rsid w:val="0000492D"/>
    <w:rsid w:val="00007AD6"/>
    <w:rsid w:val="00010C6C"/>
    <w:rsid w:val="00011F8E"/>
    <w:rsid w:val="00012CF2"/>
    <w:rsid w:val="00014CE1"/>
    <w:rsid w:val="00014D10"/>
    <w:rsid w:val="00015339"/>
    <w:rsid w:val="00015EF5"/>
    <w:rsid w:val="000211D8"/>
    <w:rsid w:val="00031391"/>
    <w:rsid w:val="00037003"/>
    <w:rsid w:val="00040A6F"/>
    <w:rsid w:val="000455FE"/>
    <w:rsid w:val="00045C93"/>
    <w:rsid w:val="000536AC"/>
    <w:rsid w:val="0005378D"/>
    <w:rsid w:val="00053BF8"/>
    <w:rsid w:val="00057796"/>
    <w:rsid w:val="0006788E"/>
    <w:rsid w:val="00071816"/>
    <w:rsid w:val="0007787D"/>
    <w:rsid w:val="000866FC"/>
    <w:rsid w:val="00087F71"/>
    <w:rsid w:val="00096E7C"/>
    <w:rsid w:val="000A1CC7"/>
    <w:rsid w:val="000A235B"/>
    <w:rsid w:val="000A4400"/>
    <w:rsid w:val="000A5E97"/>
    <w:rsid w:val="000A6B8B"/>
    <w:rsid w:val="000A6E46"/>
    <w:rsid w:val="000B10C2"/>
    <w:rsid w:val="000B5B11"/>
    <w:rsid w:val="000B6FA4"/>
    <w:rsid w:val="000C02D4"/>
    <w:rsid w:val="000C3B9A"/>
    <w:rsid w:val="000C4A7B"/>
    <w:rsid w:val="000D08EA"/>
    <w:rsid w:val="000D4635"/>
    <w:rsid w:val="000D4C49"/>
    <w:rsid w:val="000D50AD"/>
    <w:rsid w:val="000E3819"/>
    <w:rsid w:val="000E42E7"/>
    <w:rsid w:val="000F103A"/>
    <w:rsid w:val="000F20BC"/>
    <w:rsid w:val="000F2716"/>
    <w:rsid w:val="000F2816"/>
    <w:rsid w:val="000F693D"/>
    <w:rsid w:val="000F6C44"/>
    <w:rsid w:val="001007EC"/>
    <w:rsid w:val="00100CFC"/>
    <w:rsid w:val="00103979"/>
    <w:rsid w:val="00104EF4"/>
    <w:rsid w:val="0010541A"/>
    <w:rsid w:val="00113C3E"/>
    <w:rsid w:val="00113F3D"/>
    <w:rsid w:val="00114780"/>
    <w:rsid w:val="0012208C"/>
    <w:rsid w:val="00123618"/>
    <w:rsid w:val="00125A1F"/>
    <w:rsid w:val="00126304"/>
    <w:rsid w:val="001301AA"/>
    <w:rsid w:val="001326FD"/>
    <w:rsid w:val="0013372C"/>
    <w:rsid w:val="00134ACD"/>
    <w:rsid w:val="00134FFF"/>
    <w:rsid w:val="00136EA6"/>
    <w:rsid w:val="00137376"/>
    <w:rsid w:val="00143E4B"/>
    <w:rsid w:val="001474FE"/>
    <w:rsid w:val="001477FC"/>
    <w:rsid w:val="00147D43"/>
    <w:rsid w:val="00150299"/>
    <w:rsid w:val="0015300B"/>
    <w:rsid w:val="001530CE"/>
    <w:rsid w:val="00154234"/>
    <w:rsid w:val="001543AB"/>
    <w:rsid w:val="001550DF"/>
    <w:rsid w:val="001553A2"/>
    <w:rsid w:val="0015687E"/>
    <w:rsid w:val="001613BD"/>
    <w:rsid w:val="00161D1E"/>
    <w:rsid w:val="00163AA4"/>
    <w:rsid w:val="00164F2D"/>
    <w:rsid w:val="00167ED2"/>
    <w:rsid w:val="00172B35"/>
    <w:rsid w:val="001769AA"/>
    <w:rsid w:val="00182DEC"/>
    <w:rsid w:val="00186682"/>
    <w:rsid w:val="00186A3D"/>
    <w:rsid w:val="00187287"/>
    <w:rsid w:val="00191FC1"/>
    <w:rsid w:val="00193B0E"/>
    <w:rsid w:val="00197562"/>
    <w:rsid w:val="001A10B8"/>
    <w:rsid w:val="001A1DB0"/>
    <w:rsid w:val="001A215C"/>
    <w:rsid w:val="001A2DD2"/>
    <w:rsid w:val="001A5D1A"/>
    <w:rsid w:val="001A7460"/>
    <w:rsid w:val="001A7632"/>
    <w:rsid w:val="001A76BF"/>
    <w:rsid w:val="001A784C"/>
    <w:rsid w:val="001A79BA"/>
    <w:rsid w:val="001A7CEA"/>
    <w:rsid w:val="001B01E0"/>
    <w:rsid w:val="001B0A1D"/>
    <w:rsid w:val="001B1365"/>
    <w:rsid w:val="001B1BC5"/>
    <w:rsid w:val="001B2A22"/>
    <w:rsid w:val="001B2D85"/>
    <w:rsid w:val="001B3A61"/>
    <w:rsid w:val="001B4A7A"/>
    <w:rsid w:val="001C2C4C"/>
    <w:rsid w:val="001C30D5"/>
    <w:rsid w:val="001C3165"/>
    <w:rsid w:val="001C35EF"/>
    <w:rsid w:val="001E2002"/>
    <w:rsid w:val="001E3B80"/>
    <w:rsid w:val="001F26A8"/>
    <w:rsid w:val="001F4811"/>
    <w:rsid w:val="002031D5"/>
    <w:rsid w:val="0020565C"/>
    <w:rsid w:val="002079CB"/>
    <w:rsid w:val="00207A83"/>
    <w:rsid w:val="00210FD3"/>
    <w:rsid w:val="00213202"/>
    <w:rsid w:val="00214069"/>
    <w:rsid w:val="00215410"/>
    <w:rsid w:val="002237E2"/>
    <w:rsid w:val="00225821"/>
    <w:rsid w:val="002345A8"/>
    <w:rsid w:val="00243B28"/>
    <w:rsid w:val="00251EC8"/>
    <w:rsid w:val="002534E7"/>
    <w:rsid w:val="00254C48"/>
    <w:rsid w:val="00254E13"/>
    <w:rsid w:val="00255489"/>
    <w:rsid w:val="002568CB"/>
    <w:rsid w:val="00257609"/>
    <w:rsid w:val="00261EB0"/>
    <w:rsid w:val="00263D5E"/>
    <w:rsid w:val="00271541"/>
    <w:rsid w:val="00271F0C"/>
    <w:rsid w:val="00280A8E"/>
    <w:rsid w:val="00283BDC"/>
    <w:rsid w:val="00283FFB"/>
    <w:rsid w:val="002910E7"/>
    <w:rsid w:val="00294008"/>
    <w:rsid w:val="00296C70"/>
    <w:rsid w:val="00297339"/>
    <w:rsid w:val="002A060F"/>
    <w:rsid w:val="002B3312"/>
    <w:rsid w:val="002B377C"/>
    <w:rsid w:val="002B39C0"/>
    <w:rsid w:val="002B59B9"/>
    <w:rsid w:val="002C1B7F"/>
    <w:rsid w:val="002C26D2"/>
    <w:rsid w:val="002C28B3"/>
    <w:rsid w:val="002C507B"/>
    <w:rsid w:val="002C752E"/>
    <w:rsid w:val="002C76E6"/>
    <w:rsid w:val="002D1295"/>
    <w:rsid w:val="002E0EEB"/>
    <w:rsid w:val="002E5427"/>
    <w:rsid w:val="002E73D1"/>
    <w:rsid w:val="002E7DB7"/>
    <w:rsid w:val="002F0527"/>
    <w:rsid w:val="002F1534"/>
    <w:rsid w:val="002F56C4"/>
    <w:rsid w:val="002F73CD"/>
    <w:rsid w:val="002F7767"/>
    <w:rsid w:val="00300E92"/>
    <w:rsid w:val="003011A2"/>
    <w:rsid w:val="00302E8B"/>
    <w:rsid w:val="00303FDA"/>
    <w:rsid w:val="00310A8D"/>
    <w:rsid w:val="00314F15"/>
    <w:rsid w:val="00317B21"/>
    <w:rsid w:val="00324C52"/>
    <w:rsid w:val="00327B7C"/>
    <w:rsid w:val="00327C29"/>
    <w:rsid w:val="00333E9A"/>
    <w:rsid w:val="0033496F"/>
    <w:rsid w:val="00336180"/>
    <w:rsid w:val="00340FAC"/>
    <w:rsid w:val="00344502"/>
    <w:rsid w:val="00355C0E"/>
    <w:rsid w:val="00355DE5"/>
    <w:rsid w:val="0035604B"/>
    <w:rsid w:val="00357184"/>
    <w:rsid w:val="003614FA"/>
    <w:rsid w:val="00366365"/>
    <w:rsid w:val="00373907"/>
    <w:rsid w:val="00374D36"/>
    <w:rsid w:val="003759F5"/>
    <w:rsid w:val="00380AD2"/>
    <w:rsid w:val="0038177F"/>
    <w:rsid w:val="003843AF"/>
    <w:rsid w:val="0039234D"/>
    <w:rsid w:val="00393C61"/>
    <w:rsid w:val="0039539A"/>
    <w:rsid w:val="00396A5B"/>
    <w:rsid w:val="003A00E9"/>
    <w:rsid w:val="003A224C"/>
    <w:rsid w:val="003A403B"/>
    <w:rsid w:val="003A7AD0"/>
    <w:rsid w:val="003A7F49"/>
    <w:rsid w:val="003B0D23"/>
    <w:rsid w:val="003B3F93"/>
    <w:rsid w:val="003B4D0B"/>
    <w:rsid w:val="003B5ACF"/>
    <w:rsid w:val="003B7672"/>
    <w:rsid w:val="003D19F0"/>
    <w:rsid w:val="003D60B0"/>
    <w:rsid w:val="003D66C7"/>
    <w:rsid w:val="003E267D"/>
    <w:rsid w:val="003E29A9"/>
    <w:rsid w:val="003E4F63"/>
    <w:rsid w:val="003E5A9F"/>
    <w:rsid w:val="003E6269"/>
    <w:rsid w:val="003E674B"/>
    <w:rsid w:val="003F20F7"/>
    <w:rsid w:val="003F708F"/>
    <w:rsid w:val="003F7EED"/>
    <w:rsid w:val="004007BD"/>
    <w:rsid w:val="004042FC"/>
    <w:rsid w:val="00404BD5"/>
    <w:rsid w:val="00407429"/>
    <w:rsid w:val="00411946"/>
    <w:rsid w:val="00412963"/>
    <w:rsid w:val="0041366A"/>
    <w:rsid w:val="0042066F"/>
    <w:rsid w:val="00420F8B"/>
    <w:rsid w:val="00421BD5"/>
    <w:rsid w:val="00423162"/>
    <w:rsid w:val="004249C8"/>
    <w:rsid w:val="00426F5A"/>
    <w:rsid w:val="0043341B"/>
    <w:rsid w:val="004503F5"/>
    <w:rsid w:val="00450FD5"/>
    <w:rsid w:val="0045552B"/>
    <w:rsid w:val="0046055F"/>
    <w:rsid w:val="00463630"/>
    <w:rsid w:val="004659A7"/>
    <w:rsid w:val="00474F73"/>
    <w:rsid w:val="004816F1"/>
    <w:rsid w:val="0048319E"/>
    <w:rsid w:val="004842BE"/>
    <w:rsid w:val="00490EFC"/>
    <w:rsid w:val="00491AC7"/>
    <w:rsid w:val="00496AA8"/>
    <w:rsid w:val="00496EAA"/>
    <w:rsid w:val="004A2522"/>
    <w:rsid w:val="004A3427"/>
    <w:rsid w:val="004A51F0"/>
    <w:rsid w:val="004B2B8C"/>
    <w:rsid w:val="004B6087"/>
    <w:rsid w:val="004B6CF3"/>
    <w:rsid w:val="004C0240"/>
    <w:rsid w:val="004C175D"/>
    <w:rsid w:val="004C3AA7"/>
    <w:rsid w:val="004D17B1"/>
    <w:rsid w:val="004E3082"/>
    <w:rsid w:val="004E39AE"/>
    <w:rsid w:val="004E5E10"/>
    <w:rsid w:val="004F46A6"/>
    <w:rsid w:val="004F62DE"/>
    <w:rsid w:val="004F65AD"/>
    <w:rsid w:val="004F6E58"/>
    <w:rsid w:val="00500F60"/>
    <w:rsid w:val="0051005A"/>
    <w:rsid w:val="0051196F"/>
    <w:rsid w:val="00512803"/>
    <w:rsid w:val="0051283C"/>
    <w:rsid w:val="00520E87"/>
    <w:rsid w:val="00522479"/>
    <w:rsid w:val="00523BAA"/>
    <w:rsid w:val="005278FC"/>
    <w:rsid w:val="00530059"/>
    <w:rsid w:val="00531C21"/>
    <w:rsid w:val="00536998"/>
    <w:rsid w:val="00537ED7"/>
    <w:rsid w:val="00543BAE"/>
    <w:rsid w:val="00547322"/>
    <w:rsid w:val="00547BD9"/>
    <w:rsid w:val="0055152E"/>
    <w:rsid w:val="0055178D"/>
    <w:rsid w:val="00556E2C"/>
    <w:rsid w:val="005659DD"/>
    <w:rsid w:val="00570117"/>
    <w:rsid w:val="0057190F"/>
    <w:rsid w:val="00573BE1"/>
    <w:rsid w:val="00574F0E"/>
    <w:rsid w:val="00584C84"/>
    <w:rsid w:val="005863CD"/>
    <w:rsid w:val="00591C08"/>
    <w:rsid w:val="00591E7F"/>
    <w:rsid w:val="005B22FA"/>
    <w:rsid w:val="005C23F2"/>
    <w:rsid w:val="005C5E36"/>
    <w:rsid w:val="005D17EB"/>
    <w:rsid w:val="005D47F6"/>
    <w:rsid w:val="005D7828"/>
    <w:rsid w:val="005E2B96"/>
    <w:rsid w:val="005E5B51"/>
    <w:rsid w:val="005F28F1"/>
    <w:rsid w:val="005F6E08"/>
    <w:rsid w:val="00600A33"/>
    <w:rsid w:val="00610A84"/>
    <w:rsid w:val="006134F9"/>
    <w:rsid w:val="00613537"/>
    <w:rsid w:val="00613F01"/>
    <w:rsid w:val="0061644B"/>
    <w:rsid w:val="006173FE"/>
    <w:rsid w:val="00617BD5"/>
    <w:rsid w:val="0062105B"/>
    <w:rsid w:val="006304AB"/>
    <w:rsid w:val="00634BD9"/>
    <w:rsid w:val="00636B65"/>
    <w:rsid w:val="00646133"/>
    <w:rsid w:val="006534AF"/>
    <w:rsid w:val="00654983"/>
    <w:rsid w:val="0065584F"/>
    <w:rsid w:val="00656012"/>
    <w:rsid w:val="006614E9"/>
    <w:rsid w:val="00662D0C"/>
    <w:rsid w:val="00666068"/>
    <w:rsid w:val="00680DC0"/>
    <w:rsid w:val="0068281F"/>
    <w:rsid w:val="00685CE1"/>
    <w:rsid w:val="006868D8"/>
    <w:rsid w:val="00686FCB"/>
    <w:rsid w:val="006948FB"/>
    <w:rsid w:val="0069575D"/>
    <w:rsid w:val="006A089C"/>
    <w:rsid w:val="006A2029"/>
    <w:rsid w:val="006A2EB6"/>
    <w:rsid w:val="006A5AC0"/>
    <w:rsid w:val="006B565C"/>
    <w:rsid w:val="006B56E2"/>
    <w:rsid w:val="006B5F4E"/>
    <w:rsid w:val="006B6442"/>
    <w:rsid w:val="006C7FF5"/>
    <w:rsid w:val="006D00FF"/>
    <w:rsid w:val="006D2929"/>
    <w:rsid w:val="006D6B39"/>
    <w:rsid w:val="006D7709"/>
    <w:rsid w:val="006F1C4F"/>
    <w:rsid w:val="006F4514"/>
    <w:rsid w:val="006F54DB"/>
    <w:rsid w:val="006F5E44"/>
    <w:rsid w:val="006F7248"/>
    <w:rsid w:val="00700FC6"/>
    <w:rsid w:val="007056B9"/>
    <w:rsid w:val="007072C9"/>
    <w:rsid w:val="007139E8"/>
    <w:rsid w:val="007139FA"/>
    <w:rsid w:val="007244EB"/>
    <w:rsid w:val="00724C2B"/>
    <w:rsid w:val="0072660A"/>
    <w:rsid w:val="00727979"/>
    <w:rsid w:val="0073122C"/>
    <w:rsid w:val="007364B9"/>
    <w:rsid w:val="007401F6"/>
    <w:rsid w:val="00740531"/>
    <w:rsid w:val="00750F3F"/>
    <w:rsid w:val="007512BC"/>
    <w:rsid w:val="0075396D"/>
    <w:rsid w:val="0075565D"/>
    <w:rsid w:val="0076067C"/>
    <w:rsid w:val="007614E2"/>
    <w:rsid w:val="0076376F"/>
    <w:rsid w:val="00773970"/>
    <w:rsid w:val="007766ED"/>
    <w:rsid w:val="00781936"/>
    <w:rsid w:val="007838AC"/>
    <w:rsid w:val="00784FFC"/>
    <w:rsid w:val="0079112F"/>
    <w:rsid w:val="00792E5F"/>
    <w:rsid w:val="00794418"/>
    <w:rsid w:val="00796678"/>
    <w:rsid w:val="00797956"/>
    <w:rsid w:val="007A0DEB"/>
    <w:rsid w:val="007A1AF7"/>
    <w:rsid w:val="007A1E66"/>
    <w:rsid w:val="007A33FB"/>
    <w:rsid w:val="007B0F37"/>
    <w:rsid w:val="007B566A"/>
    <w:rsid w:val="007C31AD"/>
    <w:rsid w:val="007D05DA"/>
    <w:rsid w:val="007D32D8"/>
    <w:rsid w:val="007D73A4"/>
    <w:rsid w:val="007E47E8"/>
    <w:rsid w:val="007E5B93"/>
    <w:rsid w:val="00800DF9"/>
    <w:rsid w:val="008037D5"/>
    <w:rsid w:val="0081074E"/>
    <w:rsid w:val="00815F4B"/>
    <w:rsid w:val="008174A3"/>
    <w:rsid w:val="00821717"/>
    <w:rsid w:val="00825AAC"/>
    <w:rsid w:val="00830280"/>
    <w:rsid w:val="00830D67"/>
    <w:rsid w:val="0084012F"/>
    <w:rsid w:val="008418D0"/>
    <w:rsid w:val="008435AE"/>
    <w:rsid w:val="008472D9"/>
    <w:rsid w:val="00847B37"/>
    <w:rsid w:val="00855446"/>
    <w:rsid w:val="0085725A"/>
    <w:rsid w:val="00857278"/>
    <w:rsid w:val="0086152A"/>
    <w:rsid w:val="00863CF1"/>
    <w:rsid w:val="00864E7A"/>
    <w:rsid w:val="0087535D"/>
    <w:rsid w:val="0088037D"/>
    <w:rsid w:val="00882AE6"/>
    <w:rsid w:val="008845CE"/>
    <w:rsid w:val="008904A6"/>
    <w:rsid w:val="008922BA"/>
    <w:rsid w:val="00896C10"/>
    <w:rsid w:val="008A190E"/>
    <w:rsid w:val="008B01AE"/>
    <w:rsid w:val="008B08D0"/>
    <w:rsid w:val="008B08DA"/>
    <w:rsid w:val="008B50C1"/>
    <w:rsid w:val="008B6FB8"/>
    <w:rsid w:val="008C3E1C"/>
    <w:rsid w:val="008C4114"/>
    <w:rsid w:val="008C4354"/>
    <w:rsid w:val="008C4F83"/>
    <w:rsid w:val="008C6775"/>
    <w:rsid w:val="008D1281"/>
    <w:rsid w:val="008D1505"/>
    <w:rsid w:val="008D1CFC"/>
    <w:rsid w:val="008D3C85"/>
    <w:rsid w:val="008D7F0B"/>
    <w:rsid w:val="008E3861"/>
    <w:rsid w:val="008F15EC"/>
    <w:rsid w:val="00904418"/>
    <w:rsid w:val="00904C24"/>
    <w:rsid w:val="00907B03"/>
    <w:rsid w:val="0091626C"/>
    <w:rsid w:val="00925407"/>
    <w:rsid w:val="0092710A"/>
    <w:rsid w:val="00930610"/>
    <w:rsid w:val="009345A7"/>
    <w:rsid w:val="009346DF"/>
    <w:rsid w:val="009408A1"/>
    <w:rsid w:val="00946960"/>
    <w:rsid w:val="00947F45"/>
    <w:rsid w:val="00954441"/>
    <w:rsid w:val="009673E7"/>
    <w:rsid w:val="00970B47"/>
    <w:rsid w:val="009721D2"/>
    <w:rsid w:val="00972241"/>
    <w:rsid w:val="009820BB"/>
    <w:rsid w:val="00985511"/>
    <w:rsid w:val="00986EE3"/>
    <w:rsid w:val="00987F32"/>
    <w:rsid w:val="009924D2"/>
    <w:rsid w:val="00994D78"/>
    <w:rsid w:val="00996ACE"/>
    <w:rsid w:val="009A0ABC"/>
    <w:rsid w:val="009A2128"/>
    <w:rsid w:val="009A442C"/>
    <w:rsid w:val="009A4B94"/>
    <w:rsid w:val="009A65A0"/>
    <w:rsid w:val="009B2E87"/>
    <w:rsid w:val="009B49D6"/>
    <w:rsid w:val="009C00B7"/>
    <w:rsid w:val="009C34BD"/>
    <w:rsid w:val="009C39A6"/>
    <w:rsid w:val="009C60B9"/>
    <w:rsid w:val="009D2401"/>
    <w:rsid w:val="009D2736"/>
    <w:rsid w:val="009D389F"/>
    <w:rsid w:val="009D3F0A"/>
    <w:rsid w:val="009D4E4B"/>
    <w:rsid w:val="009D6A95"/>
    <w:rsid w:val="009D7A3A"/>
    <w:rsid w:val="009E05EA"/>
    <w:rsid w:val="009E3C99"/>
    <w:rsid w:val="009E4509"/>
    <w:rsid w:val="009E48F1"/>
    <w:rsid w:val="009E5427"/>
    <w:rsid w:val="009F090D"/>
    <w:rsid w:val="009F16A3"/>
    <w:rsid w:val="009F366A"/>
    <w:rsid w:val="009F7DCC"/>
    <w:rsid w:val="00A03D41"/>
    <w:rsid w:val="00A12397"/>
    <w:rsid w:val="00A148C6"/>
    <w:rsid w:val="00A17F83"/>
    <w:rsid w:val="00A22532"/>
    <w:rsid w:val="00A24A83"/>
    <w:rsid w:val="00A25B16"/>
    <w:rsid w:val="00A27BF7"/>
    <w:rsid w:val="00A319E5"/>
    <w:rsid w:val="00A31E5B"/>
    <w:rsid w:val="00A40B9F"/>
    <w:rsid w:val="00A40D2A"/>
    <w:rsid w:val="00A42814"/>
    <w:rsid w:val="00A52C3F"/>
    <w:rsid w:val="00A53D05"/>
    <w:rsid w:val="00A54C15"/>
    <w:rsid w:val="00A559AC"/>
    <w:rsid w:val="00A61354"/>
    <w:rsid w:val="00A637F7"/>
    <w:rsid w:val="00A63AAC"/>
    <w:rsid w:val="00A71B0D"/>
    <w:rsid w:val="00A739A4"/>
    <w:rsid w:val="00A753A8"/>
    <w:rsid w:val="00A75BCA"/>
    <w:rsid w:val="00A77E4E"/>
    <w:rsid w:val="00A84F53"/>
    <w:rsid w:val="00A875CD"/>
    <w:rsid w:val="00A92254"/>
    <w:rsid w:val="00A92DB8"/>
    <w:rsid w:val="00A9400D"/>
    <w:rsid w:val="00AA02B4"/>
    <w:rsid w:val="00AA3074"/>
    <w:rsid w:val="00AA56C2"/>
    <w:rsid w:val="00AB10DF"/>
    <w:rsid w:val="00AB1D0B"/>
    <w:rsid w:val="00AC2ECF"/>
    <w:rsid w:val="00AC7A8B"/>
    <w:rsid w:val="00AD03EF"/>
    <w:rsid w:val="00AD3310"/>
    <w:rsid w:val="00AD74FD"/>
    <w:rsid w:val="00AD7562"/>
    <w:rsid w:val="00AE3235"/>
    <w:rsid w:val="00AE4385"/>
    <w:rsid w:val="00AE506B"/>
    <w:rsid w:val="00AE5413"/>
    <w:rsid w:val="00AF23E5"/>
    <w:rsid w:val="00AF25DE"/>
    <w:rsid w:val="00B00E23"/>
    <w:rsid w:val="00B0247E"/>
    <w:rsid w:val="00B02F98"/>
    <w:rsid w:val="00B030E0"/>
    <w:rsid w:val="00B030F3"/>
    <w:rsid w:val="00B0685E"/>
    <w:rsid w:val="00B0770D"/>
    <w:rsid w:val="00B15C04"/>
    <w:rsid w:val="00B16A2E"/>
    <w:rsid w:val="00B21399"/>
    <w:rsid w:val="00B260F5"/>
    <w:rsid w:val="00B27591"/>
    <w:rsid w:val="00B33537"/>
    <w:rsid w:val="00B336DF"/>
    <w:rsid w:val="00B33703"/>
    <w:rsid w:val="00B412CC"/>
    <w:rsid w:val="00B42E2C"/>
    <w:rsid w:val="00B44A97"/>
    <w:rsid w:val="00B4653A"/>
    <w:rsid w:val="00B51C2F"/>
    <w:rsid w:val="00B54763"/>
    <w:rsid w:val="00B628CD"/>
    <w:rsid w:val="00B62A09"/>
    <w:rsid w:val="00B837EF"/>
    <w:rsid w:val="00B83A58"/>
    <w:rsid w:val="00B87EF9"/>
    <w:rsid w:val="00BA1AAB"/>
    <w:rsid w:val="00BA1F97"/>
    <w:rsid w:val="00BA289A"/>
    <w:rsid w:val="00BA5DB4"/>
    <w:rsid w:val="00BB0654"/>
    <w:rsid w:val="00BB346A"/>
    <w:rsid w:val="00BB6255"/>
    <w:rsid w:val="00BC0216"/>
    <w:rsid w:val="00BC107A"/>
    <w:rsid w:val="00BC764B"/>
    <w:rsid w:val="00BD110F"/>
    <w:rsid w:val="00BD3E27"/>
    <w:rsid w:val="00BE02E1"/>
    <w:rsid w:val="00BE1480"/>
    <w:rsid w:val="00BE2916"/>
    <w:rsid w:val="00BE4875"/>
    <w:rsid w:val="00BF0950"/>
    <w:rsid w:val="00BF1F3B"/>
    <w:rsid w:val="00C02351"/>
    <w:rsid w:val="00C03673"/>
    <w:rsid w:val="00C04AE9"/>
    <w:rsid w:val="00C0677F"/>
    <w:rsid w:val="00C14AC4"/>
    <w:rsid w:val="00C23CA5"/>
    <w:rsid w:val="00C246C7"/>
    <w:rsid w:val="00C250A9"/>
    <w:rsid w:val="00C30160"/>
    <w:rsid w:val="00C34F18"/>
    <w:rsid w:val="00C3604E"/>
    <w:rsid w:val="00C42424"/>
    <w:rsid w:val="00C44D6D"/>
    <w:rsid w:val="00C4532A"/>
    <w:rsid w:val="00C4546B"/>
    <w:rsid w:val="00C50273"/>
    <w:rsid w:val="00C530AC"/>
    <w:rsid w:val="00C5635B"/>
    <w:rsid w:val="00C57659"/>
    <w:rsid w:val="00C60724"/>
    <w:rsid w:val="00C62EE4"/>
    <w:rsid w:val="00C646AB"/>
    <w:rsid w:val="00C648B7"/>
    <w:rsid w:val="00C67182"/>
    <w:rsid w:val="00C7099E"/>
    <w:rsid w:val="00C70E95"/>
    <w:rsid w:val="00C7130D"/>
    <w:rsid w:val="00C7155D"/>
    <w:rsid w:val="00C7162B"/>
    <w:rsid w:val="00C73A38"/>
    <w:rsid w:val="00C73FF0"/>
    <w:rsid w:val="00C7506C"/>
    <w:rsid w:val="00C75638"/>
    <w:rsid w:val="00C77A89"/>
    <w:rsid w:val="00C84FF6"/>
    <w:rsid w:val="00C92EBC"/>
    <w:rsid w:val="00CA1C1C"/>
    <w:rsid w:val="00CA4930"/>
    <w:rsid w:val="00CA5ADD"/>
    <w:rsid w:val="00CA7BCC"/>
    <w:rsid w:val="00CB2165"/>
    <w:rsid w:val="00CB5389"/>
    <w:rsid w:val="00CC31D3"/>
    <w:rsid w:val="00CC478D"/>
    <w:rsid w:val="00CC54D6"/>
    <w:rsid w:val="00CC66D1"/>
    <w:rsid w:val="00CC6D76"/>
    <w:rsid w:val="00CD2036"/>
    <w:rsid w:val="00CD2F56"/>
    <w:rsid w:val="00CD6D04"/>
    <w:rsid w:val="00CD6FF3"/>
    <w:rsid w:val="00CE7028"/>
    <w:rsid w:val="00CF06B5"/>
    <w:rsid w:val="00D041C8"/>
    <w:rsid w:val="00D07715"/>
    <w:rsid w:val="00D11F8B"/>
    <w:rsid w:val="00D1478C"/>
    <w:rsid w:val="00D15FB4"/>
    <w:rsid w:val="00D226E1"/>
    <w:rsid w:val="00D2347E"/>
    <w:rsid w:val="00D2475C"/>
    <w:rsid w:val="00D317B7"/>
    <w:rsid w:val="00D35BE0"/>
    <w:rsid w:val="00D37CB9"/>
    <w:rsid w:val="00D419E0"/>
    <w:rsid w:val="00D43DBB"/>
    <w:rsid w:val="00D514CF"/>
    <w:rsid w:val="00D547E1"/>
    <w:rsid w:val="00D57D85"/>
    <w:rsid w:val="00D72009"/>
    <w:rsid w:val="00D83F47"/>
    <w:rsid w:val="00D848AC"/>
    <w:rsid w:val="00D84A5E"/>
    <w:rsid w:val="00D855A3"/>
    <w:rsid w:val="00D85D0B"/>
    <w:rsid w:val="00D867E9"/>
    <w:rsid w:val="00D87A01"/>
    <w:rsid w:val="00D90AC9"/>
    <w:rsid w:val="00D93C81"/>
    <w:rsid w:val="00DA0522"/>
    <w:rsid w:val="00DA7072"/>
    <w:rsid w:val="00DB1E9F"/>
    <w:rsid w:val="00DB7FF6"/>
    <w:rsid w:val="00DC0562"/>
    <w:rsid w:val="00DC15D8"/>
    <w:rsid w:val="00DC4E57"/>
    <w:rsid w:val="00DD09E9"/>
    <w:rsid w:val="00DD3974"/>
    <w:rsid w:val="00DD4F1F"/>
    <w:rsid w:val="00DD621F"/>
    <w:rsid w:val="00DE00C5"/>
    <w:rsid w:val="00DE1A85"/>
    <w:rsid w:val="00DE67B0"/>
    <w:rsid w:val="00E037DB"/>
    <w:rsid w:val="00E03911"/>
    <w:rsid w:val="00E03E90"/>
    <w:rsid w:val="00E12321"/>
    <w:rsid w:val="00E14A08"/>
    <w:rsid w:val="00E2129E"/>
    <w:rsid w:val="00E2295E"/>
    <w:rsid w:val="00E279A3"/>
    <w:rsid w:val="00E30A7B"/>
    <w:rsid w:val="00E319C1"/>
    <w:rsid w:val="00E32477"/>
    <w:rsid w:val="00E42035"/>
    <w:rsid w:val="00E44345"/>
    <w:rsid w:val="00E448ED"/>
    <w:rsid w:val="00E46BA5"/>
    <w:rsid w:val="00E47A6B"/>
    <w:rsid w:val="00E47D48"/>
    <w:rsid w:val="00E5278D"/>
    <w:rsid w:val="00E533DC"/>
    <w:rsid w:val="00E545CA"/>
    <w:rsid w:val="00E60BC8"/>
    <w:rsid w:val="00E61428"/>
    <w:rsid w:val="00E6339A"/>
    <w:rsid w:val="00E64FD8"/>
    <w:rsid w:val="00E700BB"/>
    <w:rsid w:val="00E71062"/>
    <w:rsid w:val="00E73BBC"/>
    <w:rsid w:val="00E747C8"/>
    <w:rsid w:val="00E7495F"/>
    <w:rsid w:val="00E776A4"/>
    <w:rsid w:val="00E81494"/>
    <w:rsid w:val="00E820FC"/>
    <w:rsid w:val="00E86192"/>
    <w:rsid w:val="00E90E45"/>
    <w:rsid w:val="00E91A0C"/>
    <w:rsid w:val="00E91B8E"/>
    <w:rsid w:val="00E92132"/>
    <w:rsid w:val="00E9280A"/>
    <w:rsid w:val="00E943B3"/>
    <w:rsid w:val="00E96282"/>
    <w:rsid w:val="00E97AF1"/>
    <w:rsid w:val="00EA1C4E"/>
    <w:rsid w:val="00EA45CE"/>
    <w:rsid w:val="00EB02DB"/>
    <w:rsid w:val="00EB0E49"/>
    <w:rsid w:val="00EB1500"/>
    <w:rsid w:val="00EB34ED"/>
    <w:rsid w:val="00EB359B"/>
    <w:rsid w:val="00EB3C3C"/>
    <w:rsid w:val="00EB4251"/>
    <w:rsid w:val="00EB4FF9"/>
    <w:rsid w:val="00EB51A3"/>
    <w:rsid w:val="00EC08E7"/>
    <w:rsid w:val="00EC46AE"/>
    <w:rsid w:val="00ED58CC"/>
    <w:rsid w:val="00EE027A"/>
    <w:rsid w:val="00EE2E9B"/>
    <w:rsid w:val="00EF403B"/>
    <w:rsid w:val="00F02745"/>
    <w:rsid w:val="00F04C0B"/>
    <w:rsid w:val="00F064E7"/>
    <w:rsid w:val="00F06AC5"/>
    <w:rsid w:val="00F06CB9"/>
    <w:rsid w:val="00F07551"/>
    <w:rsid w:val="00F07F7A"/>
    <w:rsid w:val="00F144DE"/>
    <w:rsid w:val="00F14DC1"/>
    <w:rsid w:val="00F2370C"/>
    <w:rsid w:val="00F23F18"/>
    <w:rsid w:val="00F26EF9"/>
    <w:rsid w:val="00F36DE6"/>
    <w:rsid w:val="00F416D8"/>
    <w:rsid w:val="00F50223"/>
    <w:rsid w:val="00F50288"/>
    <w:rsid w:val="00F51DC1"/>
    <w:rsid w:val="00F52701"/>
    <w:rsid w:val="00F5560A"/>
    <w:rsid w:val="00F56231"/>
    <w:rsid w:val="00F57C1C"/>
    <w:rsid w:val="00F61B1C"/>
    <w:rsid w:val="00F63DDD"/>
    <w:rsid w:val="00F676EB"/>
    <w:rsid w:val="00F72A8F"/>
    <w:rsid w:val="00F72D90"/>
    <w:rsid w:val="00F84FE1"/>
    <w:rsid w:val="00F94B56"/>
    <w:rsid w:val="00F97C95"/>
    <w:rsid w:val="00FA28B4"/>
    <w:rsid w:val="00FB10BB"/>
    <w:rsid w:val="00FB3AE7"/>
    <w:rsid w:val="00FB6B51"/>
    <w:rsid w:val="00FB6D64"/>
    <w:rsid w:val="00FB7072"/>
    <w:rsid w:val="00FB79E3"/>
    <w:rsid w:val="00FC0339"/>
    <w:rsid w:val="00FC1822"/>
    <w:rsid w:val="00FC20DE"/>
    <w:rsid w:val="00FD230A"/>
    <w:rsid w:val="00FD7F42"/>
    <w:rsid w:val="00FE246B"/>
    <w:rsid w:val="00FF532B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EF368C"/>
  <w15:docId w15:val="{5284E166-270F-4F45-9193-18A7292F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02B4"/>
    <w:rPr>
      <w:sz w:val="24"/>
      <w:szCs w:val="24"/>
    </w:rPr>
  </w:style>
  <w:style w:type="paragraph" w:styleId="Nagwek2">
    <w:name w:val="heading 2"/>
    <w:basedOn w:val="Normalny"/>
    <w:qFormat/>
    <w:rsid w:val="00DD62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DD62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621F"/>
    <w:rPr>
      <w:rFonts w:ascii="Tahoma" w:hAnsi="Tahoma" w:cs="Tahoma" w:hint="default"/>
      <w:b w:val="0"/>
      <w:bCs w:val="0"/>
      <w:color w:val="003D86"/>
      <w:sz w:val="17"/>
      <w:szCs w:val="17"/>
      <w:u w:val="single"/>
    </w:rPr>
  </w:style>
  <w:style w:type="paragraph" w:customStyle="1" w:styleId="Znak">
    <w:name w:val="Znak"/>
    <w:basedOn w:val="Normalny"/>
    <w:rsid w:val="00E46BA5"/>
  </w:style>
  <w:style w:type="paragraph" w:customStyle="1" w:styleId="Znak7">
    <w:name w:val="Znak7"/>
    <w:basedOn w:val="Normalny"/>
    <w:rsid w:val="00CD6FF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Uwydatnienie">
    <w:name w:val="Emphasis"/>
    <w:qFormat/>
    <w:rsid w:val="00283FFB"/>
    <w:rPr>
      <w:rFonts w:cs="Times New Roman"/>
      <w:i/>
      <w:iCs/>
    </w:rPr>
  </w:style>
  <w:style w:type="paragraph" w:customStyle="1" w:styleId="Mapadokumentu1">
    <w:name w:val="Mapa dokumentu1"/>
    <w:basedOn w:val="Normalny"/>
    <w:semiHidden/>
    <w:rsid w:val="002940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613F01"/>
    <w:rPr>
      <w:sz w:val="20"/>
      <w:szCs w:val="20"/>
    </w:rPr>
  </w:style>
  <w:style w:type="character" w:styleId="Odwoanieprzypisukocowego">
    <w:name w:val="endnote reference"/>
    <w:uiPriority w:val="99"/>
    <w:semiHidden/>
    <w:rsid w:val="00613F01"/>
    <w:rPr>
      <w:vertAlign w:val="superscript"/>
    </w:rPr>
  </w:style>
  <w:style w:type="paragraph" w:styleId="Tekstdymka">
    <w:name w:val="Balloon Text"/>
    <w:basedOn w:val="Normalny"/>
    <w:semiHidden/>
    <w:rsid w:val="002534E7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61644B"/>
  </w:style>
  <w:style w:type="character" w:styleId="Odwoaniedokomentarza">
    <w:name w:val="annotation reference"/>
    <w:semiHidden/>
    <w:rsid w:val="002237E2"/>
    <w:rPr>
      <w:sz w:val="16"/>
      <w:szCs w:val="16"/>
    </w:rPr>
  </w:style>
  <w:style w:type="paragraph" w:styleId="Tekstkomentarza">
    <w:name w:val="annotation text"/>
    <w:basedOn w:val="Normalny"/>
    <w:semiHidden/>
    <w:rsid w:val="002237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237E2"/>
    <w:rPr>
      <w:b/>
      <w:bCs/>
    </w:rPr>
  </w:style>
  <w:style w:type="paragraph" w:customStyle="1" w:styleId="Znak70">
    <w:name w:val="Znak7"/>
    <w:basedOn w:val="Normalny"/>
    <w:rsid w:val="00C7155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5659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aliases w:val="Numerowanie,List Paragraph"/>
    <w:basedOn w:val="Normalny"/>
    <w:link w:val="AkapitzlistZnak"/>
    <w:uiPriority w:val="99"/>
    <w:qFormat/>
    <w:rsid w:val="00AC7A8B"/>
    <w:pPr>
      <w:ind w:left="708"/>
    </w:pPr>
  </w:style>
  <w:style w:type="paragraph" w:styleId="NormalnyWeb">
    <w:name w:val="Normal (Web)"/>
    <w:basedOn w:val="Normalny"/>
    <w:uiPriority w:val="99"/>
    <w:unhideWhenUsed/>
    <w:rsid w:val="00FA28B4"/>
    <w:pPr>
      <w:spacing w:after="150"/>
    </w:pPr>
  </w:style>
  <w:style w:type="character" w:customStyle="1" w:styleId="st">
    <w:name w:val="st"/>
    <w:basedOn w:val="Domylnaczcionkaakapitu"/>
    <w:rsid w:val="00654983"/>
  </w:style>
  <w:style w:type="paragraph" w:styleId="Tekstprzypisudolnego">
    <w:name w:val="footnote text"/>
    <w:aliases w:val="Podrozdział,Footnote,Tekst przypisu,-E Fuﬂnotentext,Fuﬂnotentext Ursprung,Fußnotentext Ursprung,-E Fußnotentext,Fußnote,Podrozdzia3,Footnote text,Tekst przypisu Znak Znak Znak Znak,FOOTNOTES,o,fn,Znak Znak,Znak Zn"/>
    <w:basedOn w:val="Normalny"/>
    <w:link w:val="TekstprzypisudolnegoZnak"/>
    <w:rsid w:val="0053005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Tekst przypisu Znak,-E Fuﬂnotentext Znak,Fuﬂnotentext Ursprung Znak,Fußnotentext Ursprung Znak,-E Fußnotentext Znak,Fußnote Znak,Podrozdzia3 Znak,Footnote text Znak,FOOTNOTES Znak,o Znak,fn Znak"/>
    <w:basedOn w:val="Domylnaczcionkaakapitu"/>
    <w:link w:val="Tekstprzypisudolnego"/>
    <w:rsid w:val="00530059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30059"/>
    <w:rPr>
      <w:vertAlign w:val="superscript"/>
    </w:rPr>
  </w:style>
  <w:style w:type="paragraph" w:customStyle="1" w:styleId="Default">
    <w:name w:val="Default"/>
    <w:uiPriority w:val="99"/>
    <w:rsid w:val="009A21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tz1">
    <w:name w:val="dtz1"/>
    <w:basedOn w:val="Normalny"/>
    <w:rsid w:val="002C1B7F"/>
    <w:pPr>
      <w:spacing w:before="120" w:after="120"/>
      <w:jc w:val="center"/>
    </w:pPr>
  </w:style>
  <w:style w:type="paragraph" w:customStyle="1" w:styleId="dtu2">
    <w:name w:val="dtu2"/>
    <w:basedOn w:val="Normalny"/>
    <w:rsid w:val="002C1B7F"/>
    <w:pPr>
      <w:spacing w:after="120"/>
      <w:jc w:val="center"/>
    </w:pPr>
    <w:rPr>
      <w:b/>
      <w:bCs/>
    </w:rPr>
  </w:style>
  <w:style w:type="character" w:customStyle="1" w:styleId="AkapitzlistZnak">
    <w:name w:val="Akapit z listą Znak"/>
    <w:aliases w:val="Numerowanie Znak,List Paragraph Znak"/>
    <w:link w:val="Akapitzlist"/>
    <w:uiPriority w:val="99"/>
    <w:locked/>
    <w:rsid w:val="007056B9"/>
    <w:rPr>
      <w:sz w:val="24"/>
      <w:szCs w:val="24"/>
    </w:rPr>
  </w:style>
  <w:style w:type="table" w:styleId="Tabela-Siatka">
    <w:name w:val="Table Grid"/>
    <w:basedOn w:val="Standardowy"/>
    <w:rsid w:val="00BB6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230A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1C2C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C2C4C"/>
    <w:rPr>
      <w:sz w:val="24"/>
      <w:szCs w:val="24"/>
    </w:rPr>
  </w:style>
  <w:style w:type="paragraph" w:styleId="Stopka">
    <w:name w:val="footer"/>
    <w:basedOn w:val="Normalny"/>
    <w:link w:val="StopkaZnak"/>
    <w:rsid w:val="001C2C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C2C4C"/>
    <w:rPr>
      <w:sz w:val="24"/>
      <w:szCs w:val="24"/>
    </w:rPr>
  </w:style>
  <w:style w:type="paragraph" w:styleId="Mapadokumentu">
    <w:name w:val="Document Map"/>
    <w:basedOn w:val="Normalny"/>
    <w:link w:val="MapadokumentuZnak"/>
    <w:semiHidden/>
    <w:unhideWhenUsed/>
    <w:rsid w:val="0041366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4136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87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5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6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6965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6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49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BC1C6"/>
                                <w:left w:val="single" w:sz="6" w:space="0" w:color="BBC1C6"/>
                                <w:bottom w:val="single" w:sz="6" w:space="8" w:color="BBC1C6"/>
                                <w:right w:val="single" w:sz="6" w:space="0" w:color="BBC1C6"/>
                              </w:divBdr>
                              <w:divsChild>
                                <w:div w:id="139586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24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7375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0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4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BC1C6"/>
                                <w:left w:val="single" w:sz="6" w:space="0" w:color="BBC1C6"/>
                                <w:bottom w:val="single" w:sz="6" w:space="8" w:color="BBC1C6"/>
                                <w:right w:val="single" w:sz="6" w:space="0" w:color="BBC1C6"/>
                              </w:divBdr>
                              <w:divsChild>
                                <w:div w:id="81777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6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64045-F75F-475A-B90B-0B43D8C0D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1171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3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k.gawdzinska-duda</dc:creator>
  <cp:lastModifiedBy>Magdalena Kruba-Wolfram</cp:lastModifiedBy>
  <cp:revision>2</cp:revision>
  <cp:lastPrinted>2017-07-20T12:18:00Z</cp:lastPrinted>
  <dcterms:created xsi:type="dcterms:W3CDTF">2017-08-18T10:49:00Z</dcterms:created>
  <dcterms:modified xsi:type="dcterms:W3CDTF">2017-08-18T10:49:00Z</dcterms:modified>
</cp:coreProperties>
</file>