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8E0" w:rsidRDefault="00B118E0"/>
    <w:tbl>
      <w:tblPr>
        <w:tblW w:w="10812" w:type="dxa"/>
        <w:jc w:val="center"/>
        <w:tblLook w:val="01E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w:t>
      </w:r>
      <w:r w:rsidR="00324320">
        <w:rPr>
          <w:rFonts w:ascii="Arial" w:hAnsi="Arial" w:cs="Arial"/>
          <w:sz w:val="18"/>
          <w:szCs w:val="18"/>
        </w:rPr>
        <w:t>01.</w:t>
      </w:r>
      <w:r w:rsidRPr="00B2298D">
        <w:rPr>
          <w:rFonts w:ascii="Arial" w:hAnsi="Arial" w:cs="Arial"/>
          <w:sz w:val="18"/>
          <w:szCs w:val="18"/>
        </w:rPr>
        <w:t>0</w:t>
      </w:r>
      <w:r w:rsidR="00324320">
        <w:rPr>
          <w:rFonts w:ascii="Arial" w:hAnsi="Arial" w:cs="Arial"/>
          <w:sz w:val="18"/>
          <w:szCs w:val="18"/>
        </w:rPr>
        <w:t>1</w:t>
      </w:r>
      <w:r w:rsidRPr="00B2298D">
        <w:rPr>
          <w:rFonts w:ascii="Arial" w:hAnsi="Arial" w:cs="Arial"/>
          <w:sz w:val="18"/>
          <w:szCs w:val="18"/>
        </w:rPr>
        <w:t>.0</w:t>
      </w:r>
      <w:r w:rsidR="00C70362">
        <w:rPr>
          <w:rFonts w:ascii="Arial" w:hAnsi="Arial" w:cs="Arial"/>
          <w:sz w:val="18"/>
          <w:szCs w:val="18"/>
        </w:rPr>
        <w:t>0</w:t>
      </w:r>
      <w:r w:rsidR="00F94940" w:rsidRPr="00B2298D">
        <w:rPr>
          <w:rFonts w:ascii="Arial" w:hAnsi="Arial" w:cs="Arial"/>
          <w:sz w:val="18"/>
          <w:szCs w:val="18"/>
        </w:rPr>
        <w:t>-IZ.00-28-00</w:t>
      </w:r>
      <w:r w:rsidR="00324320">
        <w:rPr>
          <w:rFonts w:ascii="Arial" w:hAnsi="Arial" w:cs="Arial"/>
          <w:sz w:val="18"/>
          <w:szCs w:val="18"/>
        </w:rPr>
        <w:t>1</w:t>
      </w:r>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tblPr>
      <w:tblGrid>
        <w:gridCol w:w="5036"/>
        <w:gridCol w:w="613"/>
        <w:gridCol w:w="4852"/>
      </w:tblGrid>
      <w:tr w:rsidR="00EF0973" w:rsidRPr="00B2298D" w:rsidTr="00CD1F32">
        <w:trPr>
          <w:trHeight w:val="851"/>
          <w:jc w:val="center"/>
        </w:trPr>
        <w:tc>
          <w:tcPr>
            <w:tcW w:w="5036" w:type="dxa"/>
          </w:tcPr>
          <w:p w:rsidR="00EF0973" w:rsidRPr="00B2298D" w:rsidRDefault="00AD104F" w:rsidP="00CD1F32">
            <w:pPr>
              <w:rPr>
                <w:rFonts w:ascii="Arial" w:hAnsi="Arial" w:cs="Arial"/>
              </w:rPr>
            </w:pPr>
            <w:r w:rsidRPr="00AD104F">
              <w:rPr>
                <w:noProof/>
              </w:rPr>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FD2ABC" w:rsidRPr="00CC44ED" w:rsidRDefault="00FD2ABC" w:rsidP="00CD1F32">
                        <w:pPr>
                          <w:jc w:val="right"/>
                          <w:rPr>
                            <w:sz w:val="40"/>
                            <w:szCs w:val="40"/>
                          </w:rPr>
                        </w:pPr>
                      </w:p>
                    </w:txbxContent>
                  </v:textbox>
                  <w10:wrap anchory="page"/>
                  <w10:anchorlock/>
                </v:shape>
              </w:pic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r w:rsidR="00575FA7">
              <w:rPr>
                <w:rFonts w:ascii="Arial" w:hAnsi="Arial" w:cs="Arial"/>
                <w:sz w:val="36"/>
                <w:szCs w:val="36"/>
              </w:rPr>
              <w:t xml:space="preserve">                                                                                                                                                                                                                                                                                                                                </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EF0973" w:rsidRPr="00B2298D" w:rsidRDefault="00AD104F" w:rsidP="00351CA7">
      <w:pPr>
        <w:numPr>
          <w:ilvl w:val="0"/>
          <w:numId w:val="56"/>
        </w:numPr>
        <w:jc w:val="both"/>
        <w:rPr>
          <w:rFonts w:ascii="Arial" w:hAnsi="Arial" w:cs="Arial"/>
          <w:bCs/>
          <w:sz w:val="22"/>
          <w:szCs w:val="22"/>
        </w:rPr>
      </w:pPr>
      <w:hyperlink r:id="rId9"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AD104F" w:rsidP="00351CA7">
      <w:pPr>
        <w:numPr>
          <w:ilvl w:val="1"/>
          <w:numId w:val="56"/>
        </w:numPr>
        <w:jc w:val="both"/>
        <w:rPr>
          <w:rFonts w:ascii="Arial" w:hAnsi="Arial" w:cs="Arial"/>
          <w:bCs/>
          <w:sz w:val="22"/>
          <w:szCs w:val="22"/>
        </w:rPr>
      </w:pPr>
      <w:hyperlink r:id="rId10"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351CA7">
      <w:pPr>
        <w:numPr>
          <w:ilvl w:val="1"/>
          <w:numId w:val="56"/>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351CA7">
      <w:pPr>
        <w:numPr>
          <w:ilvl w:val="0"/>
          <w:numId w:val="56"/>
        </w:numPr>
        <w:jc w:val="both"/>
        <w:rPr>
          <w:rFonts w:ascii="Arial" w:hAnsi="Arial" w:cs="Arial"/>
          <w:b/>
          <w:bCs/>
          <w:sz w:val="22"/>
          <w:szCs w:val="22"/>
        </w:rPr>
      </w:pPr>
      <w:r w:rsidRPr="00B2298D">
        <w:rPr>
          <w:rFonts w:ascii="Arial" w:hAnsi="Arial" w:cs="Arial"/>
          <w:sz w:val="22"/>
          <w:szCs w:val="22"/>
        </w:rPr>
        <w:t xml:space="preserve">Formularz informacji przedstawianych przy ubieganiu się o pomoc inną niż pomoc w rolnictwie lub rybołówstwie,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 xml:space="preserve">pomoc de </w:t>
      </w:r>
      <w:proofErr w:type="spellStart"/>
      <w:r w:rsidRPr="00B2298D">
        <w:rPr>
          <w:rFonts w:ascii="Arial" w:hAnsi="Arial" w:cs="Arial"/>
          <w:sz w:val="22"/>
          <w:szCs w:val="22"/>
        </w:rPr>
        <w:t>minimis</w:t>
      </w:r>
      <w:proofErr w:type="spellEnd"/>
      <w:r w:rsidRPr="00B2298D">
        <w:rPr>
          <w:rFonts w:ascii="Arial" w:hAnsi="Arial" w:cs="Arial"/>
          <w:sz w:val="22"/>
          <w:szCs w:val="22"/>
        </w:rPr>
        <w:t>.</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 xml:space="preserve">Oświadczenie o otrzymaniu/nieotrzymaniu pomocy de </w:t>
      </w:r>
      <w:proofErr w:type="spellStart"/>
      <w:r w:rsidRPr="00B2298D">
        <w:rPr>
          <w:rFonts w:ascii="Arial" w:hAnsi="Arial" w:cs="Arial"/>
          <w:bCs/>
          <w:sz w:val="22"/>
          <w:szCs w:val="22"/>
        </w:rPr>
        <w:t>minimis</w:t>
      </w:r>
      <w:proofErr w:type="spellEnd"/>
      <w:r w:rsidRPr="00B2298D">
        <w:rPr>
          <w:rFonts w:ascii="Arial" w:hAnsi="Arial" w:cs="Arial"/>
          <w:bCs/>
          <w:sz w:val="22"/>
          <w:szCs w:val="22"/>
        </w:rPr>
        <w:t>.</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351CA7">
      <w:pPr>
        <w:numPr>
          <w:ilvl w:val="1"/>
          <w:numId w:val="56"/>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351CA7">
      <w:pPr>
        <w:numPr>
          <w:ilvl w:val="1"/>
          <w:numId w:val="56"/>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351CA7">
      <w:pPr>
        <w:numPr>
          <w:ilvl w:val="1"/>
          <w:numId w:val="56"/>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351CA7">
      <w:pPr>
        <w:numPr>
          <w:ilvl w:val="0"/>
          <w:numId w:val="56"/>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p>
    <w:p w:rsidR="00EF0973" w:rsidRPr="00B2298D" w:rsidRDefault="00EF0973" w:rsidP="00351CA7">
      <w:pPr>
        <w:numPr>
          <w:ilvl w:val="0"/>
          <w:numId w:val="56"/>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o dofinansowanie projektu, w zależności od Działania/</w:t>
      </w:r>
      <w:proofErr w:type="spellStart"/>
      <w:r w:rsidRPr="00B2298D">
        <w:rPr>
          <w:rFonts w:ascii="Arial" w:hAnsi="Arial" w:cs="Arial"/>
          <w:sz w:val="22"/>
          <w:szCs w:val="22"/>
        </w:rPr>
        <w:t>Poddziałania</w:t>
      </w:r>
      <w:proofErr w:type="spellEnd"/>
      <w:r w:rsidRPr="00B2298D">
        <w:rPr>
          <w:rFonts w:ascii="Arial" w:hAnsi="Arial" w:cs="Arial"/>
          <w:sz w:val="22"/>
          <w:szCs w:val="22"/>
        </w:rPr>
        <w:t xml:space="preserve"> lub typu Wnioskodawcy, wymagane mogą być dodatkowe dokumenty. Przed złożeniem Wniosku należy zapoznać się </w:t>
      </w:r>
      <w:r w:rsidRPr="00B2298D">
        <w:rPr>
          <w:rFonts w:ascii="Arial" w:hAnsi="Arial" w:cs="Arial"/>
          <w:sz w:val="22"/>
          <w:szCs w:val="22"/>
        </w:rPr>
        <w:br/>
        <w:t>z opisem dodatkowych dokumentów, aby upewnić się, że w ramach danego Działania/</w:t>
      </w:r>
      <w:proofErr w:type="spellStart"/>
      <w:r w:rsidRPr="00B2298D">
        <w:rPr>
          <w:rFonts w:ascii="Arial" w:hAnsi="Arial" w:cs="Arial"/>
          <w:sz w:val="22"/>
          <w:szCs w:val="22"/>
        </w:rPr>
        <w:t>Poddziałania</w:t>
      </w:r>
      <w:proofErr w:type="spellEnd"/>
      <w:r w:rsidRPr="00B2298D">
        <w:rPr>
          <w:rFonts w:ascii="Arial" w:hAnsi="Arial" w:cs="Arial"/>
          <w:sz w:val="22"/>
          <w:szCs w:val="22"/>
        </w:rPr>
        <w:t xml:space="preserve"> IOK/ION nie wymaga dodatkowych załączników. </w:t>
      </w:r>
    </w:p>
    <w:p w:rsidR="00EA2A97" w:rsidRPr="00FE38A3" w:rsidRDefault="00ED09B5" w:rsidP="00EA2A97">
      <w:pPr>
        <w:pStyle w:val="Nagwek6"/>
        <w:jc w:val="both"/>
        <w:rPr>
          <w:color w:val="000000"/>
          <w:sz w:val="32"/>
          <w:szCs w:val="32"/>
          <w:highlight w:val="yellow"/>
        </w:rPr>
      </w:pPr>
      <w:r>
        <w:rPr>
          <w:rFonts w:ascii="Arial" w:hAnsi="Arial" w:cs="Arial"/>
          <w:i/>
          <w:color w:val="000000"/>
          <w:sz w:val="32"/>
          <w:szCs w:val="32"/>
        </w:rPr>
        <w:t xml:space="preserve">II </w:t>
      </w:r>
      <w:r w:rsidR="00EA2A97" w:rsidRPr="00FE38A3">
        <w:rPr>
          <w:rFonts w:ascii="Arial" w:hAnsi="Arial" w:cs="Arial"/>
          <w:i/>
          <w:color w:val="000000"/>
          <w:sz w:val="32"/>
          <w:szCs w:val="32"/>
        </w:rPr>
        <w:t>Dodatkowe dokumenty wymagane w momencie złożenia Wniosku o dofinansowanie projektu:</w:t>
      </w:r>
    </w:p>
    <w:p w:rsidR="00324320" w:rsidRDefault="00324320" w:rsidP="00351CA7">
      <w:pPr>
        <w:numPr>
          <w:ilvl w:val="0"/>
          <w:numId w:val="53"/>
        </w:numPr>
        <w:ind w:left="709" w:hanging="425"/>
        <w:jc w:val="both"/>
        <w:rPr>
          <w:rFonts w:ascii="Arial" w:hAnsi="Arial" w:cs="Arial"/>
          <w:bCs/>
          <w:sz w:val="22"/>
          <w:szCs w:val="22"/>
        </w:rPr>
      </w:pPr>
      <w:r>
        <w:rPr>
          <w:rFonts w:ascii="Arial" w:hAnsi="Arial" w:cs="Arial"/>
          <w:sz w:val="22"/>
          <w:szCs w:val="22"/>
        </w:rPr>
        <w:t>Agenda badawcza.</w:t>
      </w:r>
    </w:p>
    <w:p w:rsidR="00EA2A97" w:rsidRDefault="00324320" w:rsidP="00351CA7">
      <w:pPr>
        <w:numPr>
          <w:ilvl w:val="0"/>
          <w:numId w:val="53"/>
        </w:numPr>
        <w:ind w:left="709" w:hanging="425"/>
        <w:jc w:val="both"/>
        <w:rPr>
          <w:rFonts w:ascii="Arial" w:hAnsi="Arial" w:cs="Arial"/>
          <w:bCs/>
          <w:sz w:val="22"/>
          <w:szCs w:val="22"/>
        </w:rPr>
      </w:pPr>
      <w:r>
        <w:rPr>
          <w:rFonts w:ascii="Arial" w:hAnsi="Arial" w:cs="Arial"/>
          <w:bCs/>
          <w:sz w:val="22"/>
          <w:szCs w:val="22"/>
        </w:rPr>
        <w:t>A</w:t>
      </w:r>
      <w:r w:rsidR="00EA2A97" w:rsidRPr="00324320">
        <w:rPr>
          <w:rFonts w:ascii="Arial" w:hAnsi="Arial" w:cs="Arial"/>
          <w:bCs/>
          <w:sz w:val="22"/>
          <w:szCs w:val="22"/>
        </w:rPr>
        <w:t xml:space="preserve">naliza popytu na usługi, oferowane przez </w:t>
      </w:r>
      <w:r>
        <w:rPr>
          <w:rFonts w:ascii="Arial" w:hAnsi="Arial" w:cs="Arial"/>
          <w:bCs/>
          <w:sz w:val="22"/>
          <w:szCs w:val="22"/>
        </w:rPr>
        <w:t>jednostkę naukową</w:t>
      </w:r>
      <w:r w:rsidR="00EA2A97" w:rsidRPr="00324320">
        <w:rPr>
          <w:rFonts w:ascii="Arial" w:hAnsi="Arial" w:cs="Arial"/>
          <w:bCs/>
          <w:sz w:val="22"/>
          <w:szCs w:val="22"/>
        </w:rPr>
        <w:t xml:space="preserve"> w wyniku realizacji projektu.</w:t>
      </w:r>
    </w:p>
    <w:p w:rsidR="007A450F" w:rsidRDefault="00FE393F" w:rsidP="007A450F">
      <w:pPr>
        <w:numPr>
          <w:ilvl w:val="0"/>
          <w:numId w:val="53"/>
        </w:numPr>
        <w:ind w:left="709" w:hanging="425"/>
        <w:jc w:val="both"/>
        <w:rPr>
          <w:rFonts w:ascii="Arial" w:hAnsi="Arial" w:cs="Arial"/>
          <w:bCs/>
          <w:sz w:val="22"/>
          <w:szCs w:val="22"/>
        </w:rPr>
      </w:pPr>
      <w:r>
        <w:rPr>
          <w:rFonts w:ascii="Arial" w:hAnsi="Arial" w:cs="Arial"/>
          <w:bCs/>
          <w:sz w:val="22"/>
          <w:szCs w:val="22"/>
        </w:rPr>
        <w:t>Oświadczenie</w:t>
      </w:r>
      <w:r w:rsidR="004A2B6F">
        <w:rPr>
          <w:rFonts w:ascii="Arial" w:hAnsi="Arial" w:cs="Arial"/>
          <w:bCs/>
          <w:sz w:val="22"/>
          <w:szCs w:val="22"/>
        </w:rPr>
        <w:t xml:space="preserve"> Wnioskodawcy</w:t>
      </w:r>
      <w:r>
        <w:rPr>
          <w:rFonts w:ascii="Arial" w:hAnsi="Arial" w:cs="Arial"/>
          <w:bCs/>
          <w:sz w:val="22"/>
          <w:szCs w:val="22"/>
        </w:rPr>
        <w:t xml:space="preserve"> dotyczące</w:t>
      </w:r>
      <w:r w:rsidR="007A450F">
        <w:rPr>
          <w:rFonts w:ascii="Arial" w:hAnsi="Arial" w:cs="Arial"/>
          <w:bCs/>
          <w:sz w:val="22"/>
          <w:szCs w:val="22"/>
        </w:rPr>
        <w:t xml:space="preserve"> </w:t>
      </w:r>
      <w:r w:rsidR="007A450F" w:rsidRPr="007A450F">
        <w:rPr>
          <w:rFonts w:ascii="Arial" w:hAnsi="Arial" w:cs="Arial"/>
          <w:bCs/>
          <w:sz w:val="22"/>
          <w:szCs w:val="22"/>
        </w:rPr>
        <w:t xml:space="preserve">stosowania mechanizmu monitorowania </w:t>
      </w:r>
      <w:r w:rsidR="004A2B6F">
        <w:rPr>
          <w:rFonts w:ascii="Arial" w:hAnsi="Arial" w:cs="Arial"/>
          <w:bCs/>
          <w:sz w:val="22"/>
          <w:szCs w:val="22"/>
        </w:rPr>
        <w:br/>
      </w:r>
      <w:r w:rsidR="007A450F" w:rsidRPr="007A450F">
        <w:rPr>
          <w:rFonts w:ascii="Arial" w:hAnsi="Arial" w:cs="Arial"/>
          <w:bCs/>
          <w:sz w:val="22"/>
          <w:szCs w:val="22"/>
        </w:rPr>
        <w:t>i</w:t>
      </w:r>
      <w:r w:rsidR="004A2B6F">
        <w:rPr>
          <w:rFonts w:ascii="Arial" w:hAnsi="Arial" w:cs="Arial"/>
          <w:bCs/>
          <w:sz w:val="22"/>
          <w:szCs w:val="22"/>
        </w:rPr>
        <w:t xml:space="preserve"> </w:t>
      </w:r>
      <w:r w:rsidR="007A450F" w:rsidRPr="007A450F">
        <w:rPr>
          <w:rFonts w:ascii="Arial" w:hAnsi="Arial" w:cs="Arial"/>
          <w:bCs/>
          <w:sz w:val="22"/>
          <w:szCs w:val="22"/>
        </w:rPr>
        <w:t>wycofania w przypadku finansowania infrastruktury badawczej ze środków publicznych</w:t>
      </w:r>
      <w:r w:rsidR="007A450F">
        <w:rPr>
          <w:rFonts w:ascii="Arial" w:hAnsi="Arial" w:cs="Arial"/>
          <w:bCs/>
          <w:sz w:val="22"/>
          <w:szCs w:val="22"/>
        </w:rPr>
        <w:t>.</w:t>
      </w:r>
    </w:p>
    <w:p w:rsidR="00354976" w:rsidRPr="00354976" w:rsidRDefault="00354976" w:rsidP="00354976">
      <w:pPr>
        <w:numPr>
          <w:ilvl w:val="0"/>
          <w:numId w:val="53"/>
        </w:numPr>
        <w:ind w:left="709" w:hanging="425"/>
        <w:jc w:val="both"/>
        <w:rPr>
          <w:rFonts w:ascii="Arial" w:hAnsi="Arial" w:cs="Arial"/>
          <w:bCs/>
          <w:sz w:val="22"/>
          <w:szCs w:val="22"/>
        </w:rPr>
      </w:pPr>
      <w:r w:rsidRPr="00354976">
        <w:rPr>
          <w:rFonts w:ascii="Arial" w:hAnsi="Arial" w:cs="Arial"/>
          <w:bCs/>
          <w:sz w:val="22"/>
          <w:szCs w:val="22"/>
        </w:rPr>
        <w:t xml:space="preserve">Analiza </w:t>
      </w:r>
      <w:proofErr w:type="spellStart"/>
      <w:r w:rsidRPr="00354976">
        <w:rPr>
          <w:rFonts w:ascii="Arial" w:hAnsi="Arial" w:cs="Arial"/>
          <w:bCs/>
          <w:sz w:val="22"/>
          <w:szCs w:val="22"/>
        </w:rPr>
        <w:t>przedrealizacyjna</w:t>
      </w:r>
      <w:proofErr w:type="spellEnd"/>
      <w:r w:rsidRPr="00354976">
        <w:rPr>
          <w:rFonts w:ascii="Arial" w:hAnsi="Arial" w:cs="Arial"/>
          <w:bCs/>
          <w:sz w:val="22"/>
          <w:szCs w:val="22"/>
        </w:rPr>
        <w:t xml:space="preserve"> (dotyczy projektu hybrydowego)</w:t>
      </w:r>
    </w:p>
    <w:p w:rsidR="00354976" w:rsidRPr="00354976" w:rsidRDefault="00354976" w:rsidP="00354976">
      <w:pPr>
        <w:numPr>
          <w:ilvl w:val="0"/>
          <w:numId w:val="53"/>
        </w:numPr>
        <w:ind w:left="709" w:hanging="425"/>
        <w:jc w:val="both"/>
        <w:rPr>
          <w:rFonts w:ascii="Arial" w:hAnsi="Arial" w:cs="Arial"/>
          <w:bCs/>
          <w:sz w:val="22"/>
          <w:szCs w:val="22"/>
        </w:rPr>
      </w:pPr>
      <w:r w:rsidRPr="00354976">
        <w:rPr>
          <w:rFonts w:ascii="Arial" w:hAnsi="Arial" w:cs="Arial"/>
          <w:bCs/>
          <w:sz w:val="22"/>
          <w:szCs w:val="22"/>
        </w:rPr>
        <w:t>Umowa</w:t>
      </w:r>
      <w:r>
        <w:t xml:space="preserve"> </w:t>
      </w:r>
      <w:r w:rsidRPr="00354976">
        <w:rPr>
          <w:rFonts w:ascii="Arial" w:hAnsi="Arial" w:cs="Arial"/>
          <w:bCs/>
          <w:sz w:val="22"/>
          <w:szCs w:val="22"/>
        </w:rPr>
        <w:t>partnerstwa publiczno-prywatnego (dotyczy projektu hybrydowego)</w:t>
      </w:r>
    </w:p>
    <w:p w:rsidR="00354976" w:rsidRPr="00354976" w:rsidRDefault="000F286B" w:rsidP="00354976">
      <w:pPr>
        <w:numPr>
          <w:ilvl w:val="0"/>
          <w:numId w:val="53"/>
        </w:numPr>
        <w:ind w:left="709" w:hanging="425"/>
        <w:jc w:val="both"/>
        <w:rPr>
          <w:rFonts w:ascii="Arial" w:hAnsi="Arial" w:cs="Arial"/>
          <w:bCs/>
          <w:sz w:val="22"/>
          <w:szCs w:val="22"/>
        </w:rPr>
      </w:pPr>
      <w:r>
        <w:rPr>
          <w:rFonts w:ascii="Arial" w:hAnsi="Arial" w:cs="Arial"/>
          <w:bCs/>
          <w:sz w:val="22"/>
          <w:szCs w:val="22"/>
        </w:rPr>
        <w:t>Harmonogram Przygotowania P</w:t>
      </w:r>
      <w:r w:rsidR="0083426D">
        <w:rPr>
          <w:rFonts w:ascii="Arial" w:hAnsi="Arial" w:cs="Arial"/>
          <w:bCs/>
          <w:sz w:val="22"/>
          <w:szCs w:val="22"/>
        </w:rPr>
        <w:t>rojektu H</w:t>
      </w:r>
      <w:bookmarkStart w:id="0" w:name="_GoBack"/>
      <w:bookmarkEnd w:id="0"/>
      <w:r w:rsidR="00354976" w:rsidRPr="00354976">
        <w:rPr>
          <w:rFonts w:ascii="Arial" w:hAnsi="Arial" w:cs="Arial"/>
          <w:bCs/>
          <w:sz w:val="22"/>
          <w:szCs w:val="22"/>
        </w:rPr>
        <w:t>ybrydowego</w:t>
      </w:r>
      <w:r w:rsidR="00354976">
        <w:rPr>
          <w:rFonts w:ascii="Arial" w:hAnsi="Arial" w:cs="Arial"/>
          <w:bCs/>
          <w:sz w:val="22"/>
          <w:szCs w:val="22"/>
        </w:rPr>
        <w:t xml:space="preserve"> (dotyczy projektu hybrydowego)</w:t>
      </w:r>
    </w:p>
    <w:p w:rsidR="007A450F" w:rsidRPr="00324320" w:rsidRDefault="007A450F" w:rsidP="007A450F">
      <w:pPr>
        <w:ind w:left="284"/>
        <w:jc w:val="both"/>
        <w:rPr>
          <w:rFonts w:ascii="Arial" w:hAnsi="Arial" w:cs="Arial"/>
          <w:bCs/>
          <w:sz w:val="22"/>
          <w:szCs w:val="22"/>
        </w:rPr>
      </w:pPr>
    </w:p>
    <w:p w:rsidR="002C6E81" w:rsidRDefault="002C6E81" w:rsidP="00EA2A97">
      <w:pPr>
        <w:jc w:val="both"/>
        <w:rPr>
          <w:rFonts w:ascii="Arial" w:hAnsi="Arial" w:cs="Arial"/>
          <w:sz w:val="22"/>
          <w:szCs w:val="22"/>
        </w:rPr>
      </w:pPr>
    </w:p>
    <w:p w:rsidR="00EA2A97" w:rsidRPr="006E2103" w:rsidRDefault="00EA2A97"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A2A97" w:rsidRDefault="00EA2A97" w:rsidP="00EA2A97">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w:t>
      </w:r>
      <w:r w:rsidR="00ED09B5">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351CA7">
      <w:pPr>
        <w:numPr>
          <w:ilvl w:val="0"/>
          <w:numId w:val="57"/>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351CA7">
      <w:pPr>
        <w:numPr>
          <w:ilvl w:val="0"/>
          <w:numId w:val="57"/>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lastRenderedPageBreak/>
        <w:t xml:space="preserve">Oświadczenie Wnioskodawcy o nieotrzymaniu od momentu złożenia Wniosku o dofinansowanie projektu pomocy publicznej innej niż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na dany projekt oraz o nieotrzymaniu od momentu złożenia Wniosku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351CA7">
      <w:pPr>
        <w:numPr>
          <w:ilvl w:val="0"/>
          <w:numId w:val="57"/>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I</w:t>
      </w:r>
      <w:r w:rsidR="00ED09B5">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AE453A" w:rsidRPr="00B2298D" w:rsidRDefault="00EF0973" w:rsidP="00351CA7">
      <w:pPr>
        <w:numPr>
          <w:ilvl w:val="0"/>
          <w:numId w:val="58"/>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351CA7">
      <w:pPr>
        <w:numPr>
          <w:ilvl w:val="0"/>
          <w:numId w:val="58"/>
        </w:numPr>
        <w:ind w:left="709" w:hanging="425"/>
        <w:jc w:val="both"/>
        <w:rPr>
          <w:rFonts w:ascii="Arial" w:hAnsi="Arial" w:cs="Arial"/>
          <w:sz w:val="22"/>
          <w:szCs w:val="22"/>
        </w:rPr>
      </w:pPr>
      <w:r w:rsidRPr="00B2298D">
        <w:rPr>
          <w:rFonts w:ascii="Arial" w:hAnsi="Arial" w:cs="Arial"/>
          <w:sz w:val="22"/>
          <w:szCs w:val="22"/>
        </w:rPr>
        <w:t>Oświadczenie w sprawie zachowania trwałości projektu, generowania dochodu, wyliczenia luki finansowej i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351CA7">
      <w:pPr>
        <w:numPr>
          <w:ilvl w:val="1"/>
          <w:numId w:val="58"/>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w:t>
      </w:r>
      <w:proofErr w:type="spellStart"/>
      <w:r w:rsidRPr="00B2298D">
        <w:rPr>
          <w:rFonts w:ascii="Arial" w:hAnsi="Arial" w:cs="Arial"/>
          <w:sz w:val="22"/>
          <w:szCs w:val="28"/>
        </w:rPr>
        <w:t>kwalifikowalności</w:t>
      </w:r>
      <w:proofErr w:type="spellEnd"/>
      <w:r w:rsidRPr="00B2298D">
        <w:rPr>
          <w:rFonts w:ascii="Arial" w:hAnsi="Arial" w:cs="Arial"/>
          <w:sz w:val="22"/>
          <w:szCs w:val="28"/>
        </w:rPr>
        <w:t xml:space="preserve"> podatku VAT oraz </w:t>
      </w:r>
      <w:r w:rsidRPr="00B2298D">
        <w:rPr>
          <w:rFonts w:ascii="Arial" w:hAnsi="Arial" w:cs="Arial"/>
          <w:bCs/>
          <w:sz w:val="22"/>
          <w:szCs w:val="28"/>
        </w:rPr>
        <w:t>odprowadzania podatków na terenie województwa warmińsko-mazurskiego.</w:t>
      </w:r>
    </w:p>
    <w:p w:rsidR="00EF0973" w:rsidRPr="00B2298D" w:rsidRDefault="00EF0973" w:rsidP="00351CA7">
      <w:pPr>
        <w:pStyle w:val="Akapitzlist"/>
        <w:numPr>
          <w:ilvl w:val="0"/>
          <w:numId w:val="58"/>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351CA7">
      <w:pPr>
        <w:pStyle w:val="Akapitzlist"/>
        <w:numPr>
          <w:ilvl w:val="0"/>
          <w:numId w:val="58"/>
        </w:numPr>
        <w:jc w:val="both"/>
        <w:rPr>
          <w:rFonts w:ascii="Arial" w:hAnsi="Arial" w:cs="Arial"/>
          <w:sz w:val="22"/>
          <w:szCs w:val="22"/>
        </w:rPr>
      </w:pPr>
      <w:r w:rsidRPr="00B2298D">
        <w:rPr>
          <w:rFonts w:ascii="Arial" w:hAnsi="Arial" w:cs="Arial"/>
          <w:sz w:val="22"/>
          <w:szCs w:val="22"/>
        </w:rPr>
        <w:t>Dokument poświadczający uzyskanie statusu uzdrowiska.</w:t>
      </w:r>
    </w:p>
    <w:p w:rsidR="00EF0973" w:rsidRPr="00B2298D" w:rsidRDefault="00EF0973" w:rsidP="00351CA7">
      <w:pPr>
        <w:pStyle w:val="Akapitzlist"/>
        <w:numPr>
          <w:ilvl w:val="0"/>
          <w:numId w:val="58"/>
        </w:numPr>
        <w:jc w:val="both"/>
        <w:rPr>
          <w:rFonts w:ascii="Arial" w:hAnsi="Arial" w:cs="Arial"/>
          <w:sz w:val="22"/>
          <w:szCs w:val="22"/>
        </w:rPr>
      </w:pPr>
      <w:r w:rsidRPr="00B2298D">
        <w:rPr>
          <w:rFonts w:ascii="Arial" w:hAnsi="Arial" w:cs="Arial"/>
          <w:sz w:val="22"/>
          <w:szCs w:val="22"/>
        </w:rPr>
        <w:t>Oświadczenie w sprawie dysponowania infrastruktura techniczną niezbędną do</w:t>
      </w:r>
      <w:r w:rsidR="002A35D5" w:rsidRPr="00B2298D">
        <w:rPr>
          <w:rFonts w:ascii="Arial" w:hAnsi="Arial" w:cs="Arial"/>
          <w:sz w:val="22"/>
          <w:szCs w:val="22"/>
        </w:rPr>
        <w:t> </w:t>
      </w:r>
      <w:r w:rsidRPr="00B2298D">
        <w:rPr>
          <w:rFonts w:ascii="Arial" w:hAnsi="Arial" w:cs="Arial"/>
          <w:sz w:val="22"/>
          <w:szCs w:val="22"/>
        </w:rPr>
        <w:t>instalacji i użytkowania wyrobów medycznych objętych projektem.</w:t>
      </w:r>
    </w:p>
    <w:p w:rsidR="00EF0973" w:rsidRPr="00B2298D" w:rsidRDefault="00EF0973" w:rsidP="00351CA7">
      <w:pPr>
        <w:pStyle w:val="Akapitzlist"/>
        <w:numPr>
          <w:ilvl w:val="0"/>
          <w:numId w:val="58"/>
        </w:numPr>
        <w:jc w:val="both"/>
        <w:rPr>
          <w:rFonts w:ascii="Arial" w:hAnsi="Arial" w:cs="Arial"/>
          <w:sz w:val="22"/>
          <w:szCs w:val="22"/>
        </w:rPr>
      </w:pPr>
      <w:r w:rsidRPr="00B2298D">
        <w:rPr>
          <w:rFonts w:ascii="Arial" w:hAnsi="Arial" w:cs="Arial"/>
          <w:sz w:val="22"/>
          <w:szCs w:val="22"/>
        </w:rPr>
        <w:t xml:space="preserve">Oświadczenie w sprawie dysponowania kadrą medyczną odpowiednio wykwalifikowaną do obsługi wyrobów medycznych objętych projektem.   </w:t>
      </w:r>
    </w:p>
    <w:p w:rsidR="00EF0973" w:rsidRPr="00B2298D" w:rsidRDefault="00EF0973" w:rsidP="00DF4320">
      <w:pPr>
        <w:ind w:left="709"/>
        <w:jc w:val="both"/>
        <w:rPr>
          <w:rFonts w:ascii="Arial" w:hAnsi="Arial" w:cs="Arial"/>
          <w:sz w:val="22"/>
          <w:szCs w:val="22"/>
        </w:rPr>
      </w:pPr>
      <w:r w:rsidRPr="00B2298D">
        <w:rPr>
          <w:rFonts w:ascii="Arial" w:hAnsi="Arial" w:cs="Arial"/>
          <w:sz w:val="22"/>
          <w:szCs w:val="22"/>
        </w:rPr>
        <w:t xml:space="preserve"> </w:t>
      </w:r>
    </w:p>
    <w:p w:rsidR="00EF0973" w:rsidRPr="00B2298D" w:rsidRDefault="00ED09B5" w:rsidP="00F53704">
      <w:pPr>
        <w:jc w:val="both"/>
        <w:rPr>
          <w:rFonts w:ascii="Arial" w:hAnsi="Arial" w:cs="Arial"/>
        </w:rPr>
      </w:pPr>
      <w:r>
        <w:rPr>
          <w:rFonts w:ascii="Arial" w:hAnsi="Arial" w:cs="Arial"/>
          <w:b/>
          <w:i/>
        </w:rPr>
        <w:t>V</w:t>
      </w:r>
      <w:r w:rsidR="00EF0973" w:rsidRPr="00B2298D">
        <w:rPr>
          <w:rFonts w:ascii="Arial" w:hAnsi="Arial" w:cs="Arial"/>
          <w:b/>
          <w:i/>
        </w:rPr>
        <w:t xml:space="preserve">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w:t>
      </w:r>
      <w:r w:rsidR="00ED09B5">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lastRenderedPageBreak/>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w:t>
      </w:r>
      <w:proofErr w:type="spellStart"/>
      <w:r w:rsidRPr="00B2298D">
        <w:rPr>
          <w:rFonts w:ascii="Arial" w:hAnsi="Arial" w:cs="Arial"/>
          <w:sz w:val="22"/>
          <w:szCs w:val="22"/>
        </w:rPr>
        <w:t>subregionalne</w:t>
      </w:r>
      <w:proofErr w:type="spellEnd"/>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proofErr w:type="spellStart"/>
      <w:r w:rsidRPr="00B2298D">
        <w:rPr>
          <w:rFonts w:ascii="Arial" w:hAnsi="Arial" w:cs="Arial"/>
          <w:b/>
          <w:sz w:val="22"/>
          <w:szCs w:val="22"/>
        </w:rPr>
        <w:t>WFOŚiGW</w:t>
      </w:r>
      <w:proofErr w:type="spellEnd"/>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 xml:space="preserve">Należy je złożyć w formie </w:t>
      </w:r>
      <w:proofErr w:type="spellStart"/>
      <w:r w:rsidRPr="00B2298D">
        <w:rPr>
          <w:rFonts w:ascii="Arial" w:hAnsi="Arial" w:cs="Arial"/>
          <w:sz w:val="22"/>
          <w:szCs w:val="22"/>
          <w:u w:val="single"/>
        </w:rPr>
        <w:t>zbindowanej</w:t>
      </w:r>
      <w:proofErr w:type="spellEnd"/>
      <w:r w:rsidRPr="00B2298D">
        <w:rPr>
          <w:rFonts w:ascii="Arial" w:hAnsi="Arial" w:cs="Arial"/>
          <w:sz w:val="22"/>
          <w:szCs w:val="22"/>
          <w:u w:val="single"/>
        </w:rPr>
        <w:t>/trwale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351CA7">
      <w:pPr>
        <w:numPr>
          <w:ilvl w:val="0"/>
          <w:numId w:val="54"/>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 xml:space="preserve">Do studium wykonalności należy dołączyć skoroszyt w postaci plików z aktywnymi komórkami i formułami, np.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351CA7">
      <w:pPr>
        <w:pStyle w:val="Nagwek6"/>
        <w:numPr>
          <w:ilvl w:val="0"/>
          <w:numId w:val="54"/>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351CA7">
      <w:pPr>
        <w:pStyle w:val="Nagwek6"/>
        <w:numPr>
          <w:ilvl w:val="0"/>
          <w:numId w:val="23"/>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351CA7">
      <w:pPr>
        <w:pStyle w:val="Nagwek6"/>
        <w:numPr>
          <w:ilvl w:val="0"/>
          <w:numId w:val="23"/>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351CA7">
      <w:pPr>
        <w:pStyle w:val="Nagwek6"/>
        <w:numPr>
          <w:ilvl w:val="0"/>
          <w:numId w:val="23"/>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351CA7">
      <w:pPr>
        <w:numPr>
          <w:ilvl w:val="0"/>
          <w:numId w:val="23"/>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 xml:space="preserve">Program rewitalizacji sieci miast </w:t>
      </w:r>
      <w:proofErr w:type="spellStart"/>
      <w:r w:rsidRPr="00B2298D">
        <w:rPr>
          <w:rFonts w:ascii="Arial" w:hAnsi="Arial" w:cs="Arial"/>
          <w:b w:val="0"/>
          <w:i/>
        </w:rPr>
        <w:t>Cittaslow</w:t>
      </w:r>
      <w:proofErr w:type="spellEnd"/>
      <w:r w:rsidRPr="00B2298D">
        <w:rPr>
          <w:rFonts w:ascii="Arial" w:hAnsi="Arial" w:cs="Arial"/>
          <w:b w:val="0"/>
          <w:i/>
        </w:rPr>
        <w:t>,</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Pr="00B2298D">
        <w:rPr>
          <w:rFonts w:ascii="Arial" w:hAnsi="Arial" w:cs="Arial"/>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w:t>
      </w:r>
      <w:proofErr w:type="spellStart"/>
      <w:r w:rsidRPr="00B2298D">
        <w:rPr>
          <w:rFonts w:ascii="Arial" w:hAnsi="Arial" w:cs="Arial"/>
          <w:b w:val="0"/>
        </w:rPr>
        <w:t>nieinfrastrukturalnym</w:t>
      </w:r>
      <w:proofErr w:type="spellEnd"/>
      <w:r w:rsidRPr="00B2298D">
        <w:rPr>
          <w:rFonts w:ascii="Arial" w:hAnsi="Arial" w:cs="Arial"/>
          <w:b w:val="0"/>
        </w:rPr>
        <w:t xml:space="preserve">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Pr="00B2298D"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6C2260" w:rsidRPr="00B2298D" w:rsidRDefault="006C2260" w:rsidP="006C2260">
      <w:pPr>
        <w:pStyle w:val="Nagwek6"/>
        <w:jc w:val="both"/>
        <w:rPr>
          <w:rFonts w:ascii="Arial" w:hAnsi="Arial" w:cs="Arial"/>
          <w:b w:val="0"/>
        </w:rPr>
      </w:pPr>
      <w:r w:rsidRPr="00B2298D">
        <w:rPr>
          <w:rFonts w:ascii="Arial" w:hAnsi="Arial" w:cs="Arial"/>
          <w:b w:val="0"/>
        </w:rPr>
        <w:lastRenderedPageBreak/>
        <w:t xml:space="preserve">W przypadku realizacji projektów o charakterze </w:t>
      </w:r>
      <w:proofErr w:type="spellStart"/>
      <w:r w:rsidRPr="00B2298D">
        <w:rPr>
          <w:rFonts w:ascii="Arial" w:hAnsi="Arial" w:cs="Arial"/>
          <w:b w:val="0"/>
        </w:rPr>
        <w:t>nieinfrastrukturalnym</w:t>
      </w:r>
      <w:proofErr w:type="spellEnd"/>
      <w:r w:rsidRPr="00B2298D">
        <w:rPr>
          <w:rFonts w:ascii="Arial" w:hAnsi="Arial" w:cs="Arial"/>
          <w:b w:val="0"/>
        </w:rPr>
        <w:t xml:space="preserve">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obejmujące:</w:t>
      </w:r>
    </w:p>
    <w:p w:rsidR="006C2260" w:rsidRPr="00B2298D" w:rsidRDefault="006C2260" w:rsidP="00351CA7">
      <w:pPr>
        <w:pStyle w:val="Akapitzlist"/>
        <w:numPr>
          <w:ilvl w:val="0"/>
          <w:numId w:val="106"/>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351CA7">
      <w:pPr>
        <w:pStyle w:val="Akapitzlist"/>
        <w:numPr>
          <w:ilvl w:val="0"/>
          <w:numId w:val="106"/>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351CA7">
      <w:pPr>
        <w:pStyle w:val="Akapitzlist"/>
        <w:numPr>
          <w:ilvl w:val="0"/>
          <w:numId w:val="106"/>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351CA7">
      <w:pPr>
        <w:pStyle w:val="Akapitzlist"/>
        <w:numPr>
          <w:ilvl w:val="0"/>
          <w:numId w:val="106"/>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351CA7">
      <w:pPr>
        <w:pStyle w:val="Akapitzlist"/>
        <w:numPr>
          <w:ilvl w:val="0"/>
          <w:numId w:val="106"/>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351CA7">
      <w:pPr>
        <w:pStyle w:val="Akapitzlist"/>
        <w:numPr>
          <w:ilvl w:val="0"/>
          <w:numId w:val="106"/>
        </w:numPr>
        <w:jc w:val="both"/>
        <w:rPr>
          <w:rFonts w:ascii="Arial" w:hAnsi="Arial" w:cs="Arial"/>
          <w:sz w:val="22"/>
          <w:szCs w:val="22"/>
        </w:rPr>
      </w:pPr>
      <w:r w:rsidRPr="00B2298D">
        <w:rPr>
          <w:rFonts w:ascii="Arial" w:hAnsi="Arial" w:cs="Arial"/>
          <w:sz w:val="22"/>
          <w:szCs w:val="22"/>
        </w:rPr>
        <w:t>energooszczędne oświetlenia ulic i dróg;</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351CA7">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 xml:space="preserve">do Wniosku o dofinansowanie projektu (nie dotyczy </w:t>
      </w:r>
      <w:proofErr w:type="spellStart"/>
      <w:r w:rsidRPr="00B2298D">
        <w:rPr>
          <w:rFonts w:ascii="Arial" w:hAnsi="Arial" w:cs="Arial"/>
          <w:sz w:val="22"/>
          <w:szCs w:val="22"/>
        </w:rPr>
        <w:t>poddziałania</w:t>
      </w:r>
      <w:proofErr w:type="spellEnd"/>
      <w:r w:rsidRPr="00B2298D">
        <w:rPr>
          <w:rFonts w:ascii="Arial" w:hAnsi="Arial" w:cs="Arial"/>
          <w:sz w:val="22"/>
          <w:szCs w:val="22"/>
        </w:rPr>
        <w:t xml:space="preserve">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w:t>
      </w:r>
      <w:proofErr w:type="spellStart"/>
      <w:r w:rsidRPr="00B2298D">
        <w:rPr>
          <w:rFonts w:ascii="Arial" w:hAnsi="Arial" w:cs="Arial"/>
          <w:sz w:val="22"/>
          <w:szCs w:val="22"/>
        </w:rPr>
        <w:t>poddziałania</w:t>
      </w:r>
      <w:proofErr w:type="spellEnd"/>
      <w:r w:rsidRPr="00B2298D">
        <w:rPr>
          <w:rFonts w:ascii="Arial" w:hAnsi="Arial" w:cs="Arial"/>
          <w:sz w:val="22"/>
          <w:szCs w:val="22"/>
        </w:rPr>
        <w:t xml:space="preserve">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w:t>
      </w:r>
      <w:proofErr w:type="spellStart"/>
      <w:r w:rsidRPr="00B2298D">
        <w:rPr>
          <w:rFonts w:ascii="Arial" w:hAnsi="Arial" w:cs="Arial"/>
          <w:sz w:val="22"/>
          <w:szCs w:val="22"/>
        </w:rPr>
        <w:t>t.j</w:t>
      </w:r>
      <w:proofErr w:type="spellEnd"/>
      <w:r w:rsidRPr="00B2298D">
        <w:rPr>
          <w:rFonts w:ascii="Arial" w:hAnsi="Arial" w:cs="Arial"/>
          <w:sz w:val="22"/>
          <w:szCs w:val="22"/>
        </w:rPr>
        <w:t xml:space="preserve">. Dz. U. z 2015 r., poz. 199 z </w:t>
      </w:r>
      <w:proofErr w:type="spellStart"/>
      <w:r w:rsidRPr="00B2298D">
        <w:rPr>
          <w:rFonts w:ascii="Arial" w:hAnsi="Arial" w:cs="Arial"/>
          <w:sz w:val="22"/>
          <w:szCs w:val="22"/>
        </w:rPr>
        <w:t>późn</w:t>
      </w:r>
      <w:proofErr w:type="spellEnd"/>
      <w:r w:rsidRPr="00B2298D">
        <w:rPr>
          <w:rFonts w:ascii="Arial" w:hAnsi="Arial" w:cs="Arial"/>
          <w:sz w:val="22"/>
          <w:szCs w:val="22"/>
        </w:rPr>
        <w:t>.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w:t>
      </w:r>
      <w:r w:rsidRPr="00B2298D">
        <w:rPr>
          <w:rFonts w:ascii="Arial" w:hAnsi="Arial" w:cs="Arial"/>
          <w:sz w:val="22"/>
          <w:szCs w:val="22"/>
        </w:rPr>
        <w:lastRenderedPageBreak/>
        <w:t xml:space="preserve">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351CA7">
      <w:pPr>
        <w:pStyle w:val="Nagwek6"/>
        <w:numPr>
          <w:ilvl w:val="0"/>
          <w:numId w:val="54"/>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lastRenderedPageBreak/>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351CA7">
      <w:pPr>
        <w:pStyle w:val="Nagwek6"/>
        <w:numPr>
          <w:ilvl w:val="0"/>
          <w:numId w:val="54"/>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2B65F0"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w:t>
      </w:r>
      <w:r w:rsidRPr="002B65F0">
        <w:rPr>
          <w:rFonts w:ascii="Arial" w:hAnsi="Arial" w:cs="Arial"/>
          <w:sz w:val="22"/>
          <w:szCs w:val="22"/>
        </w:rPr>
        <w:t>przekroje porzeczne i podłużne.</w:t>
      </w:r>
    </w:p>
    <w:p w:rsidR="00EF0973" w:rsidRPr="002B65F0" w:rsidRDefault="00EF0973" w:rsidP="00F237B5">
      <w:pPr>
        <w:pStyle w:val="Tekstpodstawowy"/>
        <w:jc w:val="both"/>
        <w:rPr>
          <w:rFonts w:ascii="Arial" w:hAnsi="Arial" w:cs="Arial"/>
          <w:sz w:val="22"/>
          <w:szCs w:val="22"/>
        </w:rPr>
      </w:pPr>
      <w:r w:rsidRPr="002B65F0">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427165" w:rsidRPr="002B65F0" w:rsidRDefault="00427165" w:rsidP="00427165">
      <w:pPr>
        <w:pStyle w:val="Tekstpodstawowy"/>
        <w:jc w:val="both"/>
        <w:rPr>
          <w:rFonts w:ascii="Arial" w:hAnsi="Arial" w:cs="Arial"/>
          <w:sz w:val="22"/>
          <w:szCs w:val="22"/>
        </w:rPr>
      </w:pPr>
      <w:r w:rsidRPr="002B65F0">
        <w:rPr>
          <w:rFonts w:ascii="Arial" w:hAnsi="Arial" w:cs="Arial"/>
          <w:sz w:val="22"/>
          <w:szCs w:val="22"/>
        </w:rPr>
        <w:t>W przypadku projektów „Zaprojektuj i wybuduj”</w:t>
      </w:r>
      <w:r w:rsidR="004C0390">
        <w:rPr>
          <w:rStyle w:val="Odwoanieprzypisudolnego"/>
          <w:rFonts w:ascii="Arial" w:hAnsi="Arial"/>
          <w:sz w:val="22"/>
          <w:szCs w:val="22"/>
        </w:rPr>
        <w:footnoteReference w:id="1"/>
      </w:r>
      <w:r w:rsidRPr="002B65F0">
        <w:rPr>
          <w:rFonts w:ascii="Arial" w:hAnsi="Arial" w:cs="Arial"/>
          <w:sz w:val="22"/>
          <w:szCs w:val="22"/>
        </w:rPr>
        <w:t xml:space="preserve"> obowiązkowym załącznikiem jest program funkcjonalno-użytkowy sporządzony zgodnie ze wzorem określonym w Rozporządzeniu Ministra Infrastruktury z dnia 2 września 2004 r. w sprawie szczegółowego zakresu i formy dokumentacji projektowej, specyfikacji technicznej wykonania i odbioru robót budowlanych oraz programu funkcjonalno-użytkowego (Dz. U. z 2004 roku, Nr 202, poz. 2072, z </w:t>
      </w:r>
      <w:proofErr w:type="spellStart"/>
      <w:r w:rsidRPr="002B65F0">
        <w:rPr>
          <w:rFonts w:ascii="Arial" w:hAnsi="Arial" w:cs="Arial"/>
          <w:sz w:val="22"/>
          <w:szCs w:val="22"/>
        </w:rPr>
        <w:t>późn</w:t>
      </w:r>
      <w:proofErr w:type="spellEnd"/>
      <w:r w:rsidRPr="002B65F0">
        <w:rPr>
          <w:rFonts w:ascii="Arial" w:hAnsi="Arial" w:cs="Arial"/>
          <w:sz w:val="22"/>
          <w:szCs w:val="22"/>
        </w:rPr>
        <w:t>. zm.).</w:t>
      </w:r>
    </w:p>
    <w:p w:rsidR="00427165" w:rsidRPr="006919C6" w:rsidRDefault="00427165" w:rsidP="00427165">
      <w:pPr>
        <w:pStyle w:val="Tekstpodstawowy"/>
        <w:jc w:val="both"/>
        <w:rPr>
          <w:rFonts w:ascii="Arial" w:hAnsi="Arial" w:cs="Arial"/>
          <w:sz w:val="22"/>
          <w:szCs w:val="22"/>
        </w:rPr>
      </w:pPr>
      <w:r w:rsidRPr="002B65F0">
        <w:rPr>
          <w:rFonts w:ascii="Arial" w:hAnsi="Arial" w:cs="Arial"/>
          <w:sz w:val="22"/>
          <w:szCs w:val="22"/>
        </w:rPr>
        <w:t xml:space="preserve">Wyciąg z dokumentacji technicznej oraz program funkcjonalno-użytkowy powinny dotyczyć prac przewidzianych w projekcie (oba dokumenty mogą mieć szerszy charakter niż zakładany w projekcie, nie mogą jednak zakładać węższego katalogu prac). Jeśli dokumenty te zawierają numery działek, powinny one być zgodne z działkami wskazanymi w pozwoleniu na budowę lub dokumentach dotyczących zagospodarowania przestrzennego (załączniki </w:t>
      </w:r>
      <w:r w:rsidR="004C0390">
        <w:rPr>
          <w:rFonts w:ascii="Arial" w:hAnsi="Arial" w:cs="Arial"/>
          <w:sz w:val="22"/>
          <w:szCs w:val="22"/>
        </w:rPr>
        <w:br/>
      </w:r>
      <w:r w:rsidRPr="002B65F0">
        <w:rPr>
          <w:rFonts w:ascii="Arial" w:hAnsi="Arial" w:cs="Arial"/>
          <w:sz w:val="22"/>
          <w:szCs w:val="22"/>
        </w:rPr>
        <w:t>nr 3).</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 xml:space="preserve">Dokumentacja techniczna dla przedsięwzięć niepodlegających zgłoszeniu powinna zawierać opis techniczny wraz ze schematami / rysunkami technicznymi umożliwiającymi </w:t>
      </w:r>
      <w:r w:rsidRPr="00B2298D">
        <w:rPr>
          <w:rFonts w:ascii="Arial" w:hAnsi="Arial" w:cs="Arial"/>
          <w:sz w:val="22"/>
          <w:szCs w:val="22"/>
        </w:rPr>
        <w:lastRenderedPageBreak/>
        <w:t xml:space="preserve">jednoznaczne określenie zakresu rzeczowego projektu wraz z charakterystyką prac </w:t>
      </w:r>
      <w:r w:rsidR="004C0390">
        <w:rPr>
          <w:rFonts w:ascii="Arial" w:hAnsi="Arial" w:cs="Arial"/>
          <w:sz w:val="22"/>
          <w:szCs w:val="22"/>
        </w:rPr>
        <w:br/>
      </w:r>
      <w:r w:rsidRPr="00B2298D">
        <w:rPr>
          <w:rFonts w:ascii="Arial" w:hAnsi="Arial" w:cs="Arial"/>
          <w:sz w:val="22"/>
          <w:szCs w:val="22"/>
        </w:rPr>
        <w:t>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CC2FC8" w:rsidRPr="00B2298D" w:rsidRDefault="00CC2FC8" w:rsidP="00F237B5">
      <w:pPr>
        <w:pStyle w:val="Tekstpodstawowy"/>
        <w:jc w:val="both"/>
        <w:rPr>
          <w:rFonts w:ascii="Arial" w:hAnsi="Arial" w:cs="Arial"/>
          <w:sz w:val="22"/>
          <w:szCs w:val="22"/>
        </w:rPr>
      </w:pPr>
    </w:p>
    <w:p w:rsidR="00EF0973" w:rsidRPr="00B2298D" w:rsidRDefault="00EF0973" w:rsidP="00351CA7">
      <w:pPr>
        <w:pStyle w:val="Nagwek6"/>
        <w:numPr>
          <w:ilvl w:val="0"/>
          <w:numId w:val="54"/>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351CA7">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prawa i obowiązki stron,</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351CA7">
      <w:pPr>
        <w:numPr>
          <w:ilvl w:val="0"/>
          <w:numId w:val="82"/>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Wyłącznie podmioty wpisujące się w typ beneficjenta w danym Działaniu/</w:t>
      </w:r>
      <w:proofErr w:type="spellStart"/>
      <w:r w:rsidRPr="00B2298D">
        <w:rPr>
          <w:rFonts w:ascii="Arial" w:hAnsi="Arial" w:cs="Arial"/>
          <w:b/>
          <w:sz w:val="22"/>
          <w:szCs w:val="22"/>
        </w:rPr>
        <w:t>Poddziałaniu</w:t>
      </w:r>
      <w:proofErr w:type="spellEnd"/>
      <w:r w:rsidRPr="00B2298D">
        <w:rPr>
          <w:rFonts w:ascii="Arial" w:hAnsi="Arial" w:cs="Arial"/>
          <w:b/>
          <w:sz w:val="22"/>
          <w:szCs w:val="22"/>
        </w:rPr>
        <w:t xml:space="preserve">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umowie/porozumieniu powinno zostać określone m. in. sposób odbioru poszczególnych elementów robót lub usług, sposób zapłaty za poszczególne faktury, wielkość i czas </w:t>
      </w:r>
      <w:r w:rsidRPr="00B2298D">
        <w:rPr>
          <w:rFonts w:ascii="Arial" w:hAnsi="Arial" w:cs="Arial"/>
          <w:sz w:val="22"/>
          <w:szCs w:val="22"/>
        </w:rPr>
        <w:lastRenderedPageBreak/>
        <w:t>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Ponadto należy uwzględnić zapisy dotyczące udziału finansowego każdego z partnerów porozumienia w wymaganym wkładzie własnym projektu odnoszącym się do wydatków </w:t>
      </w:r>
      <w:proofErr w:type="spellStart"/>
      <w:r w:rsidRPr="00B2298D">
        <w:rPr>
          <w:rFonts w:ascii="Arial" w:hAnsi="Arial" w:cs="Arial"/>
          <w:sz w:val="22"/>
          <w:szCs w:val="22"/>
        </w:rPr>
        <w:t>kwalifikowalnych</w:t>
      </w:r>
      <w:proofErr w:type="spellEnd"/>
      <w:r w:rsidRPr="00B2298D">
        <w:rPr>
          <w:rFonts w:ascii="Arial" w:hAnsi="Arial" w:cs="Arial"/>
          <w:sz w:val="22"/>
          <w:szCs w:val="22"/>
        </w:rPr>
        <w:t>.</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w:t>
      </w:r>
      <w:proofErr w:type="spellStart"/>
      <w:r w:rsidRPr="00B2298D">
        <w:rPr>
          <w:rFonts w:ascii="Arial" w:hAnsi="Arial" w:cs="Arial"/>
          <w:sz w:val="22"/>
          <w:szCs w:val="22"/>
        </w:rPr>
        <w:t>ppp</w:t>
      </w:r>
      <w:proofErr w:type="spellEnd"/>
      <w:r w:rsidRPr="00B2298D">
        <w:rPr>
          <w:rFonts w:ascii="Arial" w:hAnsi="Arial" w:cs="Arial"/>
          <w:sz w:val="22"/>
          <w:szCs w:val="22"/>
        </w:rPr>
        <w:t>)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351CA7">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Default="00563187" w:rsidP="00D36BD0">
      <w:pPr>
        <w:jc w:val="both"/>
        <w:rPr>
          <w:rFonts w:ascii="Arial" w:hAnsi="Arial" w:cs="Arial"/>
          <w:sz w:val="22"/>
          <w:szCs w:val="22"/>
        </w:rPr>
      </w:pPr>
    </w:p>
    <w:p w:rsidR="00682888" w:rsidRDefault="00682888" w:rsidP="00D36BD0">
      <w:pPr>
        <w:jc w:val="both"/>
        <w:rPr>
          <w:rFonts w:ascii="Arial" w:hAnsi="Arial" w:cs="Arial"/>
          <w:sz w:val="22"/>
          <w:szCs w:val="22"/>
        </w:rPr>
      </w:pPr>
    </w:p>
    <w:p w:rsidR="00682888" w:rsidRPr="00B2298D" w:rsidRDefault="00682888" w:rsidP="00D36BD0">
      <w:pPr>
        <w:jc w:val="both"/>
        <w:rPr>
          <w:rFonts w:ascii="Arial" w:hAnsi="Arial" w:cs="Arial"/>
          <w:sz w:val="22"/>
          <w:szCs w:val="22"/>
        </w:rPr>
      </w:pPr>
    </w:p>
    <w:p w:rsidR="00EF0973" w:rsidRPr="00B2298D" w:rsidRDefault="00EF0973" w:rsidP="00351CA7">
      <w:pPr>
        <w:pStyle w:val="Nagwek6"/>
        <w:numPr>
          <w:ilvl w:val="0"/>
          <w:numId w:val="54"/>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Przy wypełnianiu Oświadczenia należy kierować się zasadami do </w:t>
      </w:r>
      <w:proofErr w:type="spellStart"/>
      <w:r w:rsidRPr="00B2298D">
        <w:rPr>
          <w:rFonts w:ascii="Arial" w:hAnsi="Arial" w:cs="Arial"/>
          <w:sz w:val="22"/>
          <w:szCs w:val="22"/>
        </w:rPr>
        <w:t>pkt</w:t>
      </w:r>
      <w:proofErr w:type="spellEnd"/>
      <w:r w:rsidRPr="00B2298D">
        <w:rPr>
          <w:rFonts w:ascii="Arial" w:hAnsi="Arial" w:cs="Arial"/>
          <w:sz w:val="22"/>
          <w:szCs w:val="22"/>
        </w:rPr>
        <w:t xml:space="preserve"> 6.2 części VI w Instrukcji wypełniania Wniosku o dofinansowanie projektu </w:t>
      </w:r>
      <w:r w:rsidRPr="00B2298D">
        <w:rPr>
          <w:rFonts w:ascii="Arial" w:hAnsi="Arial" w:cs="Arial"/>
          <w:sz w:val="22"/>
          <w:szCs w:val="22"/>
        </w:rPr>
        <w:br/>
        <w:t>w ramach RPO WiM 2014-2020, Wytycznymi Ministerstwa Rozwoju p.t. „</w:t>
      </w:r>
      <w:r w:rsidRPr="00B2298D">
        <w:rPr>
          <w:rFonts w:ascii="Arial" w:hAnsi="Arial" w:cs="Arial"/>
          <w:i/>
          <w:sz w:val="22"/>
          <w:szCs w:val="22"/>
        </w:rPr>
        <w:t xml:space="preserve">Wytyczne 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w:t>
      </w:r>
      <w:r w:rsidRPr="00B2298D">
        <w:rPr>
          <w:rFonts w:ascii="Arial" w:hAnsi="Arial" w:cs="Arial"/>
          <w:sz w:val="22"/>
          <w:szCs w:val="22"/>
        </w:rPr>
        <w:t xml:space="preserve"> i Wytycznymi programowymi w sprawie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 ile tak stanowi Regulamin konkursu oraz wypełnić Oświadczenie o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w:t>
      </w:r>
      <w:proofErr w:type="spellStart"/>
      <w:r w:rsidRPr="00B2298D">
        <w:rPr>
          <w:rFonts w:ascii="Arial" w:hAnsi="Arial" w:cs="Arial"/>
          <w:sz w:val="22"/>
          <w:szCs w:val="22"/>
        </w:rPr>
        <w:t>niekwalifikowalne</w:t>
      </w:r>
      <w:proofErr w:type="spellEnd"/>
      <w:r w:rsidRPr="00B2298D">
        <w:rPr>
          <w:rFonts w:ascii="Arial" w:hAnsi="Arial" w:cs="Arial"/>
          <w:sz w:val="22"/>
          <w:szCs w:val="22"/>
        </w:rPr>
        <w:t xml:space="preserv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w:t>
      </w:r>
      <w:proofErr w:type="spellStart"/>
      <w:r w:rsidRPr="00B2298D">
        <w:rPr>
          <w:rFonts w:ascii="Arial" w:hAnsi="Arial" w:cs="Arial"/>
          <w:sz w:val="22"/>
          <w:szCs w:val="22"/>
        </w:rPr>
        <w:t>niekwalifikowalna</w:t>
      </w:r>
      <w:proofErr w:type="spellEnd"/>
      <w:r w:rsidRPr="00B2298D">
        <w:rPr>
          <w:rFonts w:ascii="Arial" w:hAnsi="Arial" w:cs="Arial"/>
          <w:sz w:val="22"/>
          <w:szCs w:val="22"/>
        </w:rPr>
        <w:t xml:space="preserve">,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wysokości podatku VAT, który stanowi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i </w:t>
      </w:r>
      <w:proofErr w:type="spellStart"/>
      <w:r w:rsidRPr="00B2298D">
        <w:rPr>
          <w:rFonts w:ascii="Arial" w:hAnsi="Arial" w:cs="Arial"/>
          <w:sz w:val="22"/>
          <w:szCs w:val="22"/>
        </w:rPr>
        <w:t>niekwalifikowalny</w:t>
      </w:r>
      <w:proofErr w:type="spellEnd"/>
      <w:r w:rsidRPr="00B2298D">
        <w:rPr>
          <w:rFonts w:ascii="Arial" w:hAnsi="Arial" w:cs="Arial"/>
          <w:sz w:val="22"/>
          <w:szCs w:val="22"/>
        </w:rPr>
        <w:t>,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 xml:space="preserve">Instytucja będąca stroną umowy zapewnia, aby beneficjent, który uzna VAT za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351CA7">
      <w:pPr>
        <w:numPr>
          <w:ilvl w:val="0"/>
          <w:numId w:val="89"/>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w:t>
      </w:r>
      <w:proofErr w:type="spellStart"/>
      <w:r w:rsidRPr="00B2298D">
        <w:rPr>
          <w:rFonts w:ascii="Arial" w:hAnsi="Arial" w:cs="Arial"/>
          <w:sz w:val="22"/>
          <w:szCs w:val="22"/>
        </w:rPr>
        <w:t>kwalifikowalnym</w:t>
      </w:r>
      <w:proofErr w:type="spellEnd"/>
      <w:r w:rsidRPr="00B2298D">
        <w:rPr>
          <w:rFonts w:ascii="Arial" w:hAnsi="Arial" w:cs="Arial"/>
          <w:sz w:val="22"/>
          <w:szCs w:val="22"/>
        </w:rPr>
        <w:t xml:space="preserve">), </w:t>
      </w:r>
    </w:p>
    <w:p w:rsidR="00EF0973" w:rsidRPr="00B2298D" w:rsidRDefault="00EF0973" w:rsidP="00351CA7">
      <w:pPr>
        <w:numPr>
          <w:ilvl w:val="0"/>
          <w:numId w:val="89"/>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w:t>
      </w:r>
    </w:p>
    <w:p w:rsidR="00EF0973" w:rsidRPr="00B2298D" w:rsidRDefault="00EF0973" w:rsidP="00351CA7">
      <w:pPr>
        <w:numPr>
          <w:ilvl w:val="0"/>
          <w:numId w:val="89"/>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w:t>
      </w:r>
      <w:proofErr w:type="spellStart"/>
      <w:r w:rsidRPr="00B2298D">
        <w:rPr>
          <w:rFonts w:ascii="Arial" w:hAnsi="Arial" w:cs="Arial"/>
          <w:sz w:val="22"/>
          <w:szCs w:val="22"/>
        </w:rPr>
        <w:t>kwalifikowalnym</w:t>
      </w:r>
      <w:proofErr w:type="spellEnd"/>
      <w:r w:rsidRPr="00B2298D">
        <w:rPr>
          <w:rFonts w:ascii="Arial" w:hAnsi="Arial" w:cs="Arial"/>
          <w:sz w:val="22"/>
          <w:szCs w:val="22"/>
        </w:rPr>
        <w:t xml:space="preserve"> w ustalonej proporcji).</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351CA7">
      <w:pPr>
        <w:pStyle w:val="Nagwek6"/>
        <w:numPr>
          <w:ilvl w:val="0"/>
          <w:numId w:val="54"/>
        </w:numPr>
        <w:tabs>
          <w:tab w:val="left" w:pos="851"/>
        </w:tabs>
        <w:jc w:val="both"/>
        <w:rPr>
          <w:rFonts w:ascii="Arial" w:hAnsi="Arial" w:cs="Arial"/>
          <w:sz w:val="28"/>
          <w:szCs w:val="28"/>
        </w:rPr>
      </w:pPr>
      <w:r w:rsidRPr="00B2298D">
        <w:rPr>
          <w:rFonts w:ascii="Arial" w:hAnsi="Arial" w:cs="Arial"/>
          <w:sz w:val="28"/>
          <w:szCs w:val="28"/>
        </w:rPr>
        <w:lastRenderedPageBreak/>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 xml:space="preserve">Po wypełnieniu zakładki „podział na lata” należy przejść do zakładki „szczegółowy opis zakresu rzeczowego”. Wnioskodawca powinien wykazać w sposób szczegółowy </w:t>
      </w:r>
      <w:proofErr w:type="spellStart"/>
      <w:r w:rsidRPr="00B2298D">
        <w:rPr>
          <w:rFonts w:ascii="Arial" w:hAnsi="Arial" w:cs="Arial"/>
          <w:sz w:val="22"/>
          <w:szCs w:val="22"/>
        </w:rPr>
        <w:t>podkategorie</w:t>
      </w:r>
      <w:proofErr w:type="spellEnd"/>
      <w:r w:rsidRPr="00B2298D">
        <w:rPr>
          <w:rFonts w:ascii="Arial" w:hAnsi="Arial" w:cs="Arial"/>
          <w:sz w:val="22"/>
          <w:szCs w:val="22"/>
        </w:rPr>
        <w:t xml:space="preserve"> kosztu wchodzące w skład wybranego przez niego zadania (kategorii kosztu). W zależności od charakteru projektu oraz wydatków zaplanowanych do poniesienia dla każdej </w:t>
      </w:r>
      <w:proofErr w:type="spellStart"/>
      <w:r w:rsidRPr="00B2298D">
        <w:rPr>
          <w:rFonts w:ascii="Arial" w:hAnsi="Arial" w:cs="Arial"/>
          <w:sz w:val="22"/>
          <w:szCs w:val="22"/>
        </w:rPr>
        <w:t>podkategorii</w:t>
      </w:r>
      <w:proofErr w:type="spellEnd"/>
      <w:r w:rsidRPr="00B2298D">
        <w:rPr>
          <w:rFonts w:ascii="Arial" w:hAnsi="Arial" w:cs="Arial"/>
          <w:sz w:val="22"/>
          <w:szCs w:val="22"/>
        </w:rPr>
        <w:t xml:space="preserve"> kosztu należy wskazać liczbę sztuk (jeżeli dotyczy, np.: zakupionego sprzętu/wyposażenia) oraz podać wysokość kwoty przewidzianej na ten cel. Dodatkowo należy dokonać opisu oraz podać uzasadnienie, specyfikację i minimalne parametry kosztu w danej </w:t>
      </w:r>
      <w:proofErr w:type="spellStart"/>
      <w:r w:rsidRPr="00B2298D">
        <w:rPr>
          <w:rFonts w:ascii="Arial" w:hAnsi="Arial" w:cs="Arial"/>
          <w:sz w:val="22"/>
          <w:szCs w:val="22"/>
        </w:rPr>
        <w:t>podkategorii</w:t>
      </w:r>
      <w:proofErr w:type="spellEnd"/>
      <w:r w:rsidRPr="00B2298D">
        <w:rPr>
          <w:rFonts w:ascii="Arial" w:hAnsi="Arial" w:cs="Arial"/>
          <w:sz w:val="22"/>
          <w:szCs w:val="22"/>
        </w:rPr>
        <w:t xml:space="preserve">. W przypadku gdy z uwagi na rodzaj wydatku nie jest zasadne podawanie informacji w zakresie specyfikacji i minimalnych parametrów pole należy pozostawić niewypełnione (np.: zakup biurka, krzeseł). Suma </w:t>
      </w:r>
      <w:proofErr w:type="spellStart"/>
      <w:r w:rsidRPr="00B2298D">
        <w:rPr>
          <w:rFonts w:ascii="Arial" w:hAnsi="Arial" w:cs="Arial"/>
          <w:sz w:val="22"/>
          <w:szCs w:val="22"/>
        </w:rPr>
        <w:t>podkategorii</w:t>
      </w:r>
      <w:proofErr w:type="spellEnd"/>
      <w:r w:rsidRPr="00B2298D">
        <w:rPr>
          <w:rFonts w:ascii="Arial" w:hAnsi="Arial" w:cs="Arial"/>
          <w:sz w:val="22"/>
          <w:szCs w:val="22"/>
        </w:rPr>
        <w:t xml:space="preserve">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 xml:space="preserve">Wytycznych programowych w sprawie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 ile tak stanowi Regulamin konkursu oraz wypełnić Oświadczenie o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w:t>
      </w:r>
      <w:proofErr w:type="spellStart"/>
      <w:r w:rsidRPr="00B2298D">
        <w:rPr>
          <w:rFonts w:ascii="Arial" w:hAnsi="Arial" w:cs="Arial"/>
          <w:sz w:val="22"/>
        </w:rPr>
        <w:t>kwalifikowalnych</w:t>
      </w:r>
      <w:proofErr w:type="spellEnd"/>
      <w:r w:rsidRPr="00B2298D">
        <w:rPr>
          <w:rFonts w:ascii="Arial" w:hAnsi="Arial" w:cs="Arial"/>
          <w:sz w:val="22"/>
        </w:rPr>
        <w:t xml:space="preserve">, </w:t>
      </w:r>
      <w:proofErr w:type="spellStart"/>
      <w:r w:rsidRPr="00B2298D">
        <w:rPr>
          <w:rFonts w:ascii="Arial" w:hAnsi="Arial" w:cs="Arial"/>
          <w:sz w:val="22"/>
        </w:rPr>
        <w:t>niekwalifikowalnych</w:t>
      </w:r>
      <w:proofErr w:type="spellEnd"/>
      <w:r w:rsidRPr="00B2298D">
        <w:rPr>
          <w:rFonts w:ascii="Arial" w:hAnsi="Arial" w:cs="Arial"/>
          <w:sz w:val="22"/>
        </w:rPr>
        <w:t xml:space="preserve">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351CA7">
      <w:pPr>
        <w:pStyle w:val="Nagwek6"/>
        <w:numPr>
          <w:ilvl w:val="0"/>
          <w:numId w:val="54"/>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351CA7">
      <w:pPr>
        <w:numPr>
          <w:ilvl w:val="0"/>
          <w:numId w:val="54"/>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 xml:space="preserve">Formularz informacji przedstawianych przy ubieganiu się o pomoc inną niż pomoc w rolnictwie lub rybołówstwie, pomoc de </w:t>
      </w:r>
      <w:proofErr w:type="spellStart"/>
      <w:r w:rsidRPr="00B2298D">
        <w:rPr>
          <w:rFonts w:ascii="Arial" w:hAnsi="Arial" w:cs="Arial"/>
          <w:b/>
          <w:bCs/>
          <w:sz w:val="28"/>
          <w:szCs w:val="28"/>
        </w:rPr>
        <w:t>minimis</w:t>
      </w:r>
      <w:proofErr w:type="spellEnd"/>
      <w:r w:rsidRPr="00B2298D">
        <w:rPr>
          <w:rFonts w:ascii="Arial" w:hAnsi="Arial" w:cs="Arial"/>
          <w:b/>
          <w:bCs/>
          <w:sz w:val="28"/>
          <w:szCs w:val="28"/>
        </w:rPr>
        <w:t xml:space="preserve"> lub pomoc de </w:t>
      </w:r>
      <w:proofErr w:type="spellStart"/>
      <w:r w:rsidRPr="00B2298D">
        <w:rPr>
          <w:rFonts w:ascii="Arial" w:hAnsi="Arial" w:cs="Arial"/>
          <w:b/>
          <w:bCs/>
          <w:sz w:val="28"/>
          <w:szCs w:val="28"/>
        </w:rPr>
        <w:t>minimis</w:t>
      </w:r>
      <w:proofErr w:type="spellEnd"/>
      <w:r w:rsidRPr="00B2298D">
        <w:rPr>
          <w:rFonts w:ascii="Arial" w:hAnsi="Arial" w:cs="Arial"/>
          <w:b/>
          <w:bCs/>
          <w:sz w:val="28"/>
          <w:szCs w:val="28"/>
        </w:rPr>
        <w:t xml:space="preserve"> w rolnictwie lub </w:t>
      </w:r>
      <w:r w:rsidRPr="00B2298D">
        <w:rPr>
          <w:rFonts w:ascii="Arial" w:hAnsi="Arial" w:cs="Arial"/>
          <w:b/>
          <w:bCs/>
          <w:sz w:val="28"/>
          <w:szCs w:val="28"/>
        </w:rPr>
        <w:lastRenderedPageBreak/>
        <w:t xml:space="preserve">rybołówstwie, bądź Formularz informacji przedstawianych przy ubieganiu się o pomoc de </w:t>
      </w:r>
      <w:proofErr w:type="spellStart"/>
      <w:r w:rsidRPr="00B2298D">
        <w:rPr>
          <w:rFonts w:ascii="Arial" w:hAnsi="Arial" w:cs="Arial"/>
          <w:b/>
          <w:bCs/>
          <w:sz w:val="28"/>
          <w:szCs w:val="28"/>
        </w:rPr>
        <w:t>minimis</w:t>
      </w:r>
      <w:proofErr w:type="spellEnd"/>
    </w:p>
    <w:p w:rsidR="00AE453A" w:rsidRPr="00B2298D" w:rsidRDefault="00EF0973" w:rsidP="00351CA7">
      <w:pPr>
        <w:numPr>
          <w:ilvl w:val="0"/>
          <w:numId w:val="63"/>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 xml:space="preserve">w rolnictwie lub rybołówstwie,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 xml:space="preserve">o pomoc inną niż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 (Dz. U. z 2016 r., poz. 238).</w:t>
      </w:r>
    </w:p>
    <w:p w:rsidR="00AE453A" w:rsidRPr="00B2298D" w:rsidRDefault="00EF0973" w:rsidP="00351CA7">
      <w:pPr>
        <w:numPr>
          <w:ilvl w:val="0"/>
          <w:numId w:val="63"/>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ma na celu sprawdzenie czy podmiot ubiegający się o dofinansowanie projektu otrzymał pomoc w odniesieniu do tych samych kosztów kwalifikujących się do objęcia pomocą, na pokrycie których ma być przeznaczona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Formularz </w:t>
      </w:r>
      <w:r w:rsidRPr="00B2298D">
        <w:rPr>
          <w:rFonts w:ascii="Arial" w:hAnsi="Arial" w:cs="Arial"/>
          <w:sz w:val="22"/>
          <w:szCs w:val="22"/>
          <w:u w:val="single"/>
        </w:rPr>
        <w:t xml:space="preserve">składa każdy z Wnioskodawców/partnerów – jeśli dotyczy, którego projekt objęty jest pomocą de </w:t>
      </w:r>
      <w:proofErr w:type="spellStart"/>
      <w:r w:rsidRPr="00B2298D">
        <w:rPr>
          <w:rFonts w:ascii="Arial" w:hAnsi="Arial" w:cs="Arial"/>
          <w:sz w:val="22"/>
          <w:szCs w:val="22"/>
          <w:u w:val="single"/>
        </w:rPr>
        <w:t>minimis</w:t>
      </w:r>
      <w:proofErr w:type="spellEnd"/>
      <w:r w:rsidRPr="00B2298D">
        <w:rPr>
          <w:rFonts w:ascii="Arial" w:hAnsi="Arial" w:cs="Arial"/>
          <w:sz w:val="22"/>
          <w:szCs w:val="22"/>
          <w:u w:val="single"/>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24 października 2014 r. zmieniającym rozporządzenie w sprawie zakresu informacji przedstawianych przez podmiot ubiegający się o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351CA7">
      <w:pPr>
        <w:numPr>
          <w:ilvl w:val="0"/>
          <w:numId w:val="54"/>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 xml:space="preserve">Oświadczenie o otrzymaniu/nieotrzymaniu pomocy de </w:t>
      </w:r>
      <w:proofErr w:type="spellStart"/>
      <w:r w:rsidRPr="00B2298D">
        <w:rPr>
          <w:rFonts w:ascii="Arial" w:hAnsi="Arial" w:cs="Arial"/>
          <w:b/>
          <w:bCs/>
          <w:sz w:val="28"/>
          <w:szCs w:val="28"/>
        </w:rPr>
        <w:t>minimis</w:t>
      </w:r>
      <w:proofErr w:type="spellEnd"/>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t>
      </w:r>
      <w:proofErr w:type="spellStart"/>
      <w:r w:rsidRPr="00B2298D">
        <w:rPr>
          <w:rFonts w:ascii="Arial" w:hAnsi="Arial" w:cs="Arial"/>
          <w:sz w:val="22"/>
          <w:szCs w:val="22"/>
        </w:rPr>
        <w:t>Dz.Urz.UE</w:t>
      </w:r>
      <w:proofErr w:type="spellEnd"/>
      <w:r w:rsidRPr="00B2298D">
        <w:rPr>
          <w:rFonts w:ascii="Arial" w:hAnsi="Arial" w:cs="Arial"/>
          <w:sz w:val="22"/>
          <w:szCs w:val="22"/>
        </w:rPr>
        <w:t xml:space="preserv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którzy w okresie bieżącego roku podatkowego i dwóch poprzednich lat podatkowych nie otrzymali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jest różnicą wartości wynikającej </w:t>
      </w:r>
      <w:r w:rsidRPr="00B2298D">
        <w:rPr>
          <w:rFonts w:ascii="Arial" w:hAnsi="Arial" w:cs="Arial"/>
          <w:sz w:val="22"/>
          <w:szCs w:val="22"/>
        </w:rPr>
        <w:br/>
      </w:r>
      <w:r w:rsidRPr="00B2298D">
        <w:rPr>
          <w:rFonts w:ascii="Arial" w:hAnsi="Arial" w:cs="Arial"/>
          <w:sz w:val="22"/>
          <w:szCs w:val="22"/>
        </w:rPr>
        <w:lastRenderedPageBreak/>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 xml:space="preserve">Załącznik jest wymagany w przypadku projektów objętych pomocą de </w:t>
      </w:r>
      <w:proofErr w:type="spellStart"/>
      <w:r w:rsidRPr="00B2298D">
        <w:rPr>
          <w:rFonts w:ascii="Arial" w:hAnsi="Arial" w:cs="Arial"/>
          <w:sz w:val="22"/>
          <w:szCs w:val="22"/>
          <w:u w:val="single"/>
        </w:rPr>
        <w:t>minimis</w:t>
      </w:r>
      <w:proofErr w:type="spellEnd"/>
      <w:r w:rsidRPr="00B2298D">
        <w:rPr>
          <w:rFonts w:ascii="Arial" w:hAnsi="Arial" w:cs="Arial"/>
          <w:sz w:val="22"/>
          <w:szCs w:val="22"/>
          <w:u w:val="single"/>
        </w:rPr>
        <w:t>.</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Default="005F1B90" w:rsidP="007A6D7C">
      <w:pPr>
        <w:tabs>
          <w:tab w:val="left" w:pos="0"/>
        </w:tabs>
        <w:jc w:val="both"/>
        <w:rPr>
          <w:rFonts w:ascii="Arial" w:hAnsi="Arial" w:cs="Arial"/>
          <w:sz w:val="22"/>
          <w:szCs w:val="22"/>
        </w:rPr>
      </w:pP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351CA7">
      <w:pPr>
        <w:numPr>
          <w:ilvl w:val="0"/>
          <w:numId w:val="54"/>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Bilans i rachunek zysków i strat za trzy ostatnie lata obrachunkowe (lub w przypadku krótszego okresu działalności jak wyżej), jest wymagany w przypadku podmiotów, na których ciąży obowiązek ich sporządzania, zgodnie z ustawą o rachunkowości (</w:t>
      </w:r>
      <w:proofErr w:type="spellStart"/>
      <w:r w:rsidRPr="00B2298D">
        <w:rPr>
          <w:rFonts w:ascii="Arial" w:hAnsi="Arial" w:cs="Arial"/>
          <w:sz w:val="22"/>
          <w:szCs w:val="22"/>
        </w:rPr>
        <w:t>t.j</w:t>
      </w:r>
      <w:proofErr w:type="spellEnd"/>
      <w:r w:rsidRPr="00B2298D">
        <w:rPr>
          <w:rFonts w:ascii="Arial" w:hAnsi="Arial" w:cs="Arial"/>
          <w:sz w:val="22"/>
          <w:szCs w:val="22"/>
        </w:rPr>
        <w:t xml:space="preserve">.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351CA7">
      <w:pPr>
        <w:pStyle w:val="Nagwek6"/>
        <w:numPr>
          <w:ilvl w:val="1"/>
          <w:numId w:val="64"/>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Pr="00B2298D" w:rsidRDefault="00EF0973" w:rsidP="00351CA7">
      <w:pPr>
        <w:numPr>
          <w:ilvl w:val="0"/>
          <w:numId w:val="65"/>
        </w:numPr>
        <w:jc w:val="both"/>
        <w:rPr>
          <w:rFonts w:ascii="Arial" w:hAnsi="Arial" w:cs="Arial"/>
          <w:sz w:val="22"/>
          <w:szCs w:val="22"/>
        </w:rPr>
      </w:pPr>
      <w:r w:rsidRPr="00B2298D">
        <w:rPr>
          <w:rFonts w:ascii="Arial" w:hAnsi="Arial" w:cs="Arial"/>
          <w:sz w:val="22"/>
          <w:szCs w:val="22"/>
        </w:rPr>
        <w:lastRenderedPageBreak/>
        <w:t>Powinny one dołączyć opinię składu orzekającego RIO o sprawozdaniu z wykonania budżetu za poprzedni rok lub uchwałę RIO. Opinia lub uchwała muszą być pozytywne.</w:t>
      </w:r>
    </w:p>
    <w:p w:rsidR="00EF0973" w:rsidRPr="00B2298D" w:rsidRDefault="00EF0973" w:rsidP="00351CA7">
      <w:pPr>
        <w:numPr>
          <w:ilvl w:val="0"/>
          <w:numId w:val="65"/>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351CA7">
      <w:pPr>
        <w:pStyle w:val="Nagwek6"/>
        <w:numPr>
          <w:ilvl w:val="0"/>
          <w:numId w:val="54"/>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EF0973" w:rsidRPr="00B2298D" w:rsidRDefault="00EF0973" w:rsidP="00351CA7">
      <w:pPr>
        <w:pStyle w:val="Nagwek6"/>
        <w:numPr>
          <w:ilvl w:val="0"/>
          <w:numId w:val="54"/>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Jeśli otrzymał kwotę ze źródeł publicznych przewidzianą na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rsidP="00351CA7">
      <w:pPr>
        <w:numPr>
          <w:ilvl w:val="0"/>
          <w:numId w:val="54"/>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351CA7">
      <w:pPr>
        <w:numPr>
          <w:ilvl w:val="1"/>
          <w:numId w:val="52"/>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351CA7">
      <w:pPr>
        <w:numPr>
          <w:ilvl w:val="1"/>
          <w:numId w:val="52"/>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351CA7">
      <w:pPr>
        <w:numPr>
          <w:ilvl w:val="1"/>
          <w:numId w:val="52"/>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351CA7">
      <w:pPr>
        <w:pStyle w:val="Nagwek6"/>
        <w:numPr>
          <w:ilvl w:val="0"/>
          <w:numId w:val="54"/>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lastRenderedPageBreak/>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xml:space="preserve">- określenia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Wnioskodawcy do aplikowania w ramach danego Działania/ </w:t>
      </w:r>
      <w:proofErr w:type="spellStart"/>
      <w:r w:rsidRPr="00B2298D">
        <w:rPr>
          <w:rFonts w:ascii="Arial" w:hAnsi="Arial" w:cs="Arial"/>
          <w:sz w:val="22"/>
          <w:szCs w:val="22"/>
        </w:rPr>
        <w:t>Poddziałania</w:t>
      </w:r>
      <w:proofErr w:type="spellEnd"/>
      <w:r w:rsidRPr="00B2298D">
        <w:rPr>
          <w:rFonts w:ascii="Arial" w:hAnsi="Arial" w:cs="Arial"/>
          <w:sz w:val="22"/>
          <w:szCs w:val="22"/>
        </w:rPr>
        <w:t>,</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351CA7">
      <w:pPr>
        <w:pStyle w:val="Nagwek6"/>
        <w:numPr>
          <w:ilvl w:val="0"/>
          <w:numId w:val="54"/>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351CA7">
      <w:pPr>
        <w:pStyle w:val="Nagwek6"/>
        <w:numPr>
          <w:ilvl w:val="0"/>
          <w:numId w:val="54"/>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EF0973" w:rsidP="00351CA7">
      <w:pPr>
        <w:numPr>
          <w:ilvl w:val="0"/>
          <w:numId w:val="54"/>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 dotyczące odprowadzania podatków na terenie województwa warmińsko-mazurskiego</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Podmioty, które będą zaangażowane w realizację projektu (wskazane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351CA7">
      <w:pPr>
        <w:numPr>
          <w:ilvl w:val="0"/>
          <w:numId w:val="54"/>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t xml:space="preserve">Podmioty, które będą zaangażowane w realizację projektu (wskazane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B2298D" w:rsidRDefault="00ED09B5"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00EF0973"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w:t>
      </w:r>
      <w:proofErr w:type="spellStart"/>
      <w:r w:rsidRPr="00B2298D">
        <w:rPr>
          <w:rFonts w:ascii="Arial" w:hAnsi="Arial" w:cs="Arial"/>
          <w:sz w:val="22"/>
          <w:szCs w:val="22"/>
        </w:rPr>
        <w:t>grupa</w:t>
      </w:r>
      <w:proofErr w:type="spellEnd"/>
      <w:r w:rsidRPr="00B2298D">
        <w:rPr>
          <w:rFonts w:ascii="Arial" w:hAnsi="Arial" w:cs="Arial"/>
          <w:sz w:val="22"/>
          <w:szCs w:val="22"/>
        </w:rPr>
        <w:t xml:space="preserve"> dokumentów, które Wnioskodawca zobowiązany jest dołączyć do projektów składanych </w:t>
      </w:r>
      <w:r w:rsidRPr="00B2298D">
        <w:rPr>
          <w:rFonts w:ascii="Arial" w:hAnsi="Arial" w:cs="Arial"/>
          <w:sz w:val="22"/>
          <w:szCs w:val="22"/>
        </w:rPr>
        <w:br/>
        <w:t>do poszczególnych Działań/</w:t>
      </w:r>
      <w:proofErr w:type="spellStart"/>
      <w:r w:rsidRPr="00B2298D">
        <w:rPr>
          <w:rFonts w:ascii="Arial" w:hAnsi="Arial" w:cs="Arial"/>
          <w:sz w:val="22"/>
          <w:szCs w:val="22"/>
        </w:rPr>
        <w:t>Poddziałań</w:t>
      </w:r>
      <w:proofErr w:type="spellEnd"/>
      <w:r w:rsidRPr="00B2298D">
        <w:rPr>
          <w:rFonts w:ascii="Arial" w:hAnsi="Arial" w:cs="Arial"/>
          <w:sz w:val="22"/>
          <w:szCs w:val="22"/>
        </w:rPr>
        <w:t xml:space="preserve">.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7C7833" w:rsidRPr="00CE1BE7" w:rsidRDefault="007C7833" w:rsidP="005D5CA4">
      <w:pPr>
        <w:pStyle w:val="Nagwek6"/>
        <w:numPr>
          <w:ilvl w:val="2"/>
          <w:numId w:val="108"/>
        </w:numPr>
        <w:ind w:left="284"/>
        <w:jc w:val="both"/>
        <w:rPr>
          <w:rFonts w:ascii="Arial" w:hAnsi="Arial" w:cs="Arial"/>
          <w:sz w:val="28"/>
          <w:szCs w:val="28"/>
        </w:rPr>
      </w:pPr>
      <w:r>
        <w:rPr>
          <w:rFonts w:ascii="Arial" w:hAnsi="Arial" w:cs="Arial"/>
          <w:sz w:val="28"/>
          <w:szCs w:val="28"/>
        </w:rPr>
        <w:t>Agenda badawcza</w:t>
      </w:r>
      <w:r>
        <w:rPr>
          <w:rFonts w:ascii="Arial" w:hAnsi="Arial" w:cs="Arial"/>
          <w:b w:val="0"/>
          <w:sz w:val="28"/>
          <w:szCs w:val="28"/>
        </w:rPr>
        <w:t xml:space="preserve"> </w:t>
      </w:r>
      <w:r w:rsidRPr="00CE1BE7">
        <w:rPr>
          <w:rFonts w:ascii="Arial" w:hAnsi="Arial" w:cs="Arial"/>
          <w:sz w:val="28"/>
          <w:szCs w:val="28"/>
        </w:rPr>
        <w:t>(dotyczy Działania 1.1)</w:t>
      </w:r>
    </w:p>
    <w:p w:rsidR="007C7833" w:rsidRPr="00967083" w:rsidRDefault="007C7833" w:rsidP="00340783">
      <w:pPr>
        <w:jc w:val="both"/>
        <w:rPr>
          <w:rFonts w:ascii="Arial" w:hAnsi="Arial" w:cs="Arial"/>
          <w:sz w:val="22"/>
          <w:szCs w:val="22"/>
        </w:rPr>
      </w:pPr>
      <w:r w:rsidRPr="00A37E7F">
        <w:rPr>
          <w:rFonts w:ascii="Arial" w:hAnsi="Arial" w:cs="Arial"/>
          <w:sz w:val="22"/>
          <w:szCs w:val="22"/>
        </w:rPr>
        <w:t xml:space="preserve">W przypadku Osi Priorytetowej Inteligentna Gospodarka Warmii i Mazur w ramach </w:t>
      </w:r>
      <w:r w:rsidR="00FE393F">
        <w:rPr>
          <w:rFonts w:ascii="Arial" w:hAnsi="Arial" w:cs="Arial"/>
          <w:sz w:val="22"/>
          <w:szCs w:val="22"/>
        </w:rPr>
        <w:t>D</w:t>
      </w:r>
      <w:r w:rsidRPr="00A37E7F">
        <w:rPr>
          <w:rFonts w:ascii="Arial" w:hAnsi="Arial" w:cs="Arial"/>
          <w:sz w:val="22"/>
          <w:szCs w:val="22"/>
        </w:rPr>
        <w:t>ziałania 1.</w:t>
      </w:r>
      <w:r>
        <w:rPr>
          <w:rFonts w:ascii="Arial" w:hAnsi="Arial" w:cs="Arial"/>
          <w:sz w:val="22"/>
          <w:szCs w:val="22"/>
        </w:rPr>
        <w:t>1 Nowoczesna infrastruktura badawcza publicznych jednostek naukowych</w:t>
      </w:r>
      <w:r w:rsidRPr="00A37E7F">
        <w:rPr>
          <w:rFonts w:ascii="Arial" w:hAnsi="Arial" w:cs="Arial"/>
          <w:sz w:val="22"/>
          <w:szCs w:val="22"/>
        </w:rPr>
        <w:t xml:space="preserve"> </w:t>
      </w:r>
      <w:r w:rsidRPr="00967083">
        <w:rPr>
          <w:rFonts w:ascii="Arial" w:hAnsi="Arial" w:cs="Arial"/>
          <w:sz w:val="22"/>
          <w:szCs w:val="22"/>
        </w:rPr>
        <w:t>Wnioskodawcy zobowiązani są  dostarczyć agendę badawczą.</w:t>
      </w:r>
    </w:p>
    <w:p w:rsidR="007C7833" w:rsidRPr="00F712DF" w:rsidRDefault="007C7833" w:rsidP="00340783">
      <w:pPr>
        <w:autoSpaceDE w:val="0"/>
        <w:autoSpaceDN w:val="0"/>
        <w:adjustRightInd w:val="0"/>
        <w:ind w:left="31"/>
        <w:jc w:val="both"/>
        <w:rPr>
          <w:rFonts w:ascii="Arial" w:hAnsi="Arial" w:cs="Arial"/>
          <w:sz w:val="22"/>
          <w:szCs w:val="22"/>
        </w:rPr>
      </w:pPr>
      <w:r w:rsidRPr="00F712DF">
        <w:rPr>
          <w:rFonts w:ascii="Arial" w:hAnsi="Arial" w:cs="Arial"/>
          <w:sz w:val="22"/>
          <w:szCs w:val="22"/>
        </w:rPr>
        <w:t xml:space="preserve">Agenda badawcza zawiera opis prac </w:t>
      </w:r>
      <w:proofErr w:type="spellStart"/>
      <w:r w:rsidRPr="00F712DF">
        <w:rPr>
          <w:rFonts w:ascii="Arial" w:hAnsi="Arial" w:cs="Arial"/>
          <w:sz w:val="22"/>
          <w:szCs w:val="22"/>
        </w:rPr>
        <w:t>B+R</w:t>
      </w:r>
      <w:proofErr w:type="spellEnd"/>
      <w:r w:rsidRPr="00F712DF">
        <w:rPr>
          <w:rFonts w:ascii="Arial" w:hAnsi="Arial" w:cs="Arial"/>
          <w:sz w:val="22"/>
          <w:szCs w:val="22"/>
        </w:rPr>
        <w:t xml:space="preserve">, których realizacji będzie służyła dofinansowywana infrastruktura oraz ich zastosowania w gospodarce, </w:t>
      </w:r>
      <w:r>
        <w:rPr>
          <w:rFonts w:ascii="Arial" w:hAnsi="Arial" w:cs="Arial"/>
          <w:sz w:val="22"/>
          <w:szCs w:val="22"/>
        </w:rPr>
        <w:t>z uwagi na założenie,</w:t>
      </w:r>
      <w:r w:rsidRPr="00F712DF">
        <w:rPr>
          <w:rFonts w:ascii="Arial" w:hAnsi="Arial" w:cs="Arial"/>
          <w:sz w:val="22"/>
          <w:szCs w:val="22"/>
        </w:rPr>
        <w:t xml:space="preserve">  że powstała  infrastruktura </w:t>
      </w:r>
      <w:proofErr w:type="spellStart"/>
      <w:r w:rsidRPr="00F712DF">
        <w:rPr>
          <w:rFonts w:ascii="Arial" w:hAnsi="Arial" w:cs="Arial"/>
          <w:sz w:val="22"/>
          <w:szCs w:val="22"/>
        </w:rPr>
        <w:t>B+R</w:t>
      </w:r>
      <w:proofErr w:type="spellEnd"/>
      <w:r w:rsidRPr="00F712DF">
        <w:rPr>
          <w:rFonts w:ascii="Arial" w:hAnsi="Arial" w:cs="Arial"/>
          <w:sz w:val="22"/>
          <w:szCs w:val="22"/>
        </w:rPr>
        <w:t xml:space="preserve"> będzie dostępna dla podmiotów/osób spoza jednostki otrzymującej wsparcie.</w:t>
      </w:r>
    </w:p>
    <w:p w:rsidR="007C7833" w:rsidRPr="00967083" w:rsidRDefault="007C7833" w:rsidP="00340783">
      <w:pPr>
        <w:autoSpaceDE w:val="0"/>
        <w:autoSpaceDN w:val="0"/>
        <w:adjustRightInd w:val="0"/>
        <w:ind w:left="31"/>
        <w:jc w:val="both"/>
        <w:rPr>
          <w:rFonts w:ascii="Arial" w:hAnsi="Arial" w:cs="Arial"/>
          <w:sz w:val="22"/>
          <w:szCs w:val="22"/>
        </w:rPr>
      </w:pPr>
      <w:r w:rsidRPr="00EF3E63">
        <w:rPr>
          <w:rFonts w:ascii="Arial" w:hAnsi="Arial" w:cs="Arial"/>
          <w:sz w:val="20"/>
          <w:szCs w:val="20"/>
        </w:rPr>
        <w:t xml:space="preserve"> </w:t>
      </w:r>
      <w:r>
        <w:rPr>
          <w:rFonts w:ascii="Arial" w:hAnsi="Arial" w:cs="Arial"/>
          <w:sz w:val="22"/>
          <w:szCs w:val="22"/>
        </w:rPr>
        <w:t xml:space="preserve">Przedmiotem oceny jest sprawdzenie czy </w:t>
      </w:r>
      <w:r w:rsidRPr="00967083">
        <w:rPr>
          <w:rFonts w:ascii="Arial" w:hAnsi="Arial" w:cs="Arial"/>
          <w:sz w:val="22"/>
          <w:szCs w:val="22"/>
        </w:rPr>
        <w:t>przedstawiona przez Wnioskodawcę agenda:</w:t>
      </w:r>
    </w:p>
    <w:p w:rsidR="007C7833" w:rsidRPr="00967083" w:rsidRDefault="007C7833" w:rsidP="00340783">
      <w:pPr>
        <w:pStyle w:val="Akapitzlist"/>
        <w:numPr>
          <w:ilvl w:val="0"/>
          <w:numId w:val="107"/>
        </w:numPr>
        <w:autoSpaceDE w:val="0"/>
        <w:autoSpaceDN w:val="0"/>
        <w:adjustRightInd w:val="0"/>
        <w:ind w:left="317" w:hanging="284"/>
        <w:jc w:val="both"/>
        <w:rPr>
          <w:rFonts w:ascii="Arial" w:hAnsi="Arial" w:cs="Arial"/>
          <w:sz w:val="22"/>
          <w:szCs w:val="22"/>
        </w:rPr>
      </w:pPr>
      <w:r w:rsidRPr="00967083">
        <w:rPr>
          <w:rFonts w:ascii="Arial" w:hAnsi="Arial" w:cs="Arial"/>
          <w:sz w:val="22"/>
          <w:szCs w:val="22"/>
        </w:rPr>
        <w:t>Przedstawia kompleksowy plan prac badawczo-rozwojowych (ich rodzaj, zakres i cele)</w:t>
      </w:r>
      <w:r>
        <w:rPr>
          <w:rFonts w:ascii="Arial" w:hAnsi="Arial" w:cs="Arial"/>
          <w:sz w:val="22"/>
          <w:szCs w:val="22"/>
        </w:rPr>
        <w:t>,</w:t>
      </w:r>
    </w:p>
    <w:p w:rsidR="007C7833" w:rsidRPr="00F712DF" w:rsidRDefault="007C7833" w:rsidP="00340783">
      <w:pPr>
        <w:pStyle w:val="Akapitzlist"/>
        <w:numPr>
          <w:ilvl w:val="0"/>
          <w:numId w:val="107"/>
        </w:numPr>
        <w:autoSpaceDE w:val="0"/>
        <w:autoSpaceDN w:val="0"/>
        <w:adjustRightInd w:val="0"/>
        <w:ind w:left="317" w:hanging="284"/>
        <w:jc w:val="both"/>
        <w:rPr>
          <w:rFonts w:ascii="Arial" w:hAnsi="Arial" w:cs="Arial"/>
          <w:sz w:val="22"/>
          <w:szCs w:val="22"/>
        </w:rPr>
      </w:pPr>
      <w:r w:rsidRPr="00967083">
        <w:rPr>
          <w:rFonts w:ascii="Arial" w:hAnsi="Arial" w:cs="Arial"/>
          <w:sz w:val="22"/>
          <w:szCs w:val="22"/>
        </w:rPr>
        <w:t xml:space="preserve">Zawiera opis zastosowania planowanych do realizacji badań w gospodarce (wykorzystanie w działalności gospodarczej Wnioskodawcy bądź podmiotów trzecich – </w:t>
      </w:r>
      <w:r>
        <w:rPr>
          <w:rFonts w:ascii="Arial" w:hAnsi="Arial" w:cs="Arial"/>
          <w:sz w:val="22"/>
          <w:szCs w:val="22"/>
        </w:rPr>
        <w:br/>
      </w:r>
      <w:r w:rsidRPr="00F712DF">
        <w:rPr>
          <w:rFonts w:ascii="Arial" w:hAnsi="Arial" w:cs="Arial"/>
          <w:sz w:val="22"/>
          <w:szCs w:val="22"/>
        </w:rPr>
        <w:t>na podstawie analizy zapotrzebowania na wyniki planowanych prac badawczo-rozwojowych)</w:t>
      </w:r>
      <w:r>
        <w:rPr>
          <w:rFonts w:ascii="Arial" w:hAnsi="Arial" w:cs="Arial"/>
          <w:sz w:val="22"/>
          <w:szCs w:val="22"/>
        </w:rPr>
        <w:t>,</w:t>
      </w:r>
    </w:p>
    <w:p w:rsidR="007C7833" w:rsidRDefault="007C7833" w:rsidP="00340783">
      <w:pPr>
        <w:pStyle w:val="Akapitzlist"/>
        <w:numPr>
          <w:ilvl w:val="0"/>
          <w:numId w:val="107"/>
        </w:numPr>
        <w:autoSpaceDE w:val="0"/>
        <w:autoSpaceDN w:val="0"/>
        <w:adjustRightInd w:val="0"/>
        <w:ind w:left="317" w:hanging="284"/>
        <w:jc w:val="both"/>
        <w:rPr>
          <w:rFonts w:ascii="Arial" w:hAnsi="Arial" w:cs="Arial"/>
          <w:sz w:val="22"/>
          <w:szCs w:val="22"/>
        </w:rPr>
      </w:pPr>
      <w:r w:rsidRPr="00967083">
        <w:rPr>
          <w:rFonts w:ascii="Arial" w:hAnsi="Arial" w:cs="Arial"/>
          <w:sz w:val="22"/>
          <w:szCs w:val="22"/>
        </w:rPr>
        <w:t>Obejmuje badania, dla których planowana do wykorzystania infrastruktura jest niezbędna i które pozwolą na jej utrzymanie w okresie</w:t>
      </w:r>
      <w:r>
        <w:rPr>
          <w:rFonts w:ascii="Arial" w:hAnsi="Arial" w:cs="Arial"/>
          <w:sz w:val="22"/>
          <w:szCs w:val="22"/>
        </w:rPr>
        <w:t xml:space="preserve"> co najmniej trwałości projektu,</w:t>
      </w:r>
    </w:p>
    <w:p w:rsidR="007C7833" w:rsidRDefault="007C7833" w:rsidP="00340783">
      <w:pPr>
        <w:pStyle w:val="Akapitzlist"/>
        <w:numPr>
          <w:ilvl w:val="0"/>
          <w:numId w:val="107"/>
        </w:numPr>
        <w:autoSpaceDE w:val="0"/>
        <w:autoSpaceDN w:val="0"/>
        <w:adjustRightInd w:val="0"/>
        <w:ind w:left="317" w:hanging="284"/>
        <w:jc w:val="both"/>
        <w:rPr>
          <w:rFonts w:ascii="Arial" w:hAnsi="Arial" w:cs="Arial"/>
          <w:sz w:val="22"/>
          <w:szCs w:val="22"/>
        </w:rPr>
      </w:pPr>
      <w:r w:rsidRPr="00967083">
        <w:rPr>
          <w:rFonts w:ascii="Arial" w:hAnsi="Arial" w:cs="Arial"/>
          <w:sz w:val="22"/>
          <w:szCs w:val="22"/>
        </w:rPr>
        <w:t>Zawiera opis sposobu komercjalizacji badań planowanych do realizacji przy wykorzystaniu infrastruktury dofinansowanej w ramach projektu</w:t>
      </w:r>
      <w:r>
        <w:rPr>
          <w:rFonts w:ascii="Arial" w:hAnsi="Arial" w:cs="Arial"/>
          <w:sz w:val="22"/>
          <w:szCs w:val="22"/>
        </w:rPr>
        <w:t>.</w:t>
      </w:r>
    </w:p>
    <w:p w:rsidR="00EA2A97" w:rsidRPr="005D5CA4" w:rsidRDefault="00EA2A97" w:rsidP="005D5CA4">
      <w:pPr>
        <w:pStyle w:val="Nagwek6"/>
        <w:numPr>
          <w:ilvl w:val="2"/>
          <w:numId w:val="108"/>
        </w:numPr>
        <w:ind w:left="284"/>
        <w:jc w:val="both"/>
        <w:rPr>
          <w:rFonts w:ascii="Arial" w:hAnsi="Arial" w:cs="Arial"/>
          <w:bCs/>
          <w:szCs w:val="22"/>
        </w:rPr>
      </w:pPr>
      <w:r w:rsidRPr="005D5CA4">
        <w:rPr>
          <w:rFonts w:ascii="Arial" w:hAnsi="Arial" w:cs="Arial"/>
          <w:sz w:val="28"/>
          <w:szCs w:val="28"/>
        </w:rPr>
        <w:t xml:space="preserve">Analiza popytu na usługi, oferowane przez </w:t>
      </w:r>
      <w:r w:rsidR="00967083" w:rsidRPr="005D5CA4">
        <w:rPr>
          <w:rFonts w:ascii="Arial" w:hAnsi="Arial" w:cs="Arial"/>
          <w:sz w:val="28"/>
          <w:szCs w:val="28"/>
        </w:rPr>
        <w:t>jednostkę naukową</w:t>
      </w:r>
      <w:r w:rsidRPr="005D5CA4">
        <w:rPr>
          <w:rFonts w:ascii="Arial" w:hAnsi="Arial" w:cs="Arial"/>
          <w:sz w:val="28"/>
          <w:szCs w:val="28"/>
        </w:rPr>
        <w:t xml:space="preserve"> </w:t>
      </w:r>
      <w:r w:rsidR="00967083" w:rsidRPr="005D5CA4">
        <w:rPr>
          <w:rFonts w:ascii="Arial" w:hAnsi="Arial" w:cs="Arial"/>
          <w:sz w:val="28"/>
          <w:szCs w:val="28"/>
        </w:rPr>
        <w:br/>
      </w:r>
      <w:r w:rsidRPr="005D5CA4">
        <w:rPr>
          <w:rFonts w:ascii="Arial" w:hAnsi="Arial" w:cs="Arial"/>
          <w:sz w:val="28"/>
          <w:szCs w:val="28"/>
        </w:rPr>
        <w:t xml:space="preserve">w wyniku realizacji projektu (dotyczy </w:t>
      </w:r>
      <w:r w:rsidR="00967083" w:rsidRPr="005D5CA4">
        <w:rPr>
          <w:rFonts w:ascii="Arial" w:hAnsi="Arial" w:cs="Arial"/>
          <w:sz w:val="28"/>
          <w:szCs w:val="28"/>
        </w:rPr>
        <w:t>Dz</w:t>
      </w:r>
      <w:r w:rsidRPr="005D5CA4">
        <w:rPr>
          <w:rFonts w:ascii="Arial" w:hAnsi="Arial" w:cs="Arial"/>
          <w:sz w:val="28"/>
          <w:szCs w:val="28"/>
        </w:rPr>
        <w:t>iałania 1.</w:t>
      </w:r>
      <w:r w:rsidR="00967083" w:rsidRPr="005D5CA4">
        <w:rPr>
          <w:rFonts w:ascii="Arial" w:hAnsi="Arial" w:cs="Arial"/>
          <w:sz w:val="28"/>
          <w:szCs w:val="28"/>
        </w:rPr>
        <w:t>1</w:t>
      </w:r>
      <w:r w:rsidRPr="005D5CA4">
        <w:rPr>
          <w:rFonts w:ascii="Arial" w:hAnsi="Arial" w:cs="Arial"/>
          <w:sz w:val="28"/>
          <w:szCs w:val="28"/>
        </w:rPr>
        <w:t>)</w:t>
      </w:r>
    </w:p>
    <w:p w:rsidR="00EA2A97" w:rsidRDefault="00EA2A97" w:rsidP="00340783">
      <w:pPr>
        <w:jc w:val="both"/>
        <w:rPr>
          <w:rFonts w:ascii="Arial" w:hAnsi="Arial" w:cs="Arial"/>
          <w:sz w:val="22"/>
          <w:szCs w:val="22"/>
        </w:rPr>
      </w:pPr>
      <w:r w:rsidRPr="00A37E7F">
        <w:rPr>
          <w:rFonts w:ascii="Arial" w:hAnsi="Arial" w:cs="Arial"/>
          <w:sz w:val="22"/>
          <w:szCs w:val="22"/>
        </w:rPr>
        <w:t xml:space="preserve">W przypadku Osi Priorytetowej Inteligentna Gospodarka Warmii i Mazur w ramach </w:t>
      </w:r>
      <w:r w:rsidR="00FE393F">
        <w:rPr>
          <w:rFonts w:ascii="Arial" w:hAnsi="Arial" w:cs="Arial"/>
          <w:sz w:val="22"/>
          <w:szCs w:val="22"/>
        </w:rPr>
        <w:t>D</w:t>
      </w:r>
      <w:r w:rsidRPr="00A37E7F">
        <w:rPr>
          <w:rFonts w:ascii="Arial" w:hAnsi="Arial" w:cs="Arial"/>
          <w:sz w:val="22"/>
          <w:szCs w:val="22"/>
        </w:rPr>
        <w:t>ziałania 1.</w:t>
      </w:r>
      <w:r w:rsidR="00967083">
        <w:rPr>
          <w:rFonts w:ascii="Arial" w:hAnsi="Arial" w:cs="Arial"/>
          <w:sz w:val="22"/>
          <w:szCs w:val="22"/>
        </w:rPr>
        <w:t>1 Nowoczesna infrastruktura badawcza publicznych jednostek naukowych</w:t>
      </w:r>
      <w:r w:rsidRPr="00A37E7F">
        <w:rPr>
          <w:rFonts w:ascii="Arial" w:hAnsi="Arial" w:cs="Arial"/>
          <w:sz w:val="22"/>
          <w:szCs w:val="22"/>
        </w:rPr>
        <w:t xml:space="preserve"> </w:t>
      </w:r>
      <w:r w:rsidRPr="00967083">
        <w:rPr>
          <w:rFonts w:ascii="Arial" w:hAnsi="Arial" w:cs="Arial"/>
          <w:sz w:val="22"/>
          <w:szCs w:val="22"/>
        </w:rPr>
        <w:t xml:space="preserve">Wnioskodawcy zobowiązani są do sporządzenia analizy popytu na usługi, które będą </w:t>
      </w:r>
      <w:r w:rsidR="00967083" w:rsidRPr="00967083">
        <w:rPr>
          <w:rFonts w:ascii="Arial" w:hAnsi="Arial" w:cs="Arial"/>
          <w:sz w:val="22"/>
          <w:szCs w:val="22"/>
        </w:rPr>
        <w:t>świadczone będą przez jednostkę naukową w wyniku realizacji projektu, sporządzoną na podstawie badań, analiz własnych, zleconych lub ogólnodostępnych bądź na podstawie podpisanych porozumień, listów intencyjnych lub zapytań od firm</w:t>
      </w:r>
      <w:r w:rsidRPr="00967083">
        <w:rPr>
          <w:rFonts w:ascii="Arial" w:hAnsi="Arial" w:cs="Arial"/>
          <w:sz w:val="22"/>
          <w:szCs w:val="22"/>
        </w:rPr>
        <w:t xml:space="preserve">. </w:t>
      </w:r>
      <w:r w:rsidRPr="00A37E7F">
        <w:rPr>
          <w:rFonts w:ascii="Arial" w:hAnsi="Arial" w:cs="Arial"/>
          <w:sz w:val="22"/>
          <w:szCs w:val="22"/>
        </w:rPr>
        <w:t>Wyżej wymienione dokumenty powinny być elementem składowym analizy popytu</w:t>
      </w:r>
      <w:r>
        <w:rPr>
          <w:rFonts w:ascii="Arial" w:hAnsi="Arial" w:cs="Arial"/>
          <w:sz w:val="22"/>
          <w:szCs w:val="22"/>
        </w:rPr>
        <w:t>.</w:t>
      </w:r>
    </w:p>
    <w:p w:rsidR="007A450F" w:rsidRPr="005D5CA4" w:rsidRDefault="00FE393F" w:rsidP="005D5CA4">
      <w:pPr>
        <w:pStyle w:val="Nagwek6"/>
        <w:numPr>
          <w:ilvl w:val="2"/>
          <w:numId w:val="108"/>
        </w:numPr>
        <w:ind w:left="284"/>
        <w:jc w:val="both"/>
        <w:rPr>
          <w:rFonts w:ascii="Arial" w:hAnsi="Arial" w:cs="Arial"/>
          <w:sz w:val="28"/>
          <w:szCs w:val="28"/>
        </w:rPr>
      </w:pPr>
      <w:r w:rsidRPr="005D5CA4">
        <w:rPr>
          <w:rFonts w:ascii="Arial" w:hAnsi="Arial" w:cs="Arial"/>
          <w:sz w:val="28"/>
          <w:szCs w:val="28"/>
        </w:rPr>
        <w:t>Oświadczenie Wnioskodawcy dotyczące</w:t>
      </w:r>
      <w:r w:rsidR="007A450F" w:rsidRPr="005D5CA4">
        <w:rPr>
          <w:rFonts w:ascii="Arial" w:hAnsi="Arial" w:cs="Arial"/>
          <w:sz w:val="28"/>
          <w:szCs w:val="28"/>
        </w:rPr>
        <w:t xml:space="preserve"> stosowania mechanizmu monitorowania i wycofania w przypadku finansowania infrastruktury badawczej ze środków publicznych</w:t>
      </w:r>
      <w:r w:rsidR="002B65F0">
        <w:rPr>
          <w:rFonts w:ascii="Arial" w:hAnsi="Arial" w:cs="Arial"/>
          <w:sz w:val="28"/>
          <w:szCs w:val="28"/>
        </w:rPr>
        <w:t xml:space="preserve"> </w:t>
      </w:r>
      <w:r w:rsidR="002B65F0" w:rsidRPr="00CE1BE7">
        <w:rPr>
          <w:rFonts w:ascii="Arial" w:hAnsi="Arial" w:cs="Arial"/>
          <w:sz w:val="28"/>
          <w:szCs w:val="28"/>
        </w:rPr>
        <w:t>(dotyczy Działania 1.1)</w:t>
      </w:r>
    </w:p>
    <w:p w:rsidR="00636DE4" w:rsidRPr="00340783" w:rsidRDefault="007A450F" w:rsidP="00340783">
      <w:pPr>
        <w:jc w:val="both"/>
        <w:rPr>
          <w:rFonts w:ascii="Arial" w:hAnsi="Arial" w:cs="Arial"/>
          <w:sz w:val="22"/>
          <w:szCs w:val="22"/>
        </w:rPr>
      </w:pPr>
      <w:r w:rsidRPr="00340783">
        <w:rPr>
          <w:rFonts w:ascii="Arial" w:hAnsi="Arial" w:cs="Arial"/>
          <w:sz w:val="22"/>
          <w:szCs w:val="22"/>
        </w:rPr>
        <w:t xml:space="preserve">W </w:t>
      </w:r>
      <w:r w:rsidR="00636DE4" w:rsidRPr="00340783">
        <w:rPr>
          <w:rFonts w:ascii="Arial" w:hAnsi="Arial" w:cs="Arial"/>
          <w:sz w:val="22"/>
          <w:szCs w:val="22"/>
        </w:rPr>
        <w:t xml:space="preserve">przypadku </w:t>
      </w:r>
      <w:r w:rsidRPr="00340783">
        <w:rPr>
          <w:rFonts w:ascii="Arial" w:hAnsi="Arial" w:cs="Arial"/>
          <w:sz w:val="22"/>
          <w:szCs w:val="22"/>
        </w:rPr>
        <w:t xml:space="preserve">Osi Priorytetowej Inteligentna Gospodarka Warmii i Mazur w ramach </w:t>
      </w:r>
      <w:r w:rsidR="00FE393F" w:rsidRPr="00340783">
        <w:rPr>
          <w:rFonts w:ascii="Arial" w:hAnsi="Arial" w:cs="Arial"/>
          <w:sz w:val="22"/>
          <w:szCs w:val="22"/>
        </w:rPr>
        <w:t>D</w:t>
      </w:r>
      <w:r w:rsidRPr="00340783">
        <w:rPr>
          <w:rFonts w:ascii="Arial" w:hAnsi="Arial" w:cs="Arial"/>
          <w:sz w:val="22"/>
          <w:szCs w:val="22"/>
        </w:rPr>
        <w:t>ziałania 1.1 Nowoczesna infrastruktura badawcza publicznych jednostek naukowych</w:t>
      </w:r>
      <w:r w:rsidR="00636DE4" w:rsidRPr="00340783">
        <w:rPr>
          <w:rFonts w:ascii="Arial" w:hAnsi="Arial" w:cs="Arial"/>
          <w:sz w:val="22"/>
          <w:szCs w:val="22"/>
        </w:rPr>
        <w:t xml:space="preserve">, </w:t>
      </w:r>
      <w:r w:rsidR="00636DE4" w:rsidRPr="00340783">
        <w:rPr>
          <w:rFonts w:ascii="Arial" w:hAnsi="Arial" w:cs="Arial"/>
          <w:sz w:val="22"/>
          <w:szCs w:val="22"/>
        </w:rPr>
        <w:br/>
        <w:t xml:space="preserve">w przypadku projektów częściowo objętych pomocą publiczną (z podziałem na część </w:t>
      </w:r>
      <w:r w:rsidR="00636DE4" w:rsidRPr="00340783">
        <w:rPr>
          <w:rFonts w:ascii="Arial" w:hAnsi="Arial" w:cs="Arial"/>
          <w:sz w:val="22"/>
          <w:szCs w:val="22"/>
        </w:rPr>
        <w:lastRenderedPageBreak/>
        <w:t xml:space="preserve">gospodarczą  i niegospodarczą), zgodnie z § 12 ust. 5 i 6 rozporządzenia Ministra Rozwoju </w:t>
      </w:r>
      <w:r w:rsidR="00636DE4" w:rsidRPr="00340783">
        <w:rPr>
          <w:rFonts w:ascii="Arial" w:hAnsi="Arial" w:cs="Arial"/>
          <w:sz w:val="22"/>
          <w:szCs w:val="22"/>
        </w:rPr>
        <w:br/>
        <w:t xml:space="preserve">z dnia 16 czerwca 2016 r. w sprawie udzielania pomocy inwestycyjnej na infrastrukturę badawczą w ramach regionalnych programów operacyjnych na lata 2014-2020, obowiązkiem beneficjenta będzie zastosowanie mechanizmu monitorowania i wycofania. </w:t>
      </w:r>
    </w:p>
    <w:p w:rsidR="00636DE4" w:rsidRPr="00340783" w:rsidRDefault="00636DE4" w:rsidP="00340783">
      <w:pPr>
        <w:suppressAutoHyphens/>
        <w:autoSpaceDN w:val="0"/>
        <w:spacing w:before="120" w:after="120"/>
        <w:jc w:val="both"/>
        <w:textAlignment w:val="baseline"/>
        <w:rPr>
          <w:rFonts w:ascii="Calibri" w:eastAsia="SimSun" w:hAnsi="Calibri" w:cs="Tahoma"/>
          <w:kern w:val="3"/>
          <w:sz w:val="22"/>
          <w:szCs w:val="22"/>
        </w:rPr>
      </w:pPr>
      <w:r w:rsidRPr="00340783">
        <w:rPr>
          <w:rFonts w:ascii="Arial" w:hAnsi="Arial" w:cs="Arial"/>
          <w:sz w:val="22"/>
          <w:szCs w:val="22"/>
        </w:rPr>
        <w:t xml:space="preserve">Wnioskodawca zobowiązany jest załączyć do wniosku metodologię obliczenia </w:t>
      </w:r>
      <w:r w:rsidR="00D04A51" w:rsidRPr="00340783">
        <w:rPr>
          <w:rFonts w:ascii="Arial" w:hAnsi="Arial" w:cs="Arial"/>
          <w:sz w:val="22"/>
          <w:szCs w:val="22"/>
        </w:rPr>
        <w:br/>
      </w:r>
      <w:r w:rsidRPr="00340783">
        <w:rPr>
          <w:rFonts w:ascii="Arial" w:hAnsi="Arial" w:cs="Arial"/>
          <w:sz w:val="22"/>
          <w:szCs w:val="22"/>
        </w:rPr>
        <w:t>ww. mechanizmu dla projektu, przygotowaną w oparciu o rekomendacje zawarte przez</w:t>
      </w:r>
      <w:r w:rsidRPr="00340783">
        <w:rPr>
          <w:rFonts w:ascii="Calibri" w:eastAsia="SimSun" w:hAnsi="Calibri" w:cs="Tahoma"/>
          <w:kern w:val="3"/>
          <w:sz w:val="22"/>
          <w:szCs w:val="22"/>
        </w:rPr>
        <w:t xml:space="preserve"> </w:t>
      </w:r>
      <w:r w:rsidRPr="00340783">
        <w:rPr>
          <w:rFonts w:ascii="Arial" w:hAnsi="Arial" w:cs="Arial"/>
          <w:sz w:val="22"/>
          <w:szCs w:val="22"/>
        </w:rPr>
        <w:t xml:space="preserve">Ministerstwo Rozwoju w dokumencie </w:t>
      </w:r>
      <w:r w:rsidRPr="00340783">
        <w:rPr>
          <w:rFonts w:ascii="Arial" w:hAnsi="Arial" w:cs="Arial"/>
          <w:i/>
          <w:sz w:val="22"/>
          <w:szCs w:val="22"/>
        </w:rPr>
        <w:t>Mechanizm monitorowania i wycofania w przypadku finansowania infrastruktury badawczej ze środków publicznych</w:t>
      </w:r>
      <w:r w:rsidRPr="00340783">
        <w:rPr>
          <w:rFonts w:ascii="Arial" w:hAnsi="Arial" w:cs="Arial"/>
          <w:sz w:val="22"/>
          <w:szCs w:val="22"/>
        </w:rPr>
        <w:t xml:space="preserve"> (załącznik nr 20 </w:t>
      </w:r>
      <w:r w:rsidR="007443A6" w:rsidRPr="00340783">
        <w:rPr>
          <w:rFonts w:ascii="Arial" w:hAnsi="Arial" w:cs="Arial"/>
          <w:sz w:val="22"/>
          <w:szCs w:val="22"/>
        </w:rPr>
        <w:br/>
      </w:r>
      <w:r w:rsidRPr="00340783">
        <w:rPr>
          <w:rFonts w:ascii="Arial" w:hAnsi="Arial" w:cs="Arial"/>
          <w:sz w:val="22"/>
          <w:szCs w:val="22"/>
        </w:rPr>
        <w:t>do Regulaminu konkursu).</w:t>
      </w:r>
      <w:r w:rsidRPr="00340783">
        <w:rPr>
          <w:rFonts w:ascii="Calibri" w:eastAsia="SimSun" w:hAnsi="Calibri" w:cs="Tahoma"/>
          <w:kern w:val="3"/>
          <w:sz w:val="22"/>
          <w:szCs w:val="22"/>
        </w:rPr>
        <w:t xml:space="preserve"> </w:t>
      </w:r>
    </w:p>
    <w:p w:rsidR="007443A6" w:rsidRDefault="007443A6" w:rsidP="00340783">
      <w:pPr>
        <w:suppressAutoHyphens/>
        <w:autoSpaceDN w:val="0"/>
        <w:spacing w:before="120" w:after="120"/>
        <w:jc w:val="both"/>
        <w:textAlignment w:val="baseline"/>
        <w:rPr>
          <w:rFonts w:ascii="Arial" w:eastAsia="SimSun" w:hAnsi="Arial" w:cs="Arial"/>
          <w:kern w:val="3"/>
          <w:sz w:val="22"/>
          <w:szCs w:val="22"/>
        </w:rPr>
      </w:pPr>
      <w:r w:rsidRPr="00340783">
        <w:rPr>
          <w:rFonts w:ascii="Arial" w:eastAsia="SimSun" w:hAnsi="Arial" w:cs="Arial"/>
          <w:kern w:val="3"/>
          <w:sz w:val="22"/>
          <w:szCs w:val="22"/>
        </w:rPr>
        <w:t xml:space="preserve">Załącznik nie dotyczy projektów  objętych </w:t>
      </w:r>
      <w:r w:rsidRPr="00340783">
        <w:rPr>
          <w:rFonts w:ascii="Arial" w:eastAsia="SimSun" w:hAnsi="Arial" w:cs="Arial"/>
          <w:b/>
          <w:kern w:val="3"/>
          <w:sz w:val="22"/>
          <w:szCs w:val="22"/>
        </w:rPr>
        <w:t>w całości</w:t>
      </w:r>
      <w:r w:rsidRPr="00340783">
        <w:rPr>
          <w:rFonts w:ascii="Arial" w:eastAsia="SimSun" w:hAnsi="Arial" w:cs="Arial"/>
          <w:kern w:val="3"/>
          <w:sz w:val="22"/>
          <w:szCs w:val="22"/>
        </w:rPr>
        <w:t xml:space="preserve"> pomocą publiczną, a więc w przypadku, gdy infrastruktura badawcza w całości będzie przeznaczona do prowadzenia działalności gospodarczej, nie ma potrzeby stosowania mechanizmu monitorowania i wycofania.</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Ins</w:t>
      </w:r>
      <w:r>
        <w:rPr>
          <w:rFonts w:ascii="Arial" w:eastAsia="SimSun" w:hAnsi="Arial" w:cs="Arial"/>
          <w:kern w:val="3"/>
          <w:sz w:val="22"/>
          <w:szCs w:val="22"/>
        </w:rPr>
        <w:t>trukcja wypełnienia załącznika:</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roofErr w:type="spellStart"/>
      <w:r>
        <w:rPr>
          <w:rFonts w:ascii="Arial" w:eastAsia="SimSun" w:hAnsi="Arial" w:cs="Arial"/>
          <w:kern w:val="3"/>
          <w:sz w:val="22"/>
          <w:szCs w:val="22"/>
        </w:rPr>
        <w:t>Pkt</w:t>
      </w:r>
      <w:proofErr w:type="spellEnd"/>
      <w:r>
        <w:rPr>
          <w:rFonts w:ascii="Arial" w:eastAsia="SimSun" w:hAnsi="Arial" w:cs="Arial"/>
          <w:kern w:val="3"/>
          <w:sz w:val="22"/>
          <w:szCs w:val="22"/>
        </w:rPr>
        <w:t xml:space="preserve"> </w:t>
      </w:r>
      <w:r w:rsidRPr="005D5CA4">
        <w:rPr>
          <w:rFonts w:ascii="Arial" w:eastAsia="SimSun" w:hAnsi="Arial" w:cs="Arial"/>
          <w:kern w:val="3"/>
          <w:sz w:val="22"/>
          <w:szCs w:val="22"/>
        </w:rPr>
        <w:t xml:space="preserve">2 Należy określić wskaźniki wraz z analizą/uzasadnieniem ich zastosowania, np. powierzchnia infrastruktury, czas jej wykorzystania lub inne wskaźniki. Mechanizm ten nie może być oparty na przychodach lub dochodach osiąganych z działalności gospodarczej </w:t>
      </w:r>
      <w:r>
        <w:rPr>
          <w:rFonts w:ascii="Arial" w:eastAsia="SimSun" w:hAnsi="Arial" w:cs="Arial"/>
          <w:kern w:val="3"/>
          <w:sz w:val="22"/>
          <w:szCs w:val="22"/>
        </w:rPr>
        <w:br/>
      </w:r>
      <w:r w:rsidRPr="005D5CA4">
        <w:rPr>
          <w:rFonts w:ascii="Arial" w:eastAsia="SimSun" w:hAnsi="Arial" w:cs="Arial"/>
          <w:kern w:val="3"/>
          <w:sz w:val="22"/>
          <w:szCs w:val="22"/>
        </w:rPr>
        <w:t>i niegospodarczej.</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Beneficjent deklaruje wskaźnik(i) wydajności infrastruktury, w oparciu o które będzie monitorował wykorzystanie tej infrastruktury, na etapie składania wniosku o dofinansowanie. Instytucja zarządzająca  może na etapie oceny wniosku zgłosić zastrzeżenia do konstrukcji wskaźnika.  Wskaźniki wybrane do monitorowania sposob</w:t>
      </w:r>
      <w:r>
        <w:rPr>
          <w:rFonts w:ascii="Arial" w:eastAsia="SimSun" w:hAnsi="Arial" w:cs="Arial"/>
          <w:kern w:val="3"/>
          <w:sz w:val="22"/>
          <w:szCs w:val="22"/>
        </w:rPr>
        <w:t xml:space="preserve">u wykorzystania infrastruktury </w:t>
      </w:r>
      <w:r w:rsidRPr="005D5CA4">
        <w:rPr>
          <w:rFonts w:ascii="Arial" w:eastAsia="SimSun" w:hAnsi="Arial" w:cs="Arial"/>
          <w:kern w:val="3"/>
          <w:sz w:val="22"/>
          <w:szCs w:val="22"/>
        </w:rPr>
        <w:t>są  ostatecznie ustalane w umowie o dofinansowanie projektu i nie podlegają zmianom w całym okresie monitorowania.  Mechanizm monitorowania i wycofania, w celu dostarczenia wiarygodnych danych na temat zakresu gospodarczego wykorzystania infrastruktury, musi być oparty na adekwatnych i niezmiennych w czasie wskaźnikach. W związku z tym nie ma możliwości przyjmowania różnych wskaźników służących mierzeniu sposobu wykorzystania infrastruktury dla poszczególnych lat. Z tego powodu wybór określonych wskaźników, które będą stanowić podstawę monitorowania sposobu wykorzystania infrastruktury powinien być poparty odpowiednią analizą prowadzącą do najbardziej uzasadnionego wyboru.</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roofErr w:type="spellStart"/>
      <w:r>
        <w:rPr>
          <w:rFonts w:ascii="Arial" w:eastAsia="SimSun" w:hAnsi="Arial" w:cs="Arial"/>
          <w:kern w:val="3"/>
          <w:sz w:val="22"/>
          <w:szCs w:val="22"/>
        </w:rPr>
        <w:t>Pkt</w:t>
      </w:r>
      <w:proofErr w:type="spellEnd"/>
      <w:r w:rsidRPr="005D5CA4">
        <w:rPr>
          <w:rFonts w:ascii="Arial" w:eastAsia="SimSun" w:hAnsi="Arial" w:cs="Arial"/>
          <w:kern w:val="3"/>
          <w:sz w:val="22"/>
          <w:szCs w:val="22"/>
        </w:rPr>
        <w:t xml:space="preserve"> 3 Należy przyjąć i opisać wybraną  metodę amortyzacji, uzasadnić jej wybór.</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roofErr w:type="spellStart"/>
      <w:r>
        <w:rPr>
          <w:rFonts w:ascii="Arial" w:eastAsia="SimSun" w:hAnsi="Arial" w:cs="Arial"/>
          <w:kern w:val="3"/>
          <w:sz w:val="22"/>
          <w:szCs w:val="22"/>
        </w:rPr>
        <w:t>Pkt</w:t>
      </w:r>
      <w:proofErr w:type="spellEnd"/>
      <w:r w:rsidRPr="005D5CA4">
        <w:rPr>
          <w:rFonts w:ascii="Arial" w:eastAsia="SimSun" w:hAnsi="Arial" w:cs="Arial"/>
          <w:kern w:val="3"/>
          <w:sz w:val="22"/>
          <w:szCs w:val="22"/>
        </w:rPr>
        <w:t xml:space="preserve"> 4 Należy  wypisać wszystkie składniki infrastruktury badawczej,  określić zgodnie z przyjętą metodą czas amortyzacji składników infrastruktury.  Należy mieć na uwadze, że konsekwencją powyższego jest konieczność stosowania wybranej metody w zakresie całego mechan</w:t>
      </w:r>
      <w:r>
        <w:rPr>
          <w:rFonts w:ascii="Arial" w:eastAsia="SimSun" w:hAnsi="Arial" w:cs="Arial"/>
          <w:kern w:val="3"/>
          <w:sz w:val="22"/>
          <w:szCs w:val="22"/>
        </w:rPr>
        <w:t>izmu monitorowania i wycofania.</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W sytuacji, w której poszczególne składniki dofinansowanej infrastruktury amortyzują się w różnych okresach, każdy ze składników powinien podlegać mechanizmowi monitorowania we właściwym dla niego okresie amortyzacji. Oznacza to, że nie jest możliwe przyjęcie średniego okresu amortyzacji dla wszystkich składników infrastruktury i stosowanie mechanizmu w tym uśrednionym okresie. Jest natomiast możliwe przyjęcie dla wszystkich składników danej infrastruktury jednolitego okresu równego okresowi amortyzacji tego składnika infrastruktury, który amortyzuje się najdłużej.</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roofErr w:type="spellStart"/>
      <w:r>
        <w:rPr>
          <w:rFonts w:ascii="Arial" w:eastAsia="SimSun" w:hAnsi="Arial" w:cs="Arial"/>
          <w:kern w:val="3"/>
          <w:sz w:val="22"/>
          <w:szCs w:val="22"/>
        </w:rPr>
        <w:t>Pkt</w:t>
      </w:r>
      <w:proofErr w:type="spellEnd"/>
      <w:r w:rsidRPr="005D5CA4">
        <w:rPr>
          <w:rFonts w:ascii="Arial" w:eastAsia="SimSun" w:hAnsi="Arial" w:cs="Arial"/>
          <w:kern w:val="3"/>
          <w:sz w:val="22"/>
          <w:szCs w:val="22"/>
        </w:rPr>
        <w:t xml:space="preserve"> 5 Sprawozdania, wraz z dokumentacją finansowo-księgową oraz innymi dokumentami, na podstawie których można potwierdzić proporcje wykorzystania infrastruktury do prowadzenia działalności gospodarczej lub niegospodarczej, powinny być składane do 30 stycznia roku następnego przez cały okres objęty monitorowaniem.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Przykład rozliczania  zwrotu środków, zgodnie z dokum</w:t>
      </w:r>
      <w:r>
        <w:rPr>
          <w:rFonts w:ascii="Arial" w:eastAsia="SimSun" w:hAnsi="Arial" w:cs="Arial"/>
          <w:kern w:val="3"/>
          <w:sz w:val="22"/>
          <w:szCs w:val="22"/>
        </w:rPr>
        <w:t xml:space="preserve">entem „Mechanizm monitorowania </w:t>
      </w:r>
      <w:r>
        <w:rPr>
          <w:rFonts w:ascii="Arial" w:eastAsia="SimSun" w:hAnsi="Arial" w:cs="Arial"/>
          <w:kern w:val="3"/>
          <w:sz w:val="22"/>
          <w:szCs w:val="22"/>
        </w:rPr>
        <w:br/>
      </w:r>
      <w:r w:rsidRPr="005D5CA4">
        <w:rPr>
          <w:rFonts w:ascii="Arial" w:eastAsia="SimSun" w:hAnsi="Arial" w:cs="Arial"/>
          <w:kern w:val="3"/>
          <w:sz w:val="22"/>
          <w:szCs w:val="22"/>
        </w:rPr>
        <w:t>i wycofania w przypadku finansowania infrastruktury badawczej ze środków publicznych” stanowiącego załącznik nr 20  do Regulaminu konkursu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lastRenderedPageBreak/>
        <w:t>Przedsiębiorca otrzymał finansowanie publiczne na za</w:t>
      </w:r>
      <w:r>
        <w:rPr>
          <w:rFonts w:ascii="Arial" w:eastAsia="SimSun" w:hAnsi="Arial" w:cs="Arial"/>
          <w:kern w:val="3"/>
          <w:sz w:val="22"/>
          <w:szCs w:val="22"/>
        </w:rPr>
        <w:t xml:space="preserve">kup/wytworzenie infrastruktury </w:t>
      </w:r>
      <w:r w:rsidRPr="005D5CA4">
        <w:rPr>
          <w:rFonts w:ascii="Arial" w:eastAsia="SimSun" w:hAnsi="Arial" w:cs="Arial"/>
          <w:kern w:val="3"/>
          <w:sz w:val="22"/>
          <w:szCs w:val="22"/>
        </w:rPr>
        <w:t>o 10-letnim okresie amortyzacji.</w:t>
      </w:r>
      <w:r>
        <w:rPr>
          <w:rFonts w:ascii="Arial" w:eastAsia="SimSun" w:hAnsi="Arial" w:cs="Arial"/>
          <w:kern w:val="3"/>
          <w:sz w:val="22"/>
          <w:szCs w:val="22"/>
        </w:rPr>
        <w:t xml:space="preserve"> </w:t>
      </w:r>
      <w:r w:rsidRPr="005D5CA4">
        <w:rPr>
          <w:rFonts w:ascii="Arial" w:eastAsia="SimSun" w:hAnsi="Arial" w:cs="Arial"/>
          <w:kern w:val="3"/>
          <w:sz w:val="22"/>
          <w:szCs w:val="22"/>
        </w:rPr>
        <w:t>Z opisu projektu oraz zawartej umowy wynika, że działalność gospodarcza będzie wynosić 40% rocznych zasobów danego podmiotu, a działalność niegospodarcza pozostałe 60%.</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Intensywność pomocy publicznej wynosi 50%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Zastosowany mechanizm monitorowania wskazuje następujące proporcje poszczególnych typów działalności prowadzonej na infrastrukturze: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1: 60% działalności niegospodarczej; 40% działalności gospodarczej - ok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2: 70% działalności niegospodarczej; 30% działalności gospodarczej - ok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3: 65% działalności niegospodarczej; 35% działalności gospodarczej - ok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4: 60% działalności niegospodarczej; 40% działalności gospodarczej - ok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5: 40% działalności niegospodarczej; 60% działalności gospodarczej – obowiązek dokonania zwrotu części dofinansowania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6: (...)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7: (...)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8: (...)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9: (...)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Rok 10: (...)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Mechanizm wyliczania kwoty podlegającej zwrotowi przez beneficjenta: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Mając na względzie konieczność monitorowania wykorz</w:t>
      </w:r>
      <w:r>
        <w:rPr>
          <w:rFonts w:ascii="Arial" w:eastAsia="SimSun" w:hAnsi="Arial" w:cs="Arial"/>
          <w:kern w:val="3"/>
          <w:sz w:val="22"/>
          <w:szCs w:val="22"/>
        </w:rPr>
        <w:t xml:space="preserve">ystania zasobów infrastruktury </w:t>
      </w:r>
      <w:r w:rsidRPr="005D5CA4">
        <w:rPr>
          <w:rFonts w:ascii="Arial" w:eastAsia="SimSun" w:hAnsi="Arial" w:cs="Arial"/>
          <w:kern w:val="3"/>
          <w:sz w:val="22"/>
          <w:szCs w:val="22"/>
        </w:rPr>
        <w:t xml:space="preserve">w cyklach rocznych, udzielone dofinansowanie oraz koszty </w:t>
      </w:r>
      <w:proofErr w:type="spellStart"/>
      <w:r w:rsidRPr="005D5CA4">
        <w:rPr>
          <w:rFonts w:ascii="Arial" w:eastAsia="SimSun" w:hAnsi="Arial" w:cs="Arial"/>
          <w:kern w:val="3"/>
          <w:sz w:val="22"/>
          <w:szCs w:val="22"/>
        </w:rPr>
        <w:t>kwalifikowalne</w:t>
      </w:r>
      <w:proofErr w:type="spellEnd"/>
      <w:r w:rsidRPr="005D5CA4">
        <w:rPr>
          <w:rFonts w:ascii="Arial" w:eastAsia="SimSun" w:hAnsi="Arial" w:cs="Arial"/>
          <w:kern w:val="3"/>
          <w:sz w:val="22"/>
          <w:szCs w:val="22"/>
        </w:rPr>
        <w:t xml:space="preserve"> infrastruktury należy podzielić przez liczbę lat odpowiadających okresowi amortyzacji infrastruktury – w omawianym przykładzie 10.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Przy założeniu, że całkowite koszty </w:t>
      </w:r>
      <w:proofErr w:type="spellStart"/>
      <w:r w:rsidRPr="005D5CA4">
        <w:rPr>
          <w:rFonts w:ascii="Arial" w:eastAsia="SimSun" w:hAnsi="Arial" w:cs="Arial"/>
          <w:kern w:val="3"/>
          <w:sz w:val="22"/>
          <w:szCs w:val="22"/>
        </w:rPr>
        <w:t>kwalifikowalne</w:t>
      </w:r>
      <w:proofErr w:type="spellEnd"/>
      <w:r w:rsidRPr="005D5CA4">
        <w:rPr>
          <w:rFonts w:ascii="Arial" w:eastAsia="SimSun" w:hAnsi="Arial" w:cs="Arial"/>
          <w:kern w:val="3"/>
          <w:sz w:val="22"/>
          <w:szCs w:val="22"/>
        </w:rPr>
        <w:t xml:space="preserve"> infrastruktury wynoszą 10 000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i udzielono wsparcia w maksymalnej dopuszczalnej wielkości (100% dla działalności niegospodarczej i 50% dla działalności gospodarczej), beneficjent otrzymał: </w:t>
      </w:r>
    </w:p>
    <w:p w:rsid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50% (intensywność pomocy publicznej) z 40% (działalność gospodarcza) z 10 00</w:t>
      </w:r>
      <w:r>
        <w:rPr>
          <w:rFonts w:ascii="Arial" w:eastAsia="SimSun" w:hAnsi="Arial" w:cs="Arial"/>
          <w:kern w:val="3"/>
          <w:sz w:val="22"/>
          <w:szCs w:val="22"/>
        </w:rPr>
        <w:t xml:space="preserve">0 000,00 euro = 2 000 </w:t>
      </w:r>
      <w:proofErr w:type="spellStart"/>
      <w:r>
        <w:rPr>
          <w:rFonts w:ascii="Arial" w:eastAsia="SimSun" w:hAnsi="Arial" w:cs="Arial"/>
          <w:kern w:val="3"/>
          <w:sz w:val="22"/>
          <w:szCs w:val="22"/>
        </w:rPr>
        <w:t>000</w:t>
      </w:r>
      <w:proofErr w:type="spellEnd"/>
      <w:r>
        <w:rPr>
          <w:rFonts w:ascii="Arial" w:eastAsia="SimSun" w:hAnsi="Arial" w:cs="Arial"/>
          <w:kern w:val="3"/>
          <w:sz w:val="22"/>
          <w:szCs w:val="22"/>
        </w:rPr>
        <w:t xml:space="preserve"> euro </w:t>
      </w:r>
      <w:r w:rsidRPr="005D5CA4">
        <w:rPr>
          <w:rFonts w:ascii="Arial" w:eastAsia="SimSun" w:hAnsi="Arial" w:cs="Arial"/>
          <w:kern w:val="3"/>
          <w:sz w:val="22"/>
          <w:szCs w:val="22"/>
        </w:rPr>
        <w:t xml:space="preserve">+ 60% (działalność niegospodarcza, dopuszczalna intensywność wsparcia 100%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z 10 000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 6 000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razem = 8 000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Zatem: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 „roczna alokacja” kosztów wynosi:  1/10 x 10 000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 1 000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 “roczna alokacja” udzielonego dofinansowania wynosi:  1/10 x 8 000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 800 000 euro.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Jeżeli stosunek działalności gospodarczej do niegospodarcz</w:t>
      </w:r>
      <w:r>
        <w:rPr>
          <w:rFonts w:ascii="Arial" w:eastAsia="SimSun" w:hAnsi="Arial" w:cs="Arial"/>
          <w:kern w:val="3"/>
          <w:sz w:val="22"/>
          <w:szCs w:val="22"/>
        </w:rPr>
        <w:t xml:space="preserve">ej przekracza poziom zakładany </w:t>
      </w:r>
      <w:r w:rsidRPr="005D5CA4">
        <w:rPr>
          <w:rFonts w:ascii="Arial" w:eastAsia="SimSun" w:hAnsi="Arial" w:cs="Arial"/>
          <w:kern w:val="3"/>
          <w:sz w:val="22"/>
          <w:szCs w:val="22"/>
        </w:rPr>
        <w:t xml:space="preserve">w momencie przyznania dofinansowania (40% : 60%) w danym roku referencyjnym, beneficjent powinien zwrócić jedynie część „rocznej alokacji” dofinansowania udzielonego na działalność niegospodarczą, która przekracza dopuszczalną intensywność pomocy publicznej (jako że pomoc publiczna udzielona pierwotnie na działalność gospodarczą pozostaje legalna również po zmianie zakładanych proporcji).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Mając na względzie, że w roku 5 poziom działalności gospodarczej został przekroczony o 20 pkt. procentowych względem zakładanego poziomu, dofinansowanie działalności niegospodarczej powinno w odpowiednim zakresie (20% liczone od wartości całej rocznej wydajności infrastruktury) podlegać zasadom pomocy publicznej. Mając jednocześnie na względzie, że na zakup infrastruktury badawczej wykorzystywanej do celów gospodarczych </w:t>
      </w:r>
      <w:r w:rsidRPr="005D5CA4">
        <w:rPr>
          <w:rFonts w:ascii="Arial" w:eastAsia="SimSun" w:hAnsi="Arial" w:cs="Arial"/>
          <w:kern w:val="3"/>
          <w:sz w:val="22"/>
          <w:szCs w:val="22"/>
        </w:rPr>
        <w:lastRenderedPageBreak/>
        <w:t xml:space="preserve">można otrzymać pomoc publiczną wynoszącą 50%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dofinansowanie przypadające na rok 5 powinno być zredukowane w następujący sposób: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1) należy wyliczyć kwotę finansowania publicznego przypadającą na finansowanie działalności niegospodarczej (FPDNG) w danym roku (dopuszczalna intensywność wsparcia 100%):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FPDNG = DNG x 100% x RKK (gdzie DNG oznacza procentowy udział działalności niegospodarczej w ramach rocznej wydajności infrastruktury, RKK – „roczną alokację”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infrastruktury badawczej zakupionej/wytworzonej w ramach projektu)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W przyjętym przykładzie: 40% x 100% x 1 000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 400 000 euro prawidłowo udzielonego finansowania publicznego przypadającego na działalność niegospodarczą w danym roku.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2) następnie należy określić wielkość dopuszczalnego finansowania publicznego przypadającego na finansowanie działalności gospodarczej (FPDG) w danym roku (dopuszczalna intensywność wsparcia 50%):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FPDG = DG x 50% x RKK (gdzie DNG oznacza procentowy udział działalności gospodarczej w ramach rocznej wydajności infrastruktury, RKK – „roczną alokację”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infrastruktury badawczej zakupionej/wytworzonej w ramach projektu).</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W przyjętym przykładzie: 60% x 50% x 1 000 </w:t>
      </w:r>
      <w:proofErr w:type="spellStart"/>
      <w:r w:rsidRPr="005D5CA4">
        <w:rPr>
          <w:rFonts w:ascii="Arial" w:eastAsia="SimSun" w:hAnsi="Arial" w:cs="Arial"/>
          <w:kern w:val="3"/>
          <w:sz w:val="22"/>
          <w:szCs w:val="22"/>
        </w:rPr>
        <w:t>000</w:t>
      </w:r>
      <w:proofErr w:type="spellEnd"/>
      <w:r w:rsidRPr="005D5CA4">
        <w:rPr>
          <w:rFonts w:ascii="Arial" w:eastAsia="SimSun" w:hAnsi="Arial" w:cs="Arial"/>
          <w:kern w:val="3"/>
          <w:sz w:val="22"/>
          <w:szCs w:val="22"/>
        </w:rPr>
        <w:t xml:space="preserve"> euro = 300 000 euro dopuszczalnego finansowania publicznego przypadającego na działalność gospodarczą w danym roku.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Biorąc pod uwagę, że zgodnie z proporcjami zakładanymi pierwotnie w projekcie „roczna alokacja” pomocy publicznej legalnie udzielonej na działalność gospodarczą wynosi 200 000 euro, tylko 100 000 euro podlega legalizacji pomocy, o której mowa w punkcie VI.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3) w ostatnim kroku należy wyliczyć kwotę przypadającą do zwrotu (Z) w danym roku: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Z = RA – (FPDNG + FPDG) (gdzie RA oznacza “roczną alokację” udzielonego dofinansowania)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W przyjętym przykładzie: 800 000 euro – (400 000 euro + 300 000 euro) = 100 000 euro stanowi kwotę przypadającą do zwrotu. </w:t>
      </w:r>
    </w:p>
    <w:p w:rsidR="005D5CA4" w:rsidRPr="005D5CA4"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Analogiczna kalkulacja powinna być przeprowadzona oddzieln</w:t>
      </w:r>
      <w:r>
        <w:rPr>
          <w:rFonts w:ascii="Arial" w:eastAsia="SimSun" w:hAnsi="Arial" w:cs="Arial"/>
          <w:kern w:val="3"/>
          <w:sz w:val="22"/>
          <w:szCs w:val="22"/>
        </w:rPr>
        <w:t xml:space="preserve">ie dla każdego roku </w:t>
      </w:r>
      <w:r w:rsidRPr="005D5CA4">
        <w:rPr>
          <w:rFonts w:ascii="Arial" w:eastAsia="SimSun" w:hAnsi="Arial" w:cs="Arial"/>
          <w:kern w:val="3"/>
          <w:sz w:val="22"/>
          <w:szCs w:val="22"/>
        </w:rPr>
        <w:t xml:space="preserve">w okresie amortyzacji infrastruktury, w którym nastąpiło przekroczenie zakładanych proporcji działalności gospodarczej i niegospodarczej. </w:t>
      </w:r>
    </w:p>
    <w:p w:rsidR="005D5CA4" w:rsidRPr="00340783" w:rsidRDefault="005D5CA4" w:rsidP="005D5CA4">
      <w:pPr>
        <w:suppressAutoHyphens/>
        <w:autoSpaceDN w:val="0"/>
        <w:spacing w:before="120" w:after="120"/>
        <w:jc w:val="both"/>
        <w:textAlignment w:val="baseline"/>
        <w:rPr>
          <w:rFonts w:ascii="Arial" w:eastAsia="SimSun" w:hAnsi="Arial" w:cs="Arial"/>
          <w:kern w:val="3"/>
          <w:sz w:val="22"/>
          <w:szCs w:val="22"/>
        </w:rPr>
      </w:pPr>
      <w:r w:rsidRPr="005D5CA4">
        <w:rPr>
          <w:rFonts w:ascii="Arial" w:eastAsia="SimSun" w:hAnsi="Arial" w:cs="Arial"/>
          <w:kern w:val="3"/>
          <w:sz w:val="22"/>
          <w:szCs w:val="22"/>
        </w:rPr>
        <w:t xml:space="preserve">Należy wskazać, że w powyższym przykładzie, dla uproszczenia kalkulacji, przyjęto założenie, że dofinansowanie zostało udzielone w maksymalnej wysokości (100%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dla działalności niegospodarczej i 50% kosztów </w:t>
      </w:r>
      <w:proofErr w:type="spellStart"/>
      <w:r w:rsidRPr="005D5CA4">
        <w:rPr>
          <w:rFonts w:ascii="Arial" w:eastAsia="SimSun" w:hAnsi="Arial" w:cs="Arial"/>
          <w:kern w:val="3"/>
          <w:sz w:val="22"/>
          <w:szCs w:val="22"/>
        </w:rPr>
        <w:t>kwalifikowalnych</w:t>
      </w:r>
      <w:proofErr w:type="spellEnd"/>
      <w:r w:rsidRPr="005D5CA4">
        <w:rPr>
          <w:rFonts w:ascii="Arial" w:eastAsia="SimSun" w:hAnsi="Arial" w:cs="Arial"/>
          <w:kern w:val="3"/>
          <w:sz w:val="22"/>
          <w:szCs w:val="22"/>
        </w:rPr>
        <w:t xml:space="preserve"> dla działalności gospodarczej), jednak przed wyliczeniem kwoty podlegającej wycofaniu należy uwzględnić fakt, że w danym projekcie dofinansowanie mogło zostać udzielone w wysokości mniejszej niż maksymalna oraz ewentualne korekty kosztów lub pomniejszenia dofinansowania – kalkulację kwoty podlegającej zwrotowi należy wówc</w:t>
      </w:r>
      <w:r>
        <w:rPr>
          <w:rFonts w:ascii="Arial" w:eastAsia="SimSun" w:hAnsi="Arial" w:cs="Arial"/>
          <w:kern w:val="3"/>
          <w:sz w:val="22"/>
          <w:szCs w:val="22"/>
        </w:rPr>
        <w:t xml:space="preserve">zas przeprowadzić analogicznie </w:t>
      </w:r>
      <w:r w:rsidRPr="005D5CA4">
        <w:rPr>
          <w:rFonts w:ascii="Arial" w:eastAsia="SimSun" w:hAnsi="Arial" w:cs="Arial"/>
          <w:kern w:val="3"/>
          <w:sz w:val="22"/>
          <w:szCs w:val="22"/>
        </w:rPr>
        <w:t>do przykładu wskazanego w końcowej części punktu IV „Mechanizmu monitorowania i wycofania w przypadku finansowania infrastruktury badawczej ze środków publicznych” .</w:t>
      </w:r>
    </w:p>
    <w:p w:rsidR="007443A6" w:rsidRPr="00340783" w:rsidRDefault="007443A6" w:rsidP="00340783">
      <w:pPr>
        <w:tabs>
          <w:tab w:val="left" w:pos="0"/>
        </w:tabs>
        <w:jc w:val="both"/>
        <w:rPr>
          <w:rFonts w:ascii="Arial" w:hAnsi="Arial" w:cs="Arial"/>
          <w:sz w:val="22"/>
          <w:szCs w:val="22"/>
        </w:rPr>
      </w:pPr>
      <w:r w:rsidRPr="00340783">
        <w:rPr>
          <w:rFonts w:ascii="Arial" w:hAnsi="Arial" w:cs="Arial"/>
          <w:sz w:val="22"/>
          <w:szCs w:val="22"/>
        </w:rPr>
        <w:t xml:space="preserve">Wzór </w:t>
      </w:r>
      <w:r w:rsidRPr="00340783">
        <w:rPr>
          <w:rFonts w:ascii="Arial" w:hAnsi="Arial" w:cs="Arial"/>
          <w:i/>
          <w:sz w:val="22"/>
          <w:szCs w:val="22"/>
        </w:rPr>
        <w:t xml:space="preserve">Załącznika  </w:t>
      </w:r>
      <w:r w:rsidRPr="00340783">
        <w:rPr>
          <w:rFonts w:ascii="Arial" w:hAnsi="Arial" w:cs="Arial"/>
          <w:sz w:val="22"/>
          <w:szCs w:val="22"/>
        </w:rPr>
        <w:t>jest załącznikiem do niniejszej Instrukcji.</w:t>
      </w:r>
    </w:p>
    <w:p w:rsidR="00B24183" w:rsidRPr="00FD2ABC" w:rsidRDefault="00B24183" w:rsidP="00682888">
      <w:pPr>
        <w:tabs>
          <w:tab w:val="left" w:pos="0"/>
        </w:tabs>
        <w:jc w:val="both"/>
        <w:rPr>
          <w:rFonts w:ascii="Arial" w:hAnsi="Arial" w:cs="Arial"/>
          <w:sz w:val="22"/>
          <w:szCs w:val="22"/>
        </w:rPr>
      </w:pPr>
    </w:p>
    <w:p w:rsidR="005D5CA4" w:rsidRDefault="00FD2ABC" w:rsidP="00FD2ABC">
      <w:pPr>
        <w:pStyle w:val="Nagwek6"/>
        <w:numPr>
          <w:ilvl w:val="2"/>
          <w:numId w:val="108"/>
        </w:numPr>
        <w:ind w:left="284"/>
        <w:jc w:val="both"/>
        <w:rPr>
          <w:rFonts w:ascii="Arial" w:hAnsi="Arial" w:cs="Arial"/>
          <w:sz w:val="28"/>
          <w:szCs w:val="28"/>
        </w:rPr>
      </w:pPr>
      <w:r w:rsidRPr="00FD2ABC">
        <w:rPr>
          <w:rFonts w:ascii="Arial" w:hAnsi="Arial" w:cs="Arial"/>
          <w:sz w:val="28"/>
          <w:szCs w:val="28"/>
        </w:rPr>
        <w:t xml:space="preserve">Analiza </w:t>
      </w:r>
      <w:proofErr w:type="spellStart"/>
      <w:r w:rsidRPr="00FD2ABC">
        <w:rPr>
          <w:rFonts w:ascii="Arial" w:hAnsi="Arial" w:cs="Arial"/>
          <w:sz w:val="28"/>
          <w:szCs w:val="28"/>
        </w:rPr>
        <w:t>przedrealizacyjna</w:t>
      </w:r>
      <w:proofErr w:type="spellEnd"/>
      <w:r>
        <w:rPr>
          <w:rFonts w:ascii="Arial" w:hAnsi="Arial" w:cs="Arial"/>
          <w:sz w:val="28"/>
          <w:szCs w:val="28"/>
        </w:rPr>
        <w:t xml:space="preserve"> (dotyczy projektu hybrydowego)</w:t>
      </w:r>
      <w:r w:rsidR="002B65F0" w:rsidRPr="002B65F0">
        <w:rPr>
          <w:rFonts w:ascii="Arial" w:hAnsi="Arial" w:cs="Arial"/>
          <w:sz w:val="28"/>
          <w:szCs w:val="28"/>
        </w:rPr>
        <w:t xml:space="preserve"> </w:t>
      </w:r>
      <w:r w:rsidR="002B65F0" w:rsidRPr="00CE1BE7">
        <w:rPr>
          <w:rFonts w:ascii="Arial" w:hAnsi="Arial" w:cs="Arial"/>
          <w:sz w:val="28"/>
          <w:szCs w:val="28"/>
        </w:rPr>
        <w:t>(dotyczy Działania 1.1)</w:t>
      </w:r>
    </w:p>
    <w:p w:rsidR="00FD2ABC" w:rsidRPr="00FD2ABC" w:rsidRDefault="00FD2ABC" w:rsidP="00FD2ABC">
      <w:pPr>
        <w:jc w:val="both"/>
        <w:rPr>
          <w:rFonts w:ascii="Arial" w:eastAsia="SimSun" w:hAnsi="Arial" w:cs="Arial"/>
          <w:kern w:val="3"/>
          <w:sz w:val="22"/>
          <w:szCs w:val="22"/>
        </w:rPr>
      </w:pPr>
      <w:r w:rsidRPr="00FD2ABC">
        <w:rPr>
          <w:rFonts w:ascii="Arial" w:eastAsia="SimSun" w:hAnsi="Arial" w:cs="Arial"/>
          <w:kern w:val="3"/>
          <w:sz w:val="22"/>
          <w:szCs w:val="22"/>
        </w:rPr>
        <w:lastRenderedPageBreak/>
        <w:t xml:space="preserve">Analiza </w:t>
      </w:r>
      <w:proofErr w:type="spellStart"/>
      <w:r w:rsidRPr="00FD2ABC">
        <w:rPr>
          <w:rFonts w:ascii="Arial" w:eastAsia="SimSun" w:hAnsi="Arial" w:cs="Arial"/>
          <w:kern w:val="3"/>
          <w:sz w:val="22"/>
          <w:szCs w:val="22"/>
        </w:rPr>
        <w:t>przedrealizacyjna</w:t>
      </w:r>
      <w:proofErr w:type="spellEnd"/>
      <w:r w:rsidRPr="00FD2ABC">
        <w:rPr>
          <w:rFonts w:ascii="Arial" w:eastAsia="SimSun" w:hAnsi="Arial" w:cs="Arial"/>
          <w:kern w:val="3"/>
          <w:sz w:val="22"/>
          <w:szCs w:val="22"/>
        </w:rPr>
        <w:t xml:space="preserve"> odzwierciedla zamierzenia podmiotu publicznego inicjującego projekt na czas jej powstania oraz podjęcia na jej podstawie ewentualnej decyzji o wdrażaniu projektu w trybie partnerstwa publiczno-prywatnego (PPP). Dokument należy opracować zgodnie z Wytycznymi w zakresie zagadnień związanych z przygotowaniem projektów inwestycyjnych, w tym projektów generujących dochód i projektów hybrydowych na lata 2014-2020. Jeśli między powstaniem analizy, a złożeniem wniosku o dofinansowanie wystąpiły okoliczności, które wpłynęły na modyfikację określonych założeń projektowych, struktury, zakresu rzeczowego, itp., należy w sposób jasny wykazać przyczyny modyfikacji oraz opisać skutki jakie wywołuje ona dla projektu (oddzielne oświadczenie w ramach niniejszego załącznika)</w:t>
      </w:r>
      <w:r w:rsidR="007D23E9">
        <w:rPr>
          <w:rFonts w:ascii="Arial" w:eastAsia="SimSun" w:hAnsi="Arial" w:cs="Arial"/>
          <w:kern w:val="3"/>
          <w:sz w:val="22"/>
          <w:szCs w:val="22"/>
        </w:rPr>
        <w:t>.</w:t>
      </w:r>
    </w:p>
    <w:p w:rsidR="00FD2ABC" w:rsidRDefault="00FD2ABC" w:rsidP="00FD2ABC">
      <w:pPr>
        <w:pStyle w:val="Nagwek6"/>
        <w:numPr>
          <w:ilvl w:val="2"/>
          <w:numId w:val="108"/>
        </w:numPr>
        <w:ind w:left="284"/>
        <w:jc w:val="both"/>
        <w:rPr>
          <w:rFonts w:ascii="Arial" w:hAnsi="Arial" w:cs="Arial"/>
          <w:sz w:val="28"/>
          <w:szCs w:val="28"/>
        </w:rPr>
      </w:pPr>
      <w:r>
        <w:rPr>
          <w:rFonts w:ascii="Arial" w:hAnsi="Arial" w:cs="Arial"/>
          <w:sz w:val="28"/>
          <w:szCs w:val="28"/>
        </w:rPr>
        <w:t>Umowa partnerstwa publiczno-prywatnego (dotyczy projektu hybrydowego)</w:t>
      </w:r>
      <w:r w:rsidR="002B65F0" w:rsidRPr="002B65F0">
        <w:rPr>
          <w:rFonts w:ascii="Arial" w:hAnsi="Arial" w:cs="Arial"/>
          <w:sz w:val="28"/>
          <w:szCs w:val="28"/>
        </w:rPr>
        <w:t xml:space="preserve"> </w:t>
      </w:r>
      <w:r w:rsidR="002B65F0" w:rsidRPr="00CE1BE7">
        <w:rPr>
          <w:rFonts w:ascii="Arial" w:hAnsi="Arial" w:cs="Arial"/>
          <w:sz w:val="28"/>
          <w:szCs w:val="28"/>
        </w:rPr>
        <w:t>(dotyczy Działania 1.1)</w:t>
      </w:r>
    </w:p>
    <w:p w:rsidR="00FD2ABC" w:rsidRDefault="00FD2ABC" w:rsidP="007D23E9">
      <w:pPr>
        <w:jc w:val="both"/>
        <w:rPr>
          <w:rFonts w:ascii="Arial" w:eastAsia="SimSun" w:hAnsi="Arial" w:cs="Arial"/>
          <w:kern w:val="3"/>
          <w:sz w:val="22"/>
          <w:szCs w:val="22"/>
        </w:rPr>
      </w:pPr>
      <w:r>
        <w:rPr>
          <w:rFonts w:ascii="Arial" w:eastAsia="SimSun" w:hAnsi="Arial" w:cs="Arial"/>
          <w:kern w:val="3"/>
          <w:sz w:val="22"/>
          <w:szCs w:val="22"/>
        </w:rPr>
        <w:t>W przypadku projektu realizowanego w formule partnerstwa publiczno-prywatnego, Wnioskodawca zobowiązany jest dołączyć U</w:t>
      </w:r>
      <w:r w:rsidRPr="00FD2ABC">
        <w:rPr>
          <w:rFonts w:ascii="Arial" w:eastAsia="SimSun" w:hAnsi="Arial" w:cs="Arial"/>
          <w:kern w:val="3"/>
          <w:sz w:val="22"/>
          <w:szCs w:val="22"/>
        </w:rPr>
        <w:t xml:space="preserve">mowę partnerstwa publiczno-prywatnego (umowa PPP) zawartą między podmiotem prawa publicznego, inicjującym realizację projektu, a partnerem prywatnym, wybranym do realizacji projektu. W przypadku gdy </w:t>
      </w:r>
      <w:r w:rsidR="006C5603">
        <w:rPr>
          <w:rFonts w:ascii="Arial" w:eastAsia="SimSun" w:hAnsi="Arial" w:cs="Arial"/>
          <w:kern w:val="3"/>
          <w:sz w:val="22"/>
          <w:szCs w:val="22"/>
        </w:rPr>
        <w:t>Wniosek</w:t>
      </w:r>
      <w:r w:rsidRPr="00FD2ABC">
        <w:rPr>
          <w:rFonts w:ascii="Arial" w:eastAsia="SimSun" w:hAnsi="Arial" w:cs="Arial"/>
          <w:kern w:val="3"/>
          <w:sz w:val="22"/>
          <w:szCs w:val="22"/>
        </w:rPr>
        <w:t xml:space="preserve"> składany jest przed dokonaniem wyboru partnera prywatnego, należy przedłożyć projekt umowy PPP</w:t>
      </w:r>
      <w:r w:rsidR="007D23E9">
        <w:rPr>
          <w:rFonts w:ascii="Arial" w:eastAsia="SimSun" w:hAnsi="Arial" w:cs="Arial"/>
          <w:kern w:val="3"/>
          <w:sz w:val="22"/>
          <w:szCs w:val="22"/>
        </w:rPr>
        <w:t>, jeśli został sporządzony.</w:t>
      </w:r>
    </w:p>
    <w:p w:rsidR="007D23E9" w:rsidRDefault="007D23E9" w:rsidP="007D23E9">
      <w:pPr>
        <w:jc w:val="both"/>
        <w:rPr>
          <w:rFonts w:ascii="Arial" w:eastAsia="SimSun" w:hAnsi="Arial" w:cs="Arial"/>
          <w:kern w:val="3"/>
          <w:sz w:val="22"/>
          <w:szCs w:val="22"/>
        </w:rPr>
      </w:pPr>
      <w:r w:rsidRPr="007D23E9">
        <w:rPr>
          <w:rFonts w:ascii="Arial" w:eastAsia="SimSun" w:hAnsi="Arial" w:cs="Arial"/>
          <w:kern w:val="3"/>
          <w:sz w:val="22"/>
          <w:szCs w:val="22"/>
        </w:rPr>
        <w:t xml:space="preserve">Uregulowania dotyczące zawartości umowy PPP znajdują się w art. 63-64 rozporządzenia ogólnego, art.4-5 rozporządzenia delegowanego Komisji (UE) 2015/1076 z dnia 28 kwietnia 2015 r., art. 34 ustawy, </w:t>
      </w:r>
      <w:proofErr w:type="spellStart"/>
      <w:r w:rsidRPr="007D23E9">
        <w:rPr>
          <w:rFonts w:ascii="Arial" w:eastAsia="SimSun" w:hAnsi="Arial" w:cs="Arial"/>
          <w:kern w:val="3"/>
          <w:sz w:val="22"/>
          <w:szCs w:val="22"/>
        </w:rPr>
        <w:t>podrozdz</w:t>
      </w:r>
      <w:proofErr w:type="spellEnd"/>
      <w:r w:rsidRPr="007D23E9">
        <w:rPr>
          <w:rFonts w:ascii="Arial" w:eastAsia="SimSun" w:hAnsi="Arial" w:cs="Arial"/>
          <w:kern w:val="3"/>
          <w:sz w:val="22"/>
          <w:szCs w:val="22"/>
        </w:rPr>
        <w:t>. 12.4-12.5 Wytycznych w zakresie zagadnień związanych z przygotowaniem projektów inwestycyjnych, w tym projektów generujących dochód i projektów hybrydowych na lata 2014-2020</w:t>
      </w:r>
      <w:r>
        <w:rPr>
          <w:rFonts w:ascii="Arial" w:eastAsia="SimSun" w:hAnsi="Arial" w:cs="Arial"/>
          <w:kern w:val="3"/>
          <w:sz w:val="22"/>
          <w:szCs w:val="22"/>
        </w:rPr>
        <w:t>.</w:t>
      </w:r>
    </w:p>
    <w:p w:rsidR="007D23E9" w:rsidRPr="00FD2ABC" w:rsidRDefault="007D23E9" w:rsidP="007D23E9">
      <w:pPr>
        <w:jc w:val="both"/>
        <w:rPr>
          <w:rFonts w:ascii="Arial" w:eastAsia="SimSun" w:hAnsi="Arial" w:cs="Arial"/>
          <w:kern w:val="3"/>
          <w:sz w:val="22"/>
          <w:szCs w:val="22"/>
        </w:rPr>
      </w:pPr>
    </w:p>
    <w:p w:rsidR="00FD2ABC" w:rsidRDefault="007D23E9" w:rsidP="007D23E9">
      <w:pPr>
        <w:pStyle w:val="Nagwek6"/>
        <w:numPr>
          <w:ilvl w:val="2"/>
          <w:numId w:val="108"/>
        </w:numPr>
        <w:ind w:left="284"/>
        <w:jc w:val="both"/>
        <w:rPr>
          <w:rFonts w:ascii="Arial" w:hAnsi="Arial" w:cs="Arial"/>
          <w:sz w:val="28"/>
          <w:szCs w:val="28"/>
        </w:rPr>
      </w:pPr>
      <w:r>
        <w:rPr>
          <w:rFonts w:ascii="Arial" w:hAnsi="Arial" w:cs="Arial"/>
          <w:sz w:val="28"/>
          <w:szCs w:val="28"/>
        </w:rPr>
        <w:t>H</w:t>
      </w:r>
      <w:r w:rsidR="000F286B">
        <w:rPr>
          <w:rFonts w:ascii="Arial" w:hAnsi="Arial" w:cs="Arial"/>
          <w:sz w:val="28"/>
          <w:szCs w:val="28"/>
        </w:rPr>
        <w:t>armonogram Przygotowania Projektu H</w:t>
      </w:r>
      <w:r>
        <w:rPr>
          <w:rFonts w:ascii="Arial" w:hAnsi="Arial" w:cs="Arial"/>
          <w:sz w:val="28"/>
          <w:szCs w:val="28"/>
        </w:rPr>
        <w:t>ybrydowego</w:t>
      </w:r>
      <w:r w:rsidRPr="007D23E9">
        <w:rPr>
          <w:rFonts w:ascii="Arial" w:hAnsi="Arial" w:cs="Arial"/>
          <w:sz w:val="28"/>
          <w:szCs w:val="28"/>
        </w:rPr>
        <w:t xml:space="preserve"> (dotyczy projektu hybrydowego)</w:t>
      </w:r>
      <w:r w:rsidR="002B65F0" w:rsidRPr="002B65F0">
        <w:rPr>
          <w:rFonts w:ascii="Arial" w:hAnsi="Arial" w:cs="Arial"/>
          <w:sz w:val="28"/>
          <w:szCs w:val="28"/>
        </w:rPr>
        <w:t xml:space="preserve"> </w:t>
      </w:r>
      <w:r w:rsidR="002B65F0" w:rsidRPr="00CE1BE7">
        <w:rPr>
          <w:rFonts w:ascii="Arial" w:hAnsi="Arial" w:cs="Arial"/>
          <w:sz w:val="28"/>
          <w:szCs w:val="28"/>
        </w:rPr>
        <w:t>(dotyczy Działania 1.1)</w:t>
      </w:r>
    </w:p>
    <w:p w:rsidR="007D23E9" w:rsidRPr="007D23E9" w:rsidRDefault="007D23E9" w:rsidP="007D23E9">
      <w:pPr>
        <w:jc w:val="both"/>
        <w:rPr>
          <w:rFonts w:ascii="Arial" w:eastAsia="SimSun" w:hAnsi="Arial" w:cs="Arial"/>
          <w:kern w:val="3"/>
          <w:sz w:val="22"/>
          <w:szCs w:val="22"/>
        </w:rPr>
      </w:pPr>
      <w:r w:rsidRPr="007D23E9">
        <w:rPr>
          <w:rFonts w:ascii="Arial" w:eastAsia="SimSun" w:hAnsi="Arial" w:cs="Arial"/>
          <w:kern w:val="3"/>
          <w:sz w:val="22"/>
          <w:szCs w:val="22"/>
        </w:rPr>
        <w:t>W przypadku projektu realizowanego w formule partnerstwa publiczno-prywatnego, jeśli złożenie wniosku o dofinansowanie następuje przed wyborem partnera pryw</w:t>
      </w:r>
      <w:r>
        <w:rPr>
          <w:rFonts w:ascii="Arial" w:eastAsia="SimSun" w:hAnsi="Arial" w:cs="Arial"/>
          <w:kern w:val="3"/>
          <w:sz w:val="22"/>
          <w:szCs w:val="22"/>
        </w:rPr>
        <w:t>atnego,</w:t>
      </w:r>
      <w:r w:rsidRPr="007D23E9">
        <w:rPr>
          <w:rFonts w:ascii="Arial" w:eastAsia="SimSun" w:hAnsi="Arial" w:cs="Arial"/>
          <w:kern w:val="3"/>
          <w:sz w:val="22"/>
          <w:szCs w:val="22"/>
        </w:rPr>
        <w:t xml:space="preserve"> należy </w:t>
      </w:r>
      <w:r>
        <w:rPr>
          <w:rFonts w:ascii="Arial" w:eastAsia="SimSun" w:hAnsi="Arial" w:cs="Arial"/>
          <w:kern w:val="3"/>
          <w:sz w:val="22"/>
          <w:szCs w:val="22"/>
        </w:rPr>
        <w:t>sporządzić i załączyć do wniosku o dofinansowanie</w:t>
      </w:r>
      <w:r w:rsidRPr="007D23E9">
        <w:rPr>
          <w:rFonts w:ascii="Arial" w:eastAsia="SimSun" w:hAnsi="Arial" w:cs="Arial"/>
          <w:kern w:val="3"/>
          <w:sz w:val="22"/>
          <w:szCs w:val="22"/>
        </w:rPr>
        <w:t xml:space="preserve"> „Harmonogram przygotowania projektu hybrydowego”. Harmonogram musi zawierać informacje o planowanych terminach (w formacie kwartał-rok) realizacji następujących etapów w realizacji PPP:</w:t>
      </w:r>
    </w:p>
    <w:p w:rsidR="007D23E9" w:rsidRPr="007D23E9" w:rsidRDefault="007D23E9" w:rsidP="007D23E9">
      <w:pPr>
        <w:pStyle w:val="Akapitzlist"/>
        <w:numPr>
          <w:ilvl w:val="0"/>
          <w:numId w:val="111"/>
        </w:numPr>
        <w:rPr>
          <w:rFonts w:ascii="Arial" w:eastAsia="SimSun" w:hAnsi="Arial" w:cs="Arial"/>
          <w:kern w:val="3"/>
          <w:sz w:val="22"/>
          <w:szCs w:val="22"/>
        </w:rPr>
      </w:pPr>
      <w:r w:rsidRPr="007D23E9">
        <w:rPr>
          <w:rFonts w:ascii="Arial" w:eastAsia="SimSun" w:hAnsi="Arial" w:cs="Arial"/>
          <w:kern w:val="3"/>
          <w:sz w:val="22"/>
          <w:szCs w:val="22"/>
        </w:rPr>
        <w:t>dokonanie wyboru partnera prywatnego,</w:t>
      </w:r>
    </w:p>
    <w:p w:rsidR="007D23E9" w:rsidRPr="007D23E9" w:rsidRDefault="007D23E9" w:rsidP="007D23E9">
      <w:pPr>
        <w:pStyle w:val="Akapitzlist"/>
        <w:numPr>
          <w:ilvl w:val="0"/>
          <w:numId w:val="111"/>
        </w:numPr>
        <w:rPr>
          <w:rFonts w:ascii="Arial" w:eastAsia="SimSun" w:hAnsi="Arial" w:cs="Arial"/>
          <w:kern w:val="3"/>
          <w:sz w:val="22"/>
          <w:szCs w:val="22"/>
        </w:rPr>
      </w:pPr>
      <w:r w:rsidRPr="007D23E9">
        <w:rPr>
          <w:rFonts w:ascii="Arial" w:eastAsia="SimSun" w:hAnsi="Arial" w:cs="Arial"/>
          <w:kern w:val="3"/>
          <w:sz w:val="22"/>
          <w:szCs w:val="22"/>
        </w:rPr>
        <w:t>zawarcie umowy PPP,</w:t>
      </w:r>
    </w:p>
    <w:p w:rsidR="007D23E9" w:rsidRPr="007D23E9" w:rsidRDefault="007D23E9" w:rsidP="007D23E9">
      <w:pPr>
        <w:pStyle w:val="Akapitzlist"/>
        <w:numPr>
          <w:ilvl w:val="0"/>
          <w:numId w:val="111"/>
        </w:numPr>
        <w:rPr>
          <w:rFonts w:ascii="Arial" w:eastAsia="SimSun" w:hAnsi="Arial" w:cs="Arial"/>
          <w:kern w:val="3"/>
          <w:sz w:val="22"/>
          <w:szCs w:val="22"/>
        </w:rPr>
      </w:pPr>
      <w:r w:rsidRPr="007D23E9">
        <w:rPr>
          <w:rFonts w:ascii="Arial" w:eastAsia="SimSun" w:hAnsi="Arial" w:cs="Arial"/>
          <w:kern w:val="3"/>
          <w:sz w:val="22"/>
          <w:szCs w:val="22"/>
        </w:rPr>
        <w:t>zawarcie umów finansowania projektu hybrydowego z zewnętrznymi instytucjami finansowymi (jeśli dotyczy danego projektu)</w:t>
      </w:r>
    </w:p>
    <w:p w:rsidR="00FD2ABC" w:rsidRPr="007D23E9" w:rsidRDefault="007D23E9" w:rsidP="00FD2ABC">
      <w:pPr>
        <w:rPr>
          <w:rFonts w:ascii="Arial" w:eastAsia="SimSun" w:hAnsi="Arial" w:cs="Arial"/>
          <w:kern w:val="3"/>
          <w:sz w:val="22"/>
          <w:szCs w:val="22"/>
        </w:rPr>
      </w:pPr>
      <w:r>
        <w:rPr>
          <w:rFonts w:ascii="Arial" w:eastAsia="SimSun" w:hAnsi="Arial" w:cs="Arial"/>
          <w:kern w:val="3"/>
          <w:sz w:val="22"/>
          <w:szCs w:val="22"/>
        </w:rPr>
        <w:t>W przypadku złożenia wniosku o dofinansowanie po wyborze partnera prywatnego, nie ma obowiązku sporządzania załącznika.</w:t>
      </w:r>
    </w:p>
    <w:p w:rsidR="007C7833" w:rsidRDefault="007C7833" w:rsidP="00EA2A97">
      <w:pPr>
        <w:ind w:firstLine="708"/>
        <w:jc w:val="both"/>
        <w:rPr>
          <w:rFonts w:ascii="Arial" w:hAnsi="Arial" w:cs="Arial"/>
          <w:sz w:val="22"/>
          <w:szCs w:val="22"/>
        </w:rPr>
      </w:pPr>
    </w:p>
    <w:p w:rsidR="00EF0973" w:rsidRPr="00EA2A97" w:rsidRDefault="00EF0973" w:rsidP="00EA2A97">
      <w:pPr>
        <w:spacing w:before="240" w:after="60"/>
        <w:ind w:left="180"/>
        <w:jc w:val="both"/>
        <w:outlineLvl w:val="5"/>
        <w:rPr>
          <w:rFonts w:ascii="Arial" w:hAnsi="Arial" w:cs="Arial"/>
          <w:b/>
          <w:i/>
          <w:sz w:val="32"/>
          <w:szCs w:val="32"/>
        </w:rPr>
      </w:pPr>
      <w:r w:rsidRPr="00EA2A97">
        <w:rPr>
          <w:rFonts w:ascii="Arial" w:hAnsi="Arial" w:cs="Arial"/>
          <w:b/>
          <w:i/>
          <w:sz w:val="32"/>
          <w:szCs w:val="32"/>
        </w:rPr>
        <w:t>II</w:t>
      </w:r>
      <w:r w:rsidR="00C70362">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lastRenderedPageBreak/>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351CA7">
      <w:pPr>
        <w:numPr>
          <w:ilvl w:val="0"/>
          <w:numId w:val="50"/>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EF0973" w:rsidRPr="00B2298D" w:rsidRDefault="00EF0973" w:rsidP="00351CA7">
      <w:pPr>
        <w:numPr>
          <w:ilvl w:val="0"/>
          <w:numId w:val="55"/>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w:t>
      </w:r>
      <w:proofErr w:type="spellStart"/>
      <w:r w:rsidRPr="00B2298D">
        <w:rPr>
          <w:rFonts w:ascii="Arial" w:hAnsi="Arial" w:cs="Arial"/>
          <w:sz w:val="22"/>
          <w:szCs w:val="22"/>
        </w:rPr>
        <w:t>niekwalifikowalnych</w:t>
      </w:r>
      <w:proofErr w:type="spellEnd"/>
      <w:r w:rsidRPr="00B2298D">
        <w:rPr>
          <w:rFonts w:ascii="Arial" w:hAnsi="Arial" w:cs="Arial"/>
          <w:sz w:val="22"/>
          <w:szCs w:val="22"/>
        </w:rPr>
        <w:t xml:space="preserve">.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w:t>
      </w:r>
      <w:proofErr w:type="spellStart"/>
      <w:r w:rsidRPr="00B2298D">
        <w:rPr>
          <w:rFonts w:ascii="Arial" w:hAnsi="Arial" w:cs="Arial"/>
          <w:sz w:val="22"/>
          <w:szCs w:val="22"/>
        </w:rPr>
        <w:t>niekwalifikowalnych</w:t>
      </w:r>
      <w:proofErr w:type="spellEnd"/>
      <w:r w:rsidRPr="00B2298D">
        <w:rPr>
          <w:rFonts w:ascii="Arial" w:hAnsi="Arial" w:cs="Arial"/>
          <w:sz w:val="22"/>
          <w:szCs w:val="22"/>
        </w:rPr>
        <w:t xml:space="preserve">.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lastRenderedPageBreak/>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 xml:space="preserve">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w:t>
      </w:r>
    </w:p>
    <w:p w:rsidR="00EF0973" w:rsidRPr="00B2298D" w:rsidRDefault="00EF0973" w:rsidP="00351CA7">
      <w:pPr>
        <w:numPr>
          <w:ilvl w:val="0"/>
          <w:numId w:val="55"/>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351CA7">
      <w:pPr>
        <w:pStyle w:val="Nagwek6"/>
        <w:numPr>
          <w:ilvl w:val="0"/>
          <w:numId w:val="55"/>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 xml:space="preserve">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lastRenderedPageBreak/>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351CA7">
      <w:pPr>
        <w:numPr>
          <w:ilvl w:val="0"/>
          <w:numId w:val="55"/>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 xml:space="preserve">Oświadczenie Wnioskodawcy nieotrzymaniu od momentu złożenia Wniosku o dofinansowanie projektu pomocy publicznej innej niż de </w:t>
      </w:r>
      <w:proofErr w:type="spellStart"/>
      <w:r w:rsidRPr="00B2298D">
        <w:rPr>
          <w:rFonts w:ascii="Arial" w:hAnsi="Arial" w:cs="Arial"/>
          <w:sz w:val="28"/>
          <w:szCs w:val="28"/>
        </w:rPr>
        <w:t>minimis</w:t>
      </w:r>
      <w:proofErr w:type="spellEnd"/>
      <w:r w:rsidRPr="00B2298D">
        <w:rPr>
          <w:rFonts w:ascii="Arial" w:hAnsi="Arial" w:cs="Arial"/>
          <w:sz w:val="28"/>
          <w:szCs w:val="28"/>
        </w:rPr>
        <w:t xml:space="preserve"> na dany projekt oraz o nieotrzymaniu od momentu złożenia Wniosku pomocy de </w:t>
      </w:r>
      <w:proofErr w:type="spellStart"/>
      <w:r w:rsidRPr="00B2298D">
        <w:rPr>
          <w:rFonts w:ascii="Arial" w:hAnsi="Arial" w:cs="Arial"/>
          <w:sz w:val="28"/>
          <w:szCs w:val="28"/>
        </w:rPr>
        <w:t>minimis</w:t>
      </w:r>
      <w:proofErr w:type="spellEnd"/>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na finansowanie projektu, o którego dofinansowanie stara się w ramach RPO WiM 2014-2020 oraz nie uzyskał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otrzymał pomoc publiczną inną niż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 xml:space="preserve">W przypadku otrzymania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Wnioskodawca/partner zobowiązany jest dostarczyć Oświadczenie o otrzymaniu/nieotrzymaniu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351CA7">
      <w:pPr>
        <w:pStyle w:val="Nagwek6"/>
        <w:numPr>
          <w:ilvl w:val="0"/>
          <w:numId w:val="55"/>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lastRenderedPageBreak/>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O przyporządkowaniu określonej kwoty wydatków ogółem i </w:t>
      </w:r>
      <w:proofErr w:type="spellStart"/>
      <w:r w:rsidRPr="00B2298D">
        <w:rPr>
          <w:rFonts w:ascii="Arial" w:hAnsi="Arial" w:cs="Arial"/>
          <w:sz w:val="22"/>
          <w:szCs w:val="22"/>
        </w:rPr>
        <w:t>kwalifikowalnych</w:t>
      </w:r>
      <w:proofErr w:type="spellEnd"/>
      <w:r w:rsidRPr="00B2298D">
        <w:rPr>
          <w:rFonts w:ascii="Arial" w:hAnsi="Arial" w:cs="Arial"/>
          <w:sz w:val="22"/>
          <w:szCs w:val="22"/>
        </w:rPr>
        <w:t xml:space="preserve">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351CA7">
      <w:pPr>
        <w:numPr>
          <w:ilvl w:val="0"/>
          <w:numId w:val="103"/>
        </w:numPr>
        <w:jc w:val="both"/>
        <w:rPr>
          <w:rFonts w:ascii="Arial" w:hAnsi="Arial" w:cs="Arial"/>
          <w:sz w:val="22"/>
          <w:szCs w:val="22"/>
        </w:rPr>
      </w:pPr>
      <w:r w:rsidRPr="00B2298D">
        <w:rPr>
          <w:rFonts w:ascii="Arial" w:hAnsi="Arial" w:cs="Arial"/>
          <w:sz w:val="22"/>
          <w:szCs w:val="22"/>
        </w:rPr>
        <w:t xml:space="preserve">pierwsza dotycząca kwartału/miesiąca, w którym beneficjent wnioskuje o dofinansowanie (wypełnione tylko pole dofinansowanie, niewypełnione pola wydatki ogółem oraz wydatki </w:t>
      </w:r>
      <w:proofErr w:type="spellStart"/>
      <w:r w:rsidRPr="00B2298D">
        <w:rPr>
          <w:rFonts w:ascii="Arial" w:hAnsi="Arial" w:cs="Arial"/>
          <w:sz w:val="22"/>
          <w:szCs w:val="22"/>
        </w:rPr>
        <w:t>kwalifikowalne</w:t>
      </w:r>
      <w:proofErr w:type="spellEnd"/>
      <w:r w:rsidRPr="00B2298D">
        <w:rPr>
          <w:rFonts w:ascii="Arial" w:hAnsi="Arial" w:cs="Arial"/>
          <w:sz w:val="22"/>
          <w:szCs w:val="22"/>
        </w:rPr>
        <w:t>),</w:t>
      </w:r>
    </w:p>
    <w:p w:rsidR="00EF0973" w:rsidRPr="00B2298D" w:rsidRDefault="00EF0973" w:rsidP="00351CA7">
      <w:pPr>
        <w:numPr>
          <w:ilvl w:val="0"/>
          <w:numId w:val="103"/>
        </w:numPr>
        <w:jc w:val="both"/>
        <w:rPr>
          <w:rFonts w:ascii="Arial" w:hAnsi="Arial" w:cs="Arial"/>
          <w:sz w:val="22"/>
          <w:szCs w:val="22"/>
        </w:rPr>
      </w:pPr>
      <w:r w:rsidRPr="00B2298D">
        <w:rPr>
          <w:rFonts w:ascii="Arial" w:hAnsi="Arial" w:cs="Arial"/>
          <w:sz w:val="22"/>
          <w:szCs w:val="22"/>
        </w:rPr>
        <w:t xml:space="preserve">druga (i ewentualnie kolejne) dotycząca kwartału/miesiąca, w którym beneficjent planuje wykazać we wniosku o płatność wydatki rozliczające zaliczkę (wypełnione pola wydatki ogółem oraz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wydatki ogółem  =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 200, dofinansowanie wynosi 85% wydatków </w:t>
      </w:r>
      <w:proofErr w:type="spellStart"/>
      <w:r w:rsidRPr="00B2298D">
        <w:rPr>
          <w:rFonts w:ascii="Arial" w:hAnsi="Arial" w:cs="Arial"/>
          <w:sz w:val="22"/>
          <w:szCs w:val="22"/>
        </w:rPr>
        <w:t>kwalifikowalnych</w:t>
      </w:r>
      <w:proofErr w:type="spellEnd"/>
      <w:r w:rsidRPr="00B2298D">
        <w:rPr>
          <w:rFonts w:ascii="Arial" w:hAnsi="Arial" w:cs="Arial"/>
          <w:sz w:val="22"/>
          <w:szCs w:val="22"/>
        </w:rPr>
        <w:t>,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Wydatki </w:t>
            </w:r>
            <w:proofErr w:type="spellStart"/>
            <w:r w:rsidRPr="00B2298D">
              <w:rPr>
                <w:rFonts w:ascii="Arial" w:hAnsi="Arial" w:cs="Arial"/>
                <w:sz w:val="18"/>
                <w:szCs w:val="18"/>
              </w:rPr>
              <w:t>kwalifikowalne</w:t>
            </w:r>
            <w:proofErr w:type="spellEnd"/>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rPr>
          <w:rFonts w:ascii="Arial" w:hAnsi="Arial" w:cs="Arial"/>
          <w:sz w:val="20"/>
          <w:szCs w:val="20"/>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w:t>
      </w:r>
    </w:p>
    <w:p w:rsidR="00EF0973" w:rsidRPr="00B2298D" w:rsidRDefault="00EF0973" w:rsidP="00351CA7">
      <w:pPr>
        <w:numPr>
          <w:ilvl w:val="0"/>
          <w:numId w:val="104"/>
        </w:numPr>
        <w:jc w:val="both"/>
        <w:rPr>
          <w:rFonts w:ascii="Arial" w:hAnsi="Arial" w:cs="Arial"/>
          <w:sz w:val="22"/>
          <w:szCs w:val="22"/>
        </w:rPr>
      </w:pPr>
      <w:r w:rsidRPr="00B2298D">
        <w:rPr>
          <w:rFonts w:ascii="Arial" w:hAnsi="Arial" w:cs="Arial"/>
          <w:sz w:val="22"/>
          <w:szCs w:val="22"/>
        </w:rPr>
        <w:lastRenderedPageBreak/>
        <w:t>W kwietniu występuję o zaliczkę w kwocie 85,</w:t>
      </w:r>
    </w:p>
    <w:p w:rsidR="00EF0973" w:rsidRPr="00B2298D" w:rsidRDefault="00EF0973" w:rsidP="00351CA7">
      <w:pPr>
        <w:numPr>
          <w:ilvl w:val="0"/>
          <w:numId w:val="10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351CA7">
      <w:pPr>
        <w:numPr>
          <w:ilvl w:val="0"/>
          <w:numId w:val="10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B2298D" w:rsidRDefault="00EF0973" w:rsidP="00351CA7">
      <w:pPr>
        <w:numPr>
          <w:ilvl w:val="0"/>
          <w:numId w:val="10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351CA7">
      <w:pPr>
        <w:numPr>
          <w:ilvl w:val="0"/>
          <w:numId w:val="10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Wydatki </w:t>
            </w:r>
            <w:proofErr w:type="spellStart"/>
            <w:r w:rsidRPr="00B2298D">
              <w:rPr>
                <w:rFonts w:ascii="Arial" w:hAnsi="Arial" w:cs="Arial"/>
                <w:sz w:val="18"/>
                <w:szCs w:val="18"/>
              </w:rPr>
              <w:t>kwalifikowalne</w:t>
            </w:r>
            <w:proofErr w:type="spellEnd"/>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pPr>
    </w:p>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Jeśli otrzymał kwotę ze źródeł publicznych przewidzianą na wydatki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lastRenderedPageBreak/>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351CA7">
      <w:pPr>
        <w:numPr>
          <w:ilvl w:val="0"/>
          <w:numId w:val="55"/>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351CA7">
      <w:pPr>
        <w:numPr>
          <w:ilvl w:val="0"/>
          <w:numId w:val="55"/>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 xml:space="preserve">Podmioty, które będą zaangażowane w realizację projektu (wskazane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w:t>
      </w:r>
      <w:proofErr w:type="spellStart"/>
      <w:r w:rsidRPr="00B2298D">
        <w:rPr>
          <w:rFonts w:ascii="Arial" w:hAnsi="Arial" w:cs="Arial"/>
          <w:sz w:val="22"/>
          <w:szCs w:val="22"/>
        </w:rPr>
        <w:t>kwalifikowalne</w:t>
      </w:r>
      <w:proofErr w:type="spellEnd"/>
      <w:r w:rsidRPr="00B2298D">
        <w:rPr>
          <w:rFonts w:ascii="Arial" w:hAnsi="Arial" w:cs="Arial"/>
          <w:sz w:val="22"/>
          <w:szCs w:val="22"/>
        </w:rPr>
        <w:t xml:space="preserve">. Przy wypełnianiu Oświadczenia należy kierować się zasadami do </w:t>
      </w:r>
      <w:proofErr w:type="spellStart"/>
      <w:r w:rsidRPr="00B2298D">
        <w:rPr>
          <w:rFonts w:ascii="Arial" w:hAnsi="Arial" w:cs="Arial"/>
          <w:sz w:val="22"/>
          <w:szCs w:val="22"/>
        </w:rPr>
        <w:t>pkt</w:t>
      </w:r>
      <w:proofErr w:type="spellEnd"/>
      <w:r w:rsidRPr="00B2298D">
        <w:rPr>
          <w:rFonts w:ascii="Arial" w:hAnsi="Arial" w:cs="Arial"/>
          <w:sz w:val="22"/>
          <w:szCs w:val="22"/>
        </w:rPr>
        <w:t xml:space="preserve"> 6.2 części VI w Instrukcji wypełniania Wniosku o dofinansowanie projektu </w:t>
      </w:r>
      <w:r w:rsidRPr="00B2298D">
        <w:rPr>
          <w:rFonts w:ascii="Arial" w:hAnsi="Arial" w:cs="Arial"/>
          <w:sz w:val="22"/>
          <w:szCs w:val="22"/>
        </w:rPr>
        <w:br/>
        <w:t>w ramach RPO WiM,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 </w:t>
      </w:r>
      <w:r w:rsidRPr="00B2298D">
        <w:rPr>
          <w:rFonts w:ascii="Arial" w:hAnsi="Arial" w:cs="Arial"/>
          <w:sz w:val="22"/>
          <w:szCs w:val="22"/>
        </w:rPr>
        <w:t xml:space="preserve">Wytycznymi programowymi w sprawie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w:t>
      </w:r>
      <w:proofErr w:type="spellStart"/>
      <w:r w:rsidRPr="00B2298D">
        <w:rPr>
          <w:rFonts w:ascii="Arial" w:hAnsi="Arial" w:cs="Arial"/>
          <w:sz w:val="22"/>
          <w:szCs w:val="22"/>
        </w:rPr>
        <w:t>niekwalifikowalne</w:t>
      </w:r>
      <w:proofErr w:type="spellEnd"/>
      <w:r w:rsidRPr="00B2298D">
        <w:rPr>
          <w:rFonts w:ascii="Arial" w:hAnsi="Arial" w:cs="Arial"/>
          <w:sz w:val="22"/>
          <w:szCs w:val="22"/>
        </w:rPr>
        <w:t xml:space="preserv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w:t>
      </w:r>
      <w:proofErr w:type="spellStart"/>
      <w:r w:rsidRPr="00B2298D">
        <w:rPr>
          <w:rFonts w:ascii="Arial" w:hAnsi="Arial" w:cs="Arial"/>
          <w:sz w:val="22"/>
          <w:szCs w:val="22"/>
        </w:rPr>
        <w:t>niekwalifikowalna</w:t>
      </w:r>
      <w:proofErr w:type="spellEnd"/>
      <w:r w:rsidRPr="00B2298D">
        <w:rPr>
          <w:rFonts w:ascii="Arial" w:hAnsi="Arial" w:cs="Arial"/>
          <w:sz w:val="22"/>
          <w:szCs w:val="22"/>
        </w:rPr>
        <w:t xml:space="preserve">,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w:t>
      </w:r>
      <w:proofErr w:type="spellStart"/>
      <w:r w:rsidRPr="00B2298D">
        <w:rPr>
          <w:rFonts w:ascii="Arial" w:hAnsi="Arial" w:cs="Arial"/>
          <w:i/>
          <w:sz w:val="22"/>
          <w:szCs w:val="22"/>
        </w:rPr>
        <w:t>kwalifikowalności</w:t>
      </w:r>
      <w:proofErr w:type="spellEnd"/>
      <w:r w:rsidRPr="00B2298D">
        <w:rPr>
          <w:rFonts w:ascii="Arial" w:hAnsi="Arial" w:cs="Arial"/>
          <w:i/>
          <w:sz w:val="22"/>
          <w:szCs w:val="22"/>
        </w:rPr>
        <w:t xml:space="preserve"> wydatków w ramach Europejskiego Funduszu Rozwoju Regionalnego, Europejskiego Funduszu Społecznego oraz Funduszu Spójności na lata 2014-2020 oraz </w:t>
      </w:r>
      <w:r w:rsidRPr="00B2298D">
        <w:rPr>
          <w:rFonts w:ascii="Arial" w:hAnsi="Arial" w:cs="Arial"/>
          <w:sz w:val="22"/>
          <w:szCs w:val="22"/>
        </w:rPr>
        <w:t xml:space="preserve">Wytycznych programowych w sprawie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wysokości podatku VAT, który stanowi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i </w:t>
      </w:r>
      <w:proofErr w:type="spellStart"/>
      <w:r w:rsidRPr="00B2298D">
        <w:rPr>
          <w:rFonts w:ascii="Arial" w:hAnsi="Arial" w:cs="Arial"/>
          <w:sz w:val="22"/>
          <w:szCs w:val="22"/>
        </w:rPr>
        <w:t>niekwalifikowalny</w:t>
      </w:r>
      <w:proofErr w:type="spellEnd"/>
      <w:r w:rsidRPr="00B2298D">
        <w:rPr>
          <w:rFonts w:ascii="Arial" w:hAnsi="Arial" w:cs="Arial"/>
          <w:sz w:val="22"/>
          <w:szCs w:val="22"/>
        </w:rPr>
        <w:t>,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 xml:space="preserve">Instytucja będąca stroną umowy zapewnia, aby beneficjent, który uzna VAT za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lastRenderedPageBreak/>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351CA7">
      <w:pPr>
        <w:numPr>
          <w:ilvl w:val="0"/>
          <w:numId w:val="8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w:t>
      </w:r>
      <w:proofErr w:type="spellStart"/>
      <w:r w:rsidRPr="00B2298D">
        <w:rPr>
          <w:rFonts w:ascii="Arial" w:hAnsi="Arial" w:cs="Arial"/>
          <w:sz w:val="22"/>
          <w:szCs w:val="22"/>
        </w:rPr>
        <w:t>kwalifikowalnym</w:t>
      </w:r>
      <w:proofErr w:type="spellEnd"/>
      <w:r w:rsidRPr="00B2298D">
        <w:rPr>
          <w:rFonts w:ascii="Arial" w:hAnsi="Arial" w:cs="Arial"/>
          <w:sz w:val="22"/>
          <w:szCs w:val="22"/>
        </w:rPr>
        <w:t xml:space="preserve">), </w:t>
      </w:r>
    </w:p>
    <w:p w:rsidR="00EF0973" w:rsidRPr="00B2298D" w:rsidRDefault="00EF0973" w:rsidP="00351CA7">
      <w:pPr>
        <w:numPr>
          <w:ilvl w:val="0"/>
          <w:numId w:val="8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w:t>
      </w:r>
      <w:proofErr w:type="spellStart"/>
      <w:r w:rsidRPr="00B2298D">
        <w:rPr>
          <w:rFonts w:ascii="Arial" w:hAnsi="Arial" w:cs="Arial"/>
          <w:sz w:val="22"/>
          <w:szCs w:val="22"/>
        </w:rPr>
        <w:t>kwalifikowalny</w:t>
      </w:r>
      <w:proofErr w:type="spellEnd"/>
      <w:r w:rsidRPr="00B2298D">
        <w:rPr>
          <w:rFonts w:ascii="Arial" w:hAnsi="Arial" w:cs="Arial"/>
          <w:sz w:val="22"/>
          <w:szCs w:val="22"/>
        </w:rPr>
        <w:t xml:space="preserve">), </w:t>
      </w:r>
    </w:p>
    <w:p w:rsidR="00EF0973" w:rsidRPr="00B2298D" w:rsidRDefault="00EF0973" w:rsidP="00351CA7">
      <w:pPr>
        <w:numPr>
          <w:ilvl w:val="0"/>
          <w:numId w:val="88"/>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w:t>
      </w:r>
      <w:proofErr w:type="spellStart"/>
      <w:r w:rsidRPr="00B2298D">
        <w:rPr>
          <w:rFonts w:ascii="Arial" w:hAnsi="Arial" w:cs="Arial"/>
          <w:sz w:val="22"/>
          <w:szCs w:val="22"/>
        </w:rPr>
        <w:t>kwalifikowalnym</w:t>
      </w:r>
      <w:proofErr w:type="spellEnd"/>
      <w:r w:rsidRPr="00B2298D">
        <w:rPr>
          <w:rFonts w:ascii="Arial" w:hAnsi="Arial" w:cs="Arial"/>
          <w:sz w:val="22"/>
          <w:szCs w:val="22"/>
        </w:rPr>
        <w:t xml:space="preserve">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351CA7">
      <w:pPr>
        <w:pStyle w:val="Nagwek6"/>
        <w:numPr>
          <w:ilvl w:val="0"/>
          <w:numId w:val="55"/>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351CA7">
      <w:pPr>
        <w:numPr>
          <w:ilvl w:val="0"/>
          <w:numId w:val="55"/>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 xml:space="preserve">wydatków </w:t>
      </w:r>
      <w:proofErr w:type="spellStart"/>
      <w:r w:rsidRPr="00B2298D">
        <w:rPr>
          <w:rFonts w:ascii="Arial" w:hAnsi="Arial" w:cs="Arial"/>
          <w:i/>
          <w:sz w:val="22"/>
          <w:szCs w:val="22"/>
        </w:rPr>
        <w:t>kwalifikowalnych</w:t>
      </w:r>
      <w:proofErr w:type="spellEnd"/>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351CA7">
      <w:pPr>
        <w:numPr>
          <w:ilvl w:val="0"/>
          <w:numId w:val="55"/>
        </w:numPr>
        <w:jc w:val="both"/>
        <w:rPr>
          <w:rFonts w:ascii="Arial" w:hAnsi="Arial" w:cs="Arial"/>
          <w:b/>
          <w:sz w:val="28"/>
          <w:szCs w:val="28"/>
        </w:rPr>
      </w:pPr>
      <w:r w:rsidRPr="00B2298D">
        <w:rPr>
          <w:rFonts w:ascii="Arial" w:hAnsi="Arial" w:cs="Arial"/>
          <w:b/>
          <w:sz w:val="28"/>
          <w:szCs w:val="28"/>
        </w:rPr>
        <w:lastRenderedPageBreak/>
        <w:t xml:space="preserve">Zaktualizowany harmonogram </w:t>
      </w:r>
      <w:proofErr w:type="spellStart"/>
      <w:r w:rsidRPr="00B2298D">
        <w:rPr>
          <w:rFonts w:ascii="Arial" w:hAnsi="Arial" w:cs="Arial"/>
          <w:b/>
          <w:sz w:val="28"/>
          <w:szCs w:val="28"/>
        </w:rPr>
        <w:t>rzeczowo–finansowy</w:t>
      </w:r>
      <w:proofErr w:type="spellEnd"/>
      <w:r w:rsidRPr="00B2298D">
        <w:rPr>
          <w:rFonts w:ascii="Arial" w:hAnsi="Arial" w:cs="Arial"/>
          <w:b/>
          <w:sz w:val="28"/>
          <w:szCs w:val="28"/>
        </w:rPr>
        <w:t xml:space="preserve">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351CA7">
      <w:pPr>
        <w:numPr>
          <w:ilvl w:val="0"/>
          <w:numId w:val="93"/>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C70362" w:rsidP="00543639">
      <w:pPr>
        <w:jc w:val="both"/>
        <w:rPr>
          <w:rFonts w:ascii="Arial" w:hAnsi="Arial" w:cs="Arial"/>
          <w:b/>
          <w:i/>
          <w:sz w:val="32"/>
          <w:szCs w:val="32"/>
        </w:rPr>
      </w:pPr>
      <w:r>
        <w:rPr>
          <w:rFonts w:ascii="Arial" w:hAnsi="Arial" w:cs="Arial"/>
          <w:b/>
          <w:i/>
          <w:sz w:val="32"/>
          <w:szCs w:val="32"/>
        </w:rPr>
        <w:t>IV</w:t>
      </w:r>
      <w:r w:rsidR="00EF0973" w:rsidRPr="00B2298D">
        <w:rPr>
          <w:rFonts w:ascii="Arial" w:hAnsi="Arial" w:cs="Arial"/>
          <w:b/>
          <w:i/>
          <w:sz w:val="32"/>
          <w:szCs w:val="32"/>
        </w:rPr>
        <w:t xml:space="preserve">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351CA7">
      <w:pPr>
        <w:numPr>
          <w:ilvl w:val="0"/>
          <w:numId w:val="81"/>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351CA7">
      <w:pPr>
        <w:numPr>
          <w:ilvl w:val="0"/>
          <w:numId w:val="81"/>
        </w:numPr>
        <w:jc w:val="both"/>
        <w:rPr>
          <w:rFonts w:ascii="Arial" w:hAnsi="Arial" w:cs="Arial"/>
          <w:b/>
        </w:rPr>
      </w:pPr>
      <w:r w:rsidRPr="00B2298D">
        <w:rPr>
          <w:rFonts w:ascii="Arial" w:hAnsi="Arial" w:cs="Arial"/>
          <w:b/>
        </w:rPr>
        <w:t>Oświadczenie w sprawie zachowania trwałości projektu, generowania dochodu, wyliczenia luki finansowej i </w:t>
      </w:r>
      <w:proofErr w:type="spellStart"/>
      <w:r w:rsidRPr="00B2298D">
        <w:rPr>
          <w:rFonts w:ascii="Arial" w:hAnsi="Arial" w:cs="Arial"/>
          <w:b/>
        </w:rPr>
        <w:t>kwalifikowalności</w:t>
      </w:r>
      <w:proofErr w:type="spellEnd"/>
      <w:r w:rsidRPr="00B2298D">
        <w:rPr>
          <w:rFonts w:ascii="Arial" w:hAnsi="Arial" w:cs="Arial"/>
          <w:b/>
        </w:rPr>
        <w:t xml:space="preserve">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351CA7">
      <w:pPr>
        <w:numPr>
          <w:ilvl w:val="1"/>
          <w:numId w:val="81"/>
        </w:numPr>
        <w:tabs>
          <w:tab w:val="left" w:pos="851"/>
        </w:tabs>
        <w:jc w:val="both"/>
        <w:rPr>
          <w:rFonts w:ascii="Arial" w:hAnsi="Arial" w:cs="Arial"/>
          <w:b/>
        </w:rPr>
      </w:pPr>
      <w:r w:rsidRPr="00B2298D">
        <w:rPr>
          <w:rFonts w:ascii="Arial" w:hAnsi="Arial" w:cs="Arial"/>
          <w:b/>
          <w:sz w:val="28"/>
          <w:szCs w:val="28"/>
        </w:rPr>
        <w:lastRenderedPageBreak/>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generowania dochodu, wyliczenia luki finansowej i </w:t>
      </w:r>
      <w:proofErr w:type="spellStart"/>
      <w:r w:rsidRPr="00B2298D">
        <w:rPr>
          <w:rFonts w:ascii="Arial" w:hAnsi="Arial" w:cs="Arial"/>
          <w:b/>
        </w:rPr>
        <w:t>kwalifikowalności</w:t>
      </w:r>
      <w:proofErr w:type="spellEnd"/>
      <w:r w:rsidRPr="00B2298D">
        <w:rPr>
          <w:rFonts w:ascii="Arial" w:hAnsi="Arial" w:cs="Arial"/>
          <w:b/>
        </w:rPr>
        <w:t xml:space="preserve">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351CA7">
      <w:pPr>
        <w:pStyle w:val="Akapitzlist"/>
        <w:numPr>
          <w:ilvl w:val="0"/>
          <w:numId w:val="81"/>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351CA7">
      <w:pPr>
        <w:numPr>
          <w:ilvl w:val="0"/>
          <w:numId w:val="81"/>
        </w:numPr>
        <w:jc w:val="both"/>
        <w:rPr>
          <w:rFonts w:ascii="Arial" w:hAnsi="Arial" w:cs="Arial"/>
          <w:b/>
        </w:rPr>
      </w:pPr>
      <w:r w:rsidRPr="00B2298D">
        <w:rPr>
          <w:rFonts w:ascii="Arial" w:hAnsi="Arial" w:cs="Arial"/>
          <w:b/>
        </w:rPr>
        <w:t>Dokument poświadczają</w:t>
      </w:r>
      <w:r w:rsidR="0093738B" w:rsidRPr="00B2298D">
        <w:rPr>
          <w:rFonts w:ascii="Arial" w:hAnsi="Arial" w:cs="Arial"/>
          <w:b/>
        </w:rPr>
        <w:t xml:space="preserve">cy uzyskanie statusu uzdrowiska </w:t>
      </w:r>
      <w:r w:rsidR="0093738B" w:rsidRPr="00B2298D">
        <w:rPr>
          <w:rFonts w:ascii="Arial" w:hAnsi="Arial" w:cs="Arial"/>
        </w:rPr>
        <w:t xml:space="preserve">(dotyczy </w:t>
      </w:r>
      <w:proofErr w:type="spellStart"/>
      <w:r w:rsidR="0093738B" w:rsidRPr="00B2298D">
        <w:rPr>
          <w:rFonts w:ascii="Arial" w:hAnsi="Arial" w:cs="Arial"/>
        </w:rPr>
        <w:t>Poddziałania</w:t>
      </w:r>
      <w:proofErr w:type="spellEnd"/>
      <w:r w:rsidR="0093738B" w:rsidRPr="00B2298D">
        <w:rPr>
          <w:rFonts w:ascii="Arial" w:hAnsi="Arial" w:cs="Arial"/>
        </w:rPr>
        <w:t xml:space="preserve"> 6.2.1)</w:t>
      </w:r>
    </w:p>
    <w:p w:rsidR="00EF0973" w:rsidRPr="00B2298D" w:rsidRDefault="00EF0973" w:rsidP="00F53B80">
      <w:pPr>
        <w:jc w:val="both"/>
        <w:rPr>
          <w:rFonts w:ascii="Arial" w:hAnsi="Arial" w:cs="Arial"/>
          <w:sz w:val="22"/>
          <w:szCs w:val="22"/>
        </w:rPr>
      </w:pPr>
      <w:r w:rsidRPr="00B2298D">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Pr="00B2298D" w:rsidRDefault="00EF0973" w:rsidP="00F53B80">
      <w:pPr>
        <w:jc w:val="both"/>
        <w:rPr>
          <w:rFonts w:ascii="Arial" w:hAnsi="Arial" w:cs="Arial"/>
          <w:sz w:val="22"/>
          <w:szCs w:val="22"/>
        </w:rPr>
      </w:pPr>
    </w:p>
    <w:p w:rsidR="00EF0973" w:rsidRPr="00B2298D" w:rsidRDefault="00EF0973" w:rsidP="00351CA7">
      <w:pPr>
        <w:pStyle w:val="Akapitzlist"/>
        <w:numPr>
          <w:ilvl w:val="0"/>
          <w:numId w:val="105"/>
        </w:numPr>
        <w:jc w:val="both"/>
        <w:rPr>
          <w:rFonts w:ascii="Arial" w:hAnsi="Arial" w:cs="Arial"/>
          <w:b/>
          <w:szCs w:val="24"/>
        </w:rPr>
      </w:pPr>
      <w:r w:rsidRPr="00B2298D">
        <w:rPr>
          <w:rFonts w:ascii="Arial" w:hAnsi="Arial" w:cs="Arial"/>
          <w:b/>
          <w:szCs w:val="24"/>
        </w:rPr>
        <w:t xml:space="preserve">Oświadczenie w sprawie dysponowania infrastruktura techniczną niezbędną do instalacji i użytkowania wyrobów medycznych objętych projektem </w:t>
      </w:r>
      <w:r w:rsidRPr="00B2298D">
        <w:rPr>
          <w:rFonts w:ascii="Arial" w:hAnsi="Arial" w:cs="Arial"/>
          <w:szCs w:val="24"/>
        </w:rPr>
        <w:t xml:space="preserve">(dotyczy </w:t>
      </w:r>
      <w:proofErr w:type="spellStart"/>
      <w:r w:rsidRPr="00B2298D">
        <w:rPr>
          <w:rFonts w:ascii="Arial" w:hAnsi="Arial" w:cs="Arial"/>
          <w:szCs w:val="24"/>
        </w:rPr>
        <w:t>Poddziałania</w:t>
      </w:r>
      <w:proofErr w:type="spellEnd"/>
      <w:r w:rsidRPr="00B2298D">
        <w:rPr>
          <w:rFonts w:ascii="Arial" w:hAnsi="Arial" w:cs="Arial"/>
          <w:szCs w:val="24"/>
        </w:rPr>
        <w:t xml:space="preserve">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 xml:space="preserve">Beneficjent zobowiązany jest do przedłożenia najpóźniej w dniu zakończenia okresu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oświadczenia o posiadaniu  infrastruktury technicznej niezbędnej do instalacji i użytkowania wyrobów medycznych objętych projektem.</w:t>
      </w:r>
    </w:p>
    <w:p w:rsidR="00EF0973" w:rsidRPr="00B2298D" w:rsidRDefault="00EF0973" w:rsidP="0003690C">
      <w:pPr>
        <w:pStyle w:val="Akapitzlist"/>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03690C">
      <w:pPr>
        <w:pStyle w:val="Akapitzlist"/>
        <w:jc w:val="both"/>
        <w:rPr>
          <w:rFonts w:ascii="Arial" w:hAnsi="Arial" w:cs="Arial"/>
          <w:b/>
          <w:szCs w:val="24"/>
        </w:rPr>
      </w:pPr>
    </w:p>
    <w:p w:rsidR="00EF0973" w:rsidRPr="00B2298D" w:rsidRDefault="00EF0973" w:rsidP="00351CA7">
      <w:pPr>
        <w:pStyle w:val="Akapitzlist"/>
        <w:numPr>
          <w:ilvl w:val="0"/>
          <w:numId w:val="105"/>
        </w:numPr>
        <w:jc w:val="both"/>
        <w:rPr>
          <w:rFonts w:ascii="Arial" w:hAnsi="Arial" w:cs="Arial"/>
          <w:b/>
          <w:szCs w:val="24"/>
        </w:rPr>
      </w:pPr>
      <w:r w:rsidRPr="00B2298D">
        <w:rPr>
          <w:rFonts w:ascii="Arial" w:hAnsi="Arial" w:cs="Arial"/>
          <w:b/>
          <w:szCs w:val="24"/>
        </w:rPr>
        <w:t xml:space="preserve">Oświadczenie w sprawie dysponowania kadrą medyczną odpowiednio wykwalifikowaną do obsługi wyrobów medycznych objętych projektem. </w:t>
      </w:r>
      <w:r w:rsidRPr="00B2298D">
        <w:rPr>
          <w:rFonts w:ascii="Arial" w:hAnsi="Arial" w:cs="Arial"/>
          <w:szCs w:val="24"/>
        </w:rPr>
        <w:t xml:space="preserve">(dotyczy </w:t>
      </w:r>
      <w:proofErr w:type="spellStart"/>
      <w:r w:rsidRPr="00B2298D">
        <w:rPr>
          <w:rFonts w:ascii="Arial" w:hAnsi="Arial" w:cs="Arial"/>
          <w:szCs w:val="24"/>
        </w:rPr>
        <w:t>Poddziałania</w:t>
      </w:r>
      <w:proofErr w:type="spellEnd"/>
      <w:r w:rsidRPr="00B2298D">
        <w:rPr>
          <w:rFonts w:ascii="Arial" w:hAnsi="Arial" w:cs="Arial"/>
          <w:szCs w:val="24"/>
        </w:rPr>
        <w:t xml:space="preserve">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 xml:space="preserve">Beneficjent zobowiązany jest do przedłożenia najpóźniej w dniu zakończenia okresu </w:t>
      </w:r>
      <w:proofErr w:type="spellStart"/>
      <w:r w:rsidRPr="00B2298D">
        <w:rPr>
          <w:rFonts w:ascii="Arial" w:hAnsi="Arial" w:cs="Arial"/>
          <w:sz w:val="22"/>
          <w:szCs w:val="22"/>
        </w:rPr>
        <w:t>kwalifikowalności</w:t>
      </w:r>
      <w:proofErr w:type="spellEnd"/>
      <w:r w:rsidRPr="00B2298D">
        <w:rPr>
          <w:rFonts w:ascii="Arial" w:hAnsi="Arial" w:cs="Arial"/>
          <w:sz w:val="22"/>
          <w:szCs w:val="22"/>
        </w:rPr>
        <w:t xml:space="preserve"> wydatków,  oświadczenia o posiadaniu, kadry medycznej odpowiednio wykwalifikowanej do obsługi wyrobów medycznych objętych projektem (dotyczy projektu przewidującego  zakup wyrobów medycznych).</w:t>
      </w:r>
    </w:p>
    <w:p w:rsidR="00EF0973" w:rsidRPr="00B2298D" w:rsidRDefault="00EF0973" w:rsidP="0003690C">
      <w:pPr>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AC7147">
      <w:pPr>
        <w:pStyle w:val="Akapitzlist"/>
        <w:jc w:val="both"/>
        <w:rPr>
          <w:rFonts w:ascii="Arial" w:hAnsi="Arial" w:cs="Arial"/>
          <w:b/>
          <w:sz w:val="28"/>
          <w:szCs w:val="22"/>
        </w:rPr>
      </w:pPr>
    </w:p>
    <w:p w:rsidR="00EF0973" w:rsidRPr="00B2298D" w:rsidRDefault="00C70362" w:rsidP="00DF4320">
      <w:pPr>
        <w:rPr>
          <w:rFonts w:ascii="Arial" w:hAnsi="Arial" w:cs="Arial"/>
          <w:b/>
          <w:i/>
          <w:sz w:val="32"/>
          <w:szCs w:val="32"/>
        </w:rPr>
      </w:pPr>
      <w:r>
        <w:rPr>
          <w:rFonts w:ascii="Arial" w:hAnsi="Arial" w:cs="Arial"/>
          <w:b/>
          <w:i/>
          <w:sz w:val="32"/>
          <w:szCs w:val="32"/>
        </w:rPr>
        <w:t>V</w:t>
      </w:r>
      <w:r w:rsidR="00EF0973" w:rsidRPr="00B2298D">
        <w:rPr>
          <w:rFonts w:ascii="Arial" w:hAnsi="Arial" w:cs="Arial"/>
          <w:b/>
          <w:i/>
          <w:sz w:val="32"/>
          <w:szCs w:val="32"/>
        </w:rPr>
        <w:t xml:space="preserve">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lastRenderedPageBreak/>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 xml:space="preserve">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w:t>
      </w:r>
      <w:proofErr w:type="spellStart"/>
      <w:r w:rsidRPr="00B2298D">
        <w:rPr>
          <w:rFonts w:ascii="Arial" w:hAnsi="Arial" w:cs="Arial"/>
          <w:iCs/>
          <w:sz w:val="22"/>
          <w:szCs w:val="22"/>
        </w:rPr>
        <w:t>ekosystemowych</w:t>
      </w:r>
      <w:proofErr w:type="spellEnd"/>
      <w:r w:rsidRPr="00B2298D">
        <w:rPr>
          <w:rFonts w:ascii="Arial" w:hAnsi="Arial" w:cs="Arial"/>
          <w:iCs/>
          <w:sz w:val="22"/>
          <w:szCs w:val="22"/>
        </w:rPr>
        <w:t>,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2"/>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351CA7">
      <w:pPr>
        <w:numPr>
          <w:ilvl w:val="0"/>
          <w:numId w:val="24"/>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351CA7">
      <w:pPr>
        <w:numPr>
          <w:ilvl w:val="0"/>
          <w:numId w:val="24"/>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3"/>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4"/>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lastRenderedPageBreak/>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5"/>
      </w:r>
      <w:r w:rsidRPr="00B2298D">
        <w:rPr>
          <w:rFonts w:ascii="Arial" w:hAnsi="Arial" w:cs="Arial"/>
          <w:sz w:val="22"/>
          <w:szCs w:val="22"/>
        </w:rPr>
        <w:t>:</w:t>
      </w:r>
    </w:p>
    <w:p w:rsidR="00EF0973" w:rsidRPr="00B2298D" w:rsidRDefault="00AD104F" w:rsidP="007A0DDD">
      <w:pPr>
        <w:autoSpaceDE w:val="0"/>
        <w:autoSpaceDN w:val="0"/>
        <w:adjustRightInd w:val="0"/>
        <w:jc w:val="both"/>
        <w:rPr>
          <w:rFonts w:ascii="Arial" w:hAnsi="Arial" w:cs="Arial"/>
          <w:sz w:val="22"/>
          <w:szCs w:val="22"/>
        </w:rPr>
      </w:pPr>
      <w:r w:rsidRPr="00AD104F">
        <w:rPr>
          <w:noProof/>
        </w:rPr>
        <w:pict>
          <v:shape id="Text Box 1254" o:spid="_x0000_s1027" type="#_x0000_t202" style="position:absolute;left:0;text-align:left;margin-left:8.85pt;margin-top:12.55pt;width:18.8pt;height:18.3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FD2ABC" w:rsidRDefault="00FD2AB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AD104F" w:rsidP="007A0DDD">
      <w:pPr>
        <w:autoSpaceDE w:val="0"/>
        <w:autoSpaceDN w:val="0"/>
        <w:adjustRightInd w:val="0"/>
        <w:ind w:firstLine="709"/>
        <w:jc w:val="both"/>
        <w:rPr>
          <w:rFonts w:ascii="Arial" w:hAnsi="Arial" w:cs="Arial"/>
          <w:sz w:val="22"/>
          <w:szCs w:val="22"/>
        </w:rPr>
      </w:pPr>
      <w:r w:rsidRPr="00AD104F">
        <w:rPr>
          <w:noProof/>
        </w:rPr>
        <w:pict>
          <v:shape id="Text Box 1255" o:spid="_x0000_s1028" type="#_x0000_t202" style="position:absolute;left:0;text-align:left;margin-left:8.85pt;margin-top:9.9pt;width:18.8pt;height:18.3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FD2ABC" w:rsidRDefault="00FD2AB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AD104F" w:rsidP="007A0DDD">
      <w:pPr>
        <w:autoSpaceDE w:val="0"/>
        <w:autoSpaceDN w:val="0"/>
        <w:adjustRightInd w:val="0"/>
        <w:ind w:firstLine="708"/>
        <w:jc w:val="both"/>
        <w:rPr>
          <w:rFonts w:ascii="Arial" w:hAnsi="Arial" w:cs="Arial"/>
          <w:i/>
          <w:sz w:val="22"/>
          <w:szCs w:val="22"/>
        </w:rPr>
      </w:pPr>
      <w:r w:rsidRPr="00AD104F">
        <w:rPr>
          <w:noProof/>
        </w:rPr>
        <w:pict>
          <v:shape id="Text Box 1256" o:spid="_x0000_s1029" type="#_x0000_t202" style="position:absolute;left:0;text-align:left;margin-left:8.85pt;margin-top:8.95pt;width:18.8pt;height:18.3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FD2ABC" w:rsidRDefault="00FD2AB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6"/>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351CA7">
      <w:pPr>
        <w:numPr>
          <w:ilvl w:val="0"/>
          <w:numId w:val="26"/>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t>
      </w:r>
    </w:p>
    <w:p w:rsidR="00EF0973" w:rsidRPr="00B2298D" w:rsidRDefault="00EF0973" w:rsidP="00351CA7">
      <w:pPr>
        <w:numPr>
          <w:ilvl w:val="0"/>
          <w:numId w:val="26"/>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351CA7">
      <w:pPr>
        <w:numPr>
          <w:ilvl w:val="0"/>
          <w:numId w:val="26"/>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8"/>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lastRenderedPageBreak/>
        <w:t xml:space="preserve">— Jeżeli zaznaczono odpowiedź „TAK”, należy załączyć niezbędne dokumenty wskazane </w:t>
      </w:r>
      <w:r w:rsidRPr="00B2298D">
        <w:rPr>
          <w:rFonts w:ascii="Arial" w:hAnsi="Arial" w:cs="Arial"/>
          <w:sz w:val="22"/>
          <w:szCs w:val="22"/>
        </w:rPr>
        <w:br/>
        <w:t xml:space="preserve">w </w:t>
      </w:r>
      <w:proofErr w:type="spellStart"/>
      <w:r w:rsidRPr="00B2298D">
        <w:rPr>
          <w:rFonts w:ascii="Arial" w:hAnsi="Arial" w:cs="Arial"/>
          <w:sz w:val="22"/>
          <w:szCs w:val="22"/>
        </w:rPr>
        <w:t>pkt</w:t>
      </w:r>
      <w:proofErr w:type="spellEnd"/>
      <w:r w:rsidRPr="00B2298D">
        <w:rPr>
          <w:rFonts w:ascii="Arial" w:hAnsi="Arial" w:cs="Arial"/>
          <w:sz w:val="22"/>
          <w:szCs w:val="22"/>
        </w:rPr>
        <w:t xml:space="preserve">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351CA7">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w:t>
      </w:r>
      <w:proofErr w:type="spellStart"/>
      <w:r w:rsidRPr="00B2298D">
        <w:rPr>
          <w:rFonts w:ascii="Arial" w:hAnsi="Arial" w:cs="Arial"/>
          <w:sz w:val="22"/>
          <w:szCs w:val="22"/>
        </w:rPr>
        <w:t>screeningowa</w:t>
      </w:r>
      <w:proofErr w:type="spellEnd"/>
      <w:r w:rsidRPr="00B2298D">
        <w:rPr>
          <w:rFonts w:ascii="Arial" w:hAnsi="Arial" w:cs="Arial"/>
          <w:sz w:val="22"/>
          <w:szCs w:val="22"/>
        </w:rPr>
        <w:t xml:space="preserve">”); </w:t>
      </w:r>
    </w:p>
    <w:p w:rsidR="00EF0973" w:rsidRPr="00B2298D" w:rsidRDefault="00EF0973" w:rsidP="00351CA7">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progi, kryteria lub przeprowadzone indywidualne badania przedsięwzięć, które doprowadziły do wniosku, że OOŚ nie była wymagana (nie ma konieczności przedstawienia przedmiotowych informacji, jeżeli zawarto je już w decyzji wspomnianej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a) powyżej);</w:t>
      </w:r>
    </w:p>
    <w:p w:rsidR="00EF0973" w:rsidRPr="00B2298D" w:rsidRDefault="00EF0973" w:rsidP="00351CA7">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351CA7">
      <w:pPr>
        <w:numPr>
          <w:ilvl w:val="0"/>
          <w:numId w:val="25"/>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9"/>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351CA7">
      <w:pPr>
        <w:numPr>
          <w:ilvl w:val="0"/>
          <w:numId w:val="28"/>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351CA7">
      <w:pPr>
        <w:numPr>
          <w:ilvl w:val="0"/>
          <w:numId w:val="28"/>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351CA7">
      <w:pPr>
        <w:numPr>
          <w:ilvl w:val="0"/>
          <w:numId w:val="29"/>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10"/>
      </w:r>
      <w:r w:rsidRPr="00B2298D">
        <w:rPr>
          <w:rFonts w:ascii="Arial" w:hAnsi="Arial" w:cs="Arial"/>
          <w:sz w:val="22"/>
          <w:szCs w:val="22"/>
        </w:rPr>
        <w:t xml:space="preserve">, zgłoszone Komisji (DG ds. Środowiska) lub; </w:t>
      </w:r>
    </w:p>
    <w:p w:rsidR="00AE453A" w:rsidRPr="00B2298D" w:rsidRDefault="00EF0973" w:rsidP="00351CA7">
      <w:pPr>
        <w:numPr>
          <w:ilvl w:val="0"/>
          <w:numId w:val="29"/>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w:t>
      </w:r>
      <w:r w:rsidRPr="00B2298D">
        <w:rPr>
          <w:rFonts w:ascii="Arial" w:hAnsi="Arial" w:cs="Arial"/>
          <w:sz w:val="22"/>
          <w:szCs w:val="22"/>
        </w:rPr>
        <w:lastRenderedPageBreak/>
        <w:t xml:space="preserve">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 xml:space="preserve">i obszarów Natura 2000. Jeżeli projekt ma charakter </w:t>
      </w:r>
      <w:proofErr w:type="spellStart"/>
      <w:r w:rsidRPr="00B2298D">
        <w:rPr>
          <w:rFonts w:ascii="Arial" w:hAnsi="Arial" w:cs="Arial"/>
          <w:iCs/>
          <w:sz w:val="22"/>
          <w:szCs w:val="22"/>
        </w:rPr>
        <w:t>nieinfrastrukturalny</w:t>
      </w:r>
      <w:proofErr w:type="spellEnd"/>
      <w:r w:rsidRPr="00B2298D">
        <w:rPr>
          <w:rFonts w:ascii="Arial" w:hAnsi="Arial" w:cs="Arial"/>
          <w:iCs/>
          <w:sz w:val="22"/>
          <w:szCs w:val="22"/>
        </w:rPr>
        <w:t xml:space="preserve">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1"/>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w:t>
      </w:r>
      <w:proofErr w:type="spellStart"/>
      <w:r w:rsidR="006C2260" w:rsidRPr="00B2298D">
        <w:rPr>
          <w:rFonts w:ascii="Arial" w:hAnsi="Arial" w:cs="Arial"/>
          <w:bCs/>
          <w:sz w:val="22"/>
          <w:szCs w:val="22"/>
        </w:rPr>
        <w:t>nieinfrastrukturalny</w:t>
      </w:r>
      <w:proofErr w:type="spellEnd"/>
      <w:r w:rsidR="006C2260" w:rsidRPr="00B2298D">
        <w:rPr>
          <w:rFonts w:ascii="Arial" w:hAnsi="Arial" w:cs="Arial"/>
          <w:bCs/>
          <w:sz w:val="22"/>
          <w:szCs w:val="22"/>
        </w:rPr>
        <w:t xml:space="preserve"> (np. wiąże się z zakupem </w:t>
      </w:r>
      <w:r w:rsidR="006C2260" w:rsidRPr="00B2298D">
        <w:rPr>
          <w:rFonts w:ascii="Arial" w:hAnsi="Arial" w:cs="Arial"/>
          <w:bCs/>
          <w:sz w:val="22"/>
          <w:szCs w:val="22"/>
        </w:rPr>
        <w:lastRenderedPageBreak/>
        <w:t>taboru) lub został zakwalifikowany do kategorii projektów 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351CA7">
      <w:pPr>
        <w:numPr>
          <w:ilvl w:val="0"/>
          <w:numId w:val="30"/>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351CA7">
      <w:pPr>
        <w:numPr>
          <w:ilvl w:val="0"/>
          <w:numId w:val="30"/>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3"/>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4"/>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 xml:space="preserve">Należy wyjaśnić, w jaki sposób projekt przyczynia się do realizacji celów w zakresie zmiany klimatu zgodnie ze strategią „Europa 2020”, w tym zawiera informacje na temat </w:t>
      </w:r>
      <w:r w:rsidRPr="00B2298D">
        <w:rPr>
          <w:rFonts w:ascii="Arial" w:hAnsi="Arial" w:cs="Arial"/>
          <w:sz w:val="22"/>
          <w:szCs w:val="22"/>
        </w:rPr>
        <w:lastRenderedPageBreak/>
        <w:t>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351CA7">
      <w:pPr>
        <w:numPr>
          <w:ilvl w:val="0"/>
          <w:numId w:val="68"/>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5"/>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 xml:space="preserve">(Należy odpowiedzieć w szczególności na następujące pytania: w jaki sposób uwzględniono zmianę klimatu podczas opracowywania projektu i jego części składowych np. w odniesieniu do sił zewnętrznych (np. obciążenie wiatrem, obciążenie </w:t>
      </w:r>
      <w:r w:rsidRPr="00B2298D">
        <w:rPr>
          <w:rFonts w:ascii="Arial" w:hAnsi="Arial" w:cs="Arial"/>
          <w:sz w:val="22"/>
          <w:szCs w:val="22"/>
        </w:rPr>
        <w:lastRenderedPageBreak/>
        <w:t>śniegiem, różnice temperatury) i oddziaływań (np. fale upałów, drenaż</w:t>
      </w:r>
      <w:r w:rsidRPr="00B2298D">
        <w:rPr>
          <w:rStyle w:val="Odwoanieprzypisudolnego"/>
          <w:rFonts w:ascii="Arial" w:hAnsi="Arial" w:cs="Arial"/>
          <w:sz w:val="22"/>
          <w:szCs w:val="22"/>
        </w:rPr>
        <w:footnoteReference w:id="16"/>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w:t>
      </w:r>
      <w:proofErr w:type="spellStart"/>
      <w:r w:rsidRPr="00B2298D">
        <w:rPr>
          <w:rFonts w:ascii="Arial" w:hAnsi="Arial" w:cs="Arial"/>
          <w:b/>
          <w:sz w:val="22"/>
          <w:szCs w:val="22"/>
        </w:rPr>
        <w:t>nieinfrastrukturalnym</w:t>
      </w:r>
      <w:proofErr w:type="spellEnd"/>
      <w:r w:rsidRPr="00B2298D">
        <w:rPr>
          <w:rFonts w:ascii="Arial" w:hAnsi="Arial" w:cs="Arial"/>
          <w:b/>
          <w:sz w:val="22"/>
          <w:szCs w:val="22"/>
        </w:rPr>
        <w:t xml:space="preserve"> (np. zakup sprzętu, taboru) lub tzw. projekt „miękki” (np. szkolenia)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proofErr w:type="spellStart"/>
      <w:r w:rsidRPr="00B2298D">
        <w:rPr>
          <w:rFonts w:ascii="Arial" w:hAnsi="Arial" w:cs="Arial"/>
          <w:i/>
          <w:sz w:val="22"/>
          <w:szCs w:val="22"/>
        </w:rPr>
        <w:t>Załacznik</w:t>
      </w:r>
      <w:proofErr w:type="spellEnd"/>
      <w:r w:rsidRPr="00B2298D">
        <w:rPr>
          <w:rFonts w:ascii="Arial" w:hAnsi="Arial" w:cs="Arial"/>
          <w:i/>
          <w:sz w:val="22"/>
          <w:szCs w:val="22"/>
        </w:rPr>
        <w:t xml:space="preserve"> 2.1) </w:t>
      </w:r>
      <w:r w:rsidRPr="00B2298D">
        <w:rPr>
          <w:rFonts w:ascii="Arial" w:hAnsi="Arial" w:cs="Arial"/>
          <w:sz w:val="22"/>
          <w:szCs w:val="22"/>
        </w:rPr>
        <w:t xml:space="preserve">należy wypełnić w ograniczonym zakresie w punktach: 1.1, 1.2, 2.1, 2.2, 3.1,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351CA7">
      <w:pPr>
        <w:numPr>
          <w:ilvl w:val="0"/>
          <w:numId w:val="10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Pr="00B2298D" w:rsidRDefault="006C2260" w:rsidP="00351CA7">
      <w:pPr>
        <w:numPr>
          <w:ilvl w:val="0"/>
          <w:numId w:val="10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p>
    <w:p w:rsidR="006C2260" w:rsidRPr="00B2298D" w:rsidRDefault="006C2260"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proofErr w:type="spellStart"/>
      <w:r w:rsidRPr="00B2298D">
        <w:rPr>
          <w:rFonts w:ascii="Arial" w:hAnsi="Arial" w:cs="Arial"/>
          <w:i/>
          <w:sz w:val="22"/>
          <w:szCs w:val="22"/>
        </w:rPr>
        <w:t>Załacznik</w:t>
      </w:r>
      <w:proofErr w:type="spellEnd"/>
      <w:r w:rsidRPr="00B2298D">
        <w:rPr>
          <w:rFonts w:ascii="Arial" w:hAnsi="Arial" w:cs="Arial"/>
          <w:i/>
          <w:sz w:val="22"/>
          <w:szCs w:val="22"/>
        </w:rPr>
        <w:t xml:space="preserve"> 2.1) </w:t>
      </w:r>
      <w:r w:rsidRPr="00B2298D">
        <w:rPr>
          <w:rFonts w:ascii="Arial" w:hAnsi="Arial" w:cs="Arial"/>
          <w:sz w:val="22"/>
          <w:szCs w:val="22"/>
        </w:rPr>
        <w:t xml:space="preserve">należy wypełnić w punktach: 1.1, 1.2, 2.1, 2.2, 3.1, 3.4.1-3.4.7, 4.1-4.3, 5.1-5.2, 7.1-7.2,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351CA7">
      <w:pPr>
        <w:numPr>
          <w:ilvl w:val="0"/>
          <w:numId w:val="10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351CA7">
      <w:pPr>
        <w:numPr>
          <w:ilvl w:val="0"/>
          <w:numId w:val="10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stanowiące przedsięwzięcia z I, II lub III grupy,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351CA7">
      <w:pPr>
        <w:numPr>
          <w:ilvl w:val="0"/>
          <w:numId w:val="10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EF0973" w:rsidRPr="00B2298D" w:rsidRDefault="00EF0973" w:rsidP="00351CA7">
      <w:pPr>
        <w:numPr>
          <w:ilvl w:val="0"/>
          <w:numId w:val="10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EF0973" w:rsidRPr="00B2298D" w:rsidRDefault="00EF0973" w:rsidP="00351CA7">
      <w:pPr>
        <w:numPr>
          <w:ilvl w:val="0"/>
          <w:numId w:val="10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w:t>
      </w:r>
      <w:proofErr w:type="spellStart"/>
      <w:r w:rsidRPr="00B2298D">
        <w:rPr>
          <w:rFonts w:ascii="Arial" w:hAnsi="Arial" w:cs="Arial"/>
          <w:sz w:val="22"/>
          <w:szCs w:val="22"/>
        </w:rPr>
        <w:t>np</w:t>
      </w:r>
      <w:proofErr w:type="spellEnd"/>
      <w:r w:rsidRPr="00B2298D">
        <w:rPr>
          <w:rFonts w:ascii="Arial" w:hAnsi="Arial" w:cs="Arial"/>
          <w:sz w:val="22"/>
          <w:szCs w:val="22"/>
        </w:rPr>
        <w:t xml:space="preserve"> 1, oraz 7 i 8 (o ile znajduje zastosowanie) może być identyczna dla wszystkich przedsięwzięć wchodzących w skład projektu. W związku z tym identyczne informacje w pkt. </w:t>
      </w:r>
      <w:r w:rsidRPr="00B2298D">
        <w:rPr>
          <w:rFonts w:ascii="Arial" w:hAnsi="Arial" w:cs="Arial"/>
          <w:sz w:val="22"/>
          <w:szCs w:val="22"/>
        </w:rPr>
        <w:lastRenderedPageBreak/>
        <w:t xml:space="preserve">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351CA7">
      <w:pPr>
        <w:numPr>
          <w:ilvl w:val="0"/>
          <w:numId w:val="78"/>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351CA7">
      <w:pPr>
        <w:numPr>
          <w:ilvl w:val="0"/>
          <w:numId w:val="78"/>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351CA7">
      <w:pPr>
        <w:numPr>
          <w:ilvl w:val="0"/>
          <w:numId w:val="78"/>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351CA7">
      <w:pPr>
        <w:pStyle w:val="Akapitzlist"/>
        <w:numPr>
          <w:ilvl w:val="0"/>
          <w:numId w:val="87"/>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351CA7">
      <w:pPr>
        <w:pStyle w:val="Akapitzlist"/>
        <w:numPr>
          <w:ilvl w:val="0"/>
          <w:numId w:val="87"/>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351CA7">
      <w:pPr>
        <w:pStyle w:val="Akapitzlist"/>
        <w:numPr>
          <w:ilvl w:val="0"/>
          <w:numId w:val="87"/>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351CA7">
      <w:pPr>
        <w:pStyle w:val="Akapitzlist"/>
        <w:numPr>
          <w:ilvl w:val="0"/>
          <w:numId w:val="87"/>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351CA7">
      <w:pPr>
        <w:numPr>
          <w:ilvl w:val="0"/>
          <w:numId w:val="69"/>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351CA7">
      <w:pPr>
        <w:numPr>
          <w:ilvl w:val="0"/>
          <w:numId w:val="69"/>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351CA7">
      <w:pPr>
        <w:numPr>
          <w:ilvl w:val="0"/>
          <w:numId w:val="69"/>
        </w:numPr>
        <w:jc w:val="both"/>
        <w:rPr>
          <w:rFonts w:ascii="Arial" w:hAnsi="Arial" w:cs="Arial"/>
          <w:sz w:val="22"/>
          <w:szCs w:val="22"/>
        </w:rPr>
      </w:pPr>
      <w:r w:rsidRPr="00B2298D">
        <w:rPr>
          <w:rFonts w:ascii="Arial" w:hAnsi="Arial" w:cs="Arial"/>
          <w:sz w:val="22"/>
          <w:szCs w:val="22"/>
        </w:rPr>
        <w:lastRenderedPageBreak/>
        <w:t xml:space="preserve">naprawiania szkody w pierwszym rzędzie u źródła, </w:t>
      </w:r>
    </w:p>
    <w:p w:rsidR="00EF0973" w:rsidRPr="00B2298D" w:rsidRDefault="00EF0973" w:rsidP="00351CA7">
      <w:pPr>
        <w:numPr>
          <w:ilvl w:val="0"/>
          <w:numId w:val="69"/>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351CA7">
      <w:pPr>
        <w:numPr>
          <w:ilvl w:val="0"/>
          <w:numId w:val="31"/>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2.1. należy zaznaczyć kwadrat NIE i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2.2 wpisać „nie dotyczy”; </w:t>
      </w:r>
    </w:p>
    <w:p w:rsidR="00EF0973" w:rsidRPr="00B2298D" w:rsidRDefault="00EF0973" w:rsidP="00351CA7">
      <w:pPr>
        <w:numPr>
          <w:ilvl w:val="0"/>
          <w:numId w:val="31"/>
        </w:numPr>
        <w:spacing w:after="120"/>
        <w:jc w:val="both"/>
        <w:rPr>
          <w:rFonts w:ascii="Arial" w:hAnsi="Arial" w:cs="Arial"/>
          <w:sz w:val="22"/>
          <w:szCs w:val="22"/>
        </w:rPr>
      </w:pPr>
      <w:r w:rsidRPr="00B2298D">
        <w:rPr>
          <w:rFonts w:ascii="Arial" w:hAnsi="Arial" w:cs="Arial"/>
          <w:sz w:val="22"/>
          <w:szCs w:val="22"/>
        </w:rPr>
        <w:t xml:space="preserve">jest realizowany w wyniku planu lub programu, innego niż RPO WiM 2014-2020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2.1. należy zaznaczyć kwadrat TAK i wypełnić </w:t>
      </w:r>
      <w:proofErr w:type="spellStart"/>
      <w:r w:rsidRPr="00B2298D">
        <w:rPr>
          <w:rFonts w:ascii="Arial" w:hAnsi="Arial" w:cs="Arial"/>
          <w:sz w:val="22"/>
          <w:szCs w:val="22"/>
        </w:rPr>
        <w:t>pkt</w:t>
      </w:r>
      <w:proofErr w:type="spellEnd"/>
      <w:r w:rsidRPr="00B2298D">
        <w:rPr>
          <w:rFonts w:ascii="Arial" w:hAnsi="Arial" w:cs="Arial"/>
          <w:sz w:val="22"/>
          <w:szCs w:val="22"/>
        </w:rPr>
        <w:t xml:space="preserve"> 2.2. oraz odpowiednio zaznaczyć w punkcie 2.2. kwadrat:</w:t>
      </w:r>
    </w:p>
    <w:p w:rsidR="00EF0973" w:rsidRPr="00B2298D" w:rsidRDefault="00EF0973" w:rsidP="00351CA7">
      <w:pPr>
        <w:numPr>
          <w:ilvl w:val="0"/>
          <w:numId w:val="36"/>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351CA7">
      <w:pPr>
        <w:numPr>
          <w:ilvl w:val="0"/>
          <w:numId w:val="36"/>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351CA7">
      <w:pPr>
        <w:numPr>
          <w:ilvl w:val="0"/>
          <w:numId w:val="39"/>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 xml:space="preserve">o którym mowa w art. 51 ust. 2 </w:t>
      </w:r>
      <w:proofErr w:type="spellStart"/>
      <w:r w:rsidRPr="00B2298D">
        <w:rPr>
          <w:rFonts w:ascii="Arial" w:hAnsi="Arial" w:cs="Arial"/>
          <w:sz w:val="22"/>
          <w:szCs w:val="22"/>
        </w:rPr>
        <w:t>pkt</w:t>
      </w:r>
      <w:proofErr w:type="spellEnd"/>
      <w:r w:rsidRPr="00B2298D">
        <w:rPr>
          <w:rFonts w:ascii="Arial" w:hAnsi="Arial" w:cs="Arial"/>
          <w:sz w:val="22"/>
          <w:szCs w:val="22"/>
        </w:rPr>
        <w:t xml:space="preserve"> 1 lit. e ustawy OOŚ,</w:t>
      </w:r>
    </w:p>
    <w:p w:rsidR="00AE453A" w:rsidRPr="00B2298D" w:rsidRDefault="00EF0973" w:rsidP="00351CA7">
      <w:pPr>
        <w:numPr>
          <w:ilvl w:val="0"/>
          <w:numId w:val="39"/>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 xml:space="preserve">Przez plan lub program inny niż RPO WiM 2014-2020 należy rozmieć dokument regionalny, krajowy lub strategiczny opracowany dla właściwego sektora bądź zagadnienia, z którego postanowień wynika realizacja przedsięwzięcia (np. Program rewitalizacji sieci miast </w:t>
      </w:r>
      <w:proofErr w:type="spellStart"/>
      <w:r w:rsidRPr="00B2298D">
        <w:rPr>
          <w:rFonts w:ascii="Arial" w:hAnsi="Arial" w:cs="Arial"/>
          <w:sz w:val="22"/>
          <w:szCs w:val="22"/>
        </w:rPr>
        <w:t>Cittaslow</w:t>
      </w:r>
      <w:proofErr w:type="spellEnd"/>
      <w:r w:rsidRPr="00B2298D">
        <w:rPr>
          <w:rFonts w:ascii="Arial" w:hAnsi="Arial" w:cs="Arial"/>
          <w:sz w:val="22"/>
          <w:szCs w:val="22"/>
        </w:rPr>
        <w:t>,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351CA7">
      <w:pPr>
        <w:numPr>
          <w:ilvl w:val="0"/>
          <w:numId w:val="37"/>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 xml:space="preserve">w art. 66 ust. 1 </w:t>
      </w:r>
      <w:proofErr w:type="spellStart"/>
      <w:r w:rsidRPr="00B2298D">
        <w:rPr>
          <w:rFonts w:ascii="Arial" w:hAnsi="Arial" w:cs="Arial"/>
          <w:sz w:val="22"/>
          <w:szCs w:val="22"/>
        </w:rPr>
        <w:t>pkt</w:t>
      </w:r>
      <w:proofErr w:type="spellEnd"/>
      <w:r w:rsidRPr="00B2298D">
        <w:rPr>
          <w:rFonts w:ascii="Arial" w:hAnsi="Arial" w:cs="Arial"/>
          <w:sz w:val="22"/>
          <w:szCs w:val="22"/>
        </w:rPr>
        <w:t xml:space="preserve">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351CA7">
      <w:pPr>
        <w:numPr>
          <w:ilvl w:val="0"/>
          <w:numId w:val="37"/>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w:t>
      </w:r>
      <w:proofErr w:type="spellStart"/>
      <w:r w:rsidRPr="00B2298D">
        <w:rPr>
          <w:rFonts w:ascii="Arial" w:hAnsi="Arial" w:cs="Arial"/>
          <w:sz w:val="22"/>
          <w:szCs w:val="22"/>
        </w:rPr>
        <w:t>transgranicznej</w:t>
      </w:r>
      <w:proofErr w:type="spellEnd"/>
      <w:r w:rsidRPr="00B2298D">
        <w:rPr>
          <w:rFonts w:ascii="Arial" w:hAnsi="Arial" w:cs="Arial"/>
          <w:sz w:val="22"/>
          <w:szCs w:val="22"/>
        </w:rPr>
        <w:t xml:space="preserve">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351CA7">
      <w:pPr>
        <w:numPr>
          <w:ilvl w:val="0"/>
          <w:numId w:val="37"/>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351CA7">
      <w:pPr>
        <w:numPr>
          <w:ilvl w:val="0"/>
          <w:numId w:val="32"/>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351CA7">
      <w:pPr>
        <w:numPr>
          <w:ilvl w:val="0"/>
          <w:numId w:val="32"/>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351CA7">
      <w:pPr>
        <w:numPr>
          <w:ilvl w:val="0"/>
          <w:numId w:val="32"/>
        </w:numPr>
        <w:spacing w:after="120"/>
        <w:jc w:val="both"/>
        <w:rPr>
          <w:rFonts w:ascii="Arial" w:hAnsi="Arial" w:cs="Arial"/>
          <w:sz w:val="22"/>
          <w:szCs w:val="22"/>
        </w:rPr>
      </w:pPr>
      <w:r w:rsidRPr="00B2298D">
        <w:rPr>
          <w:rFonts w:ascii="Arial" w:hAnsi="Arial" w:cs="Arial"/>
          <w:sz w:val="22"/>
          <w:szCs w:val="22"/>
        </w:rPr>
        <w:t>przez „decyzję dotyczącą preselekcji” lub „decyzję „</w:t>
      </w:r>
      <w:proofErr w:type="spellStart"/>
      <w:r w:rsidRPr="00B2298D">
        <w:rPr>
          <w:rFonts w:ascii="Arial" w:hAnsi="Arial" w:cs="Arial"/>
          <w:sz w:val="22"/>
          <w:szCs w:val="22"/>
        </w:rPr>
        <w:t>screeningową</w:t>
      </w:r>
      <w:proofErr w:type="spellEnd"/>
      <w:r w:rsidRPr="00B2298D">
        <w:rPr>
          <w:rFonts w:ascii="Arial" w:hAnsi="Arial" w:cs="Arial"/>
          <w:sz w:val="22"/>
          <w:szCs w:val="22"/>
        </w:rPr>
        <w:t>”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w:t>
      </w:r>
      <w:r w:rsidRPr="00B2298D">
        <w:rPr>
          <w:rFonts w:ascii="Arial" w:hAnsi="Arial" w:cs="Arial"/>
          <w:sz w:val="22"/>
          <w:szCs w:val="22"/>
        </w:rPr>
        <w:lastRenderedPageBreak/>
        <w:t xml:space="preserve">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Jednakże według stanowiska Komisji Europejskiej (wyrażonego w piśmie z 20.10.2009 r. znak: DG REGIO.H1/MT/</w:t>
      </w:r>
      <w:proofErr w:type="spellStart"/>
      <w:r w:rsidRPr="00B2298D">
        <w:rPr>
          <w:rFonts w:ascii="Arial" w:hAnsi="Arial" w:cs="Arial"/>
          <w:sz w:val="22"/>
          <w:szCs w:val="22"/>
        </w:rPr>
        <w:t>spD</w:t>
      </w:r>
      <w:proofErr w:type="spellEnd"/>
      <w:r w:rsidRPr="00B2298D">
        <w:rPr>
          <w:rFonts w:ascii="Arial" w:hAnsi="Arial" w:cs="Arial"/>
          <w:sz w:val="22"/>
          <w:szCs w:val="22"/>
        </w:rPr>
        <w:t xml:space="preserve">(2009)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EF0973" w:rsidRPr="00B2298D" w:rsidRDefault="00EF0973" w:rsidP="007A0DDD">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daty wniosków oraz wskazać organy, do których złożono wnioski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351CA7">
      <w:pPr>
        <w:numPr>
          <w:ilvl w:val="0"/>
          <w:numId w:val="38"/>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351CA7">
      <w:pPr>
        <w:numPr>
          <w:ilvl w:val="0"/>
          <w:numId w:val="38"/>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w:t>
      </w:r>
      <w:proofErr w:type="spellStart"/>
      <w:r w:rsidRPr="00B2298D">
        <w:rPr>
          <w:rFonts w:ascii="Arial" w:hAnsi="Arial" w:cs="Arial"/>
          <w:sz w:val="22"/>
          <w:szCs w:val="22"/>
        </w:rPr>
        <w:t>nieinfrastrukturalnym</w:t>
      </w:r>
      <w:proofErr w:type="spellEnd"/>
      <w:r w:rsidRPr="00B2298D">
        <w:rPr>
          <w:rFonts w:ascii="Arial" w:hAnsi="Arial" w:cs="Arial"/>
          <w:sz w:val="22"/>
          <w:szCs w:val="22"/>
        </w:rPr>
        <w:t xml:space="preserve">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określonym w punkcie 4.2 </w:t>
      </w:r>
      <w:proofErr w:type="spellStart"/>
      <w:r w:rsidRPr="00B2298D">
        <w:rPr>
          <w:rFonts w:ascii="Arial" w:hAnsi="Arial" w:cs="Arial"/>
          <w:sz w:val="22"/>
          <w:szCs w:val="22"/>
        </w:rPr>
        <w:t>ppk</w:t>
      </w:r>
      <w:proofErr w:type="spellEnd"/>
      <w:r w:rsidRPr="00B2298D">
        <w:rPr>
          <w:rFonts w:ascii="Arial" w:hAnsi="Arial" w:cs="Arial"/>
          <w:sz w:val="22"/>
          <w:szCs w:val="22"/>
        </w:rPr>
        <w:t>.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w:t>
      </w:r>
      <w:r w:rsidRPr="00B2298D">
        <w:rPr>
          <w:rFonts w:ascii="Arial" w:hAnsi="Arial" w:cs="Arial"/>
          <w:sz w:val="22"/>
          <w:szCs w:val="22"/>
        </w:rPr>
        <w:lastRenderedPageBreak/>
        <w:t xml:space="preserve">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351CA7">
      <w:pPr>
        <w:numPr>
          <w:ilvl w:val="0"/>
          <w:numId w:val="79"/>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351CA7">
      <w:pPr>
        <w:numPr>
          <w:ilvl w:val="0"/>
          <w:numId w:val="79"/>
        </w:numPr>
        <w:jc w:val="both"/>
        <w:rPr>
          <w:rFonts w:ascii="Arial" w:hAnsi="Arial" w:cs="Arial"/>
          <w:sz w:val="22"/>
          <w:szCs w:val="22"/>
        </w:rPr>
      </w:pPr>
      <w:r w:rsidRPr="00B2298D">
        <w:rPr>
          <w:rFonts w:ascii="Arial" w:hAnsi="Arial" w:cs="Arial"/>
          <w:sz w:val="22"/>
          <w:szCs w:val="22"/>
        </w:rPr>
        <w:t>części wód podziemnych – jednolite części wód podziemnych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 wyniku nowych zmian w charakterystyce fizycznej JCWP lub zmianie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351CA7">
      <w:pPr>
        <w:numPr>
          <w:ilvl w:val="0"/>
          <w:numId w:val="71"/>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351CA7">
      <w:pPr>
        <w:numPr>
          <w:ilvl w:val="0"/>
          <w:numId w:val="71"/>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351CA7">
      <w:pPr>
        <w:numPr>
          <w:ilvl w:val="0"/>
          <w:numId w:val="70"/>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351CA7">
      <w:pPr>
        <w:numPr>
          <w:ilvl w:val="0"/>
          <w:numId w:val="70"/>
        </w:numPr>
        <w:jc w:val="both"/>
        <w:rPr>
          <w:rFonts w:ascii="Arial" w:hAnsi="Arial" w:cs="Arial"/>
          <w:sz w:val="22"/>
          <w:szCs w:val="22"/>
        </w:rPr>
      </w:pPr>
      <w:proofErr w:type="spellStart"/>
      <w:r w:rsidRPr="00B2298D">
        <w:rPr>
          <w:rFonts w:ascii="Arial" w:hAnsi="Arial" w:cs="Arial"/>
          <w:sz w:val="22"/>
          <w:szCs w:val="22"/>
        </w:rPr>
        <w:t>nieinfrastrukturalne</w:t>
      </w:r>
      <w:proofErr w:type="spellEnd"/>
      <w:r w:rsidRPr="00B2298D">
        <w:rPr>
          <w:rFonts w:ascii="Arial" w:hAnsi="Arial" w:cs="Arial"/>
          <w:sz w:val="22"/>
          <w:szCs w:val="22"/>
        </w:rPr>
        <w:t xml:space="preserve"> (jak na przykład wskazane w zapytaniu działania zakupowe, nie związane z ingerencją w środowisko), </w:t>
      </w:r>
    </w:p>
    <w:p w:rsidR="00EF0973" w:rsidRPr="00B2298D" w:rsidRDefault="00EF0973" w:rsidP="00351CA7">
      <w:pPr>
        <w:numPr>
          <w:ilvl w:val="0"/>
          <w:numId w:val="70"/>
        </w:numPr>
        <w:jc w:val="both"/>
        <w:rPr>
          <w:rFonts w:ascii="Arial" w:hAnsi="Arial" w:cs="Arial"/>
          <w:sz w:val="22"/>
          <w:szCs w:val="22"/>
        </w:rPr>
      </w:pPr>
      <w:r w:rsidRPr="00B2298D">
        <w:rPr>
          <w:rFonts w:ascii="Arial" w:hAnsi="Arial" w:cs="Arial"/>
          <w:sz w:val="22"/>
          <w:szCs w:val="22"/>
        </w:rPr>
        <w:t xml:space="preserve">dotyczące systemów ERTMS, SESAR, ITS, VTMIS, i systemu aplikacji </w:t>
      </w:r>
      <w:proofErr w:type="spellStart"/>
      <w:r w:rsidRPr="00B2298D">
        <w:rPr>
          <w:rFonts w:ascii="Arial" w:hAnsi="Arial" w:cs="Arial"/>
          <w:sz w:val="22"/>
          <w:szCs w:val="22"/>
        </w:rPr>
        <w:t>telematycznych</w:t>
      </w:r>
      <w:proofErr w:type="spellEnd"/>
      <w:r w:rsidRPr="00B2298D">
        <w:rPr>
          <w:rFonts w:ascii="Arial" w:hAnsi="Arial" w:cs="Arial"/>
          <w:sz w:val="22"/>
          <w:szCs w:val="22"/>
        </w:rPr>
        <w:t xml:space="preserve">,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w:t>
      </w:r>
      <w:proofErr w:type="spellStart"/>
      <w:r w:rsidRPr="00B2298D">
        <w:rPr>
          <w:rFonts w:ascii="Arial" w:hAnsi="Arial" w:cs="Arial"/>
          <w:sz w:val="22"/>
          <w:szCs w:val="22"/>
        </w:rPr>
        <w:t>pkt</w:t>
      </w:r>
      <w:proofErr w:type="spellEnd"/>
      <w:r w:rsidRPr="00B2298D">
        <w:rPr>
          <w:rFonts w:ascii="Arial" w:hAnsi="Arial" w:cs="Arial"/>
          <w:sz w:val="22"/>
          <w:szCs w:val="22"/>
        </w:rPr>
        <w:t xml:space="preserve">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obecnym stanie prawnym w procedurze oceny oddziaływania na środowisko poprzedzającej wydanie decyzji o środowiskowych uwarunkowaniach uwzględniona jest </w:t>
      </w:r>
      <w:r w:rsidRPr="00B2298D">
        <w:rPr>
          <w:rFonts w:ascii="Arial" w:hAnsi="Arial" w:cs="Arial"/>
          <w:sz w:val="22"/>
          <w:szCs w:val="22"/>
        </w:rPr>
        <w:lastRenderedPageBreak/>
        <w:t xml:space="preserve">ocena związana z ww. odstępstwem. W artykule 81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351CA7">
      <w:pPr>
        <w:numPr>
          <w:ilvl w:val="0"/>
          <w:numId w:val="72"/>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351CA7">
      <w:pPr>
        <w:numPr>
          <w:ilvl w:val="0"/>
          <w:numId w:val="72"/>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351CA7">
      <w:pPr>
        <w:numPr>
          <w:ilvl w:val="0"/>
          <w:numId w:val="72"/>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351CA7">
      <w:pPr>
        <w:numPr>
          <w:ilvl w:val="0"/>
          <w:numId w:val="72"/>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kontekście oceny i spełnienia odstępstwa o którym mowa w artykule 4 ust. 7 Ramowej Dyrektywy Wodnej należy wskazać na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3"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zatwierdzonych w dniu 23 sierpnia 2014 roku </w:t>
      </w:r>
      <w:proofErr w:type="spellStart"/>
      <w:r w:rsidRPr="00B2298D">
        <w:rPr>
          <w:rFonts w:ascii="Arial" w:hAnsi="Arial" w:cs="Arial"/>
          <w:sz w:val="22"/>
          <w:szCs w:val="22"/>
        </w:rPr>
        <w:t>Masterplanach</w:t>
      </w:r>
      <w:proofErr w:type="spellEnd"/>
      <w:r w:rsidRPr="00B2298D">
        <w:rPr>
          <w:rFonts w:ascii="Arial" w:hAnsi="Arial" w:cs="Arial"/>
          <w:sz w:val="22"/>
          <w:szCs w:val="22"/>
        </w:rPr>
        <w:t xml:space="preserve">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w:t>
      </w:r>
      <w:proofErr w:type="spellStart"/>
      <w:r w:rsidRPr="00B2298D">
        <w:rPr>
          <w:rFonts w:ascii="Arial" w:hAnsi="Arial" w:cs="Arial"/>
          <w:sz w:val="22"/>
          <w:szCs w:val="22"/>
        </w:rPr>
        <w:t>aPWG</w:t>
      </w:r>
      <w:proofErr w:type="spellEnd"/>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t>
      </w:r>
      <w:proofErr w:type="spellStart"/>
      <w:r w:rsidRPr="00B2298D">
        <w:rPr>
          <w:rFonts w:ascii="Arial" w:hAnsi="Arial" w:cs="Arial"/>
          <w:sz w:val="22"/>
          <w:szCs w:val="22"/>
        </w:rPr>
        <w:t>wg</w:t>
      </w:r>
      <w:proofErr w:type="spellEnd"/>
      <w:r w:rsidRPr="00B2298D">
        <w:rPr>
          <w:rFonts w:ascii="Arial" w:hAnsi="Arial" w:cs="Arial"/>
          <w:sz w:val="22"/>
          <w:szCs w:val="22"/>
        </w:rPr>
        <w:t xml:space="preserve">. pkt. 5.1 do kategorii A niezbędne jest ich ujęcie w </w:t>
      </w:r>
      <w:proofErr w:type="spellStart"/>
      <w:r w:rsidRPr="00B2298D">
        <w:rPr>
          <w:rFonts w:ascii="Arial" w:hAnsi="Arial" w:cs="Arial"/>
          <w:sz w:val="22"/>
          <w:szCs w:val="22"/>
        </w:rPr>
        <w:t>aPGW</w:t>
      </w:r>
      <w:proofErr w:type="spellEnd"/>
      <w:r w:rsidRPr="00B2298D">
        <w:rPr>
          <w:rFonts w:ascii="Arial" w:hAnsi="Arial" w:cs="Arial"/>
          <w:sz w:val="22"/>
          <w:szCs w:val="22"/>
        </w:rPr>
        <w:t xml:space="preserve">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w:t>
      </w:r>
      <w:proofErr w:type="spellStart"/>
      <w:r w:rsidRPr="00B2298D">
        <w:rPr>
          <w:rFonts w:ascii="Arial" w:hAnsi="Arial" w:cs="Arial"/>
          <w:sz w:val="22"/>
          <w:szCs w:val="22"/>
        </w:rPr>
        <w:t>pkt</w:t>
      </w:r>
      <w:proofErr w:type="spellEnd"/>
      <w:r w:rsidRPr="00B2298D">
        <w:rPr>
          <w:rFonts w:ascii="Arial" w:hAnsi="Arial" w:cs="Arial"/>
          <w:sz w:val="22"/>
          <w:szCs w:val="22"/>
        </w:rPr>
        <w:t xml:space="preserve">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w:t>
      </w:r>
      <w:r w:rsidRPr="00B2298D">
        <w:rPr>
          <w:rFonts w:ascii="Arial" w:hAnsi="Arial" w:cs="Arial"/>
          <w:sz w:val="22"/>
          <w:szCs w:val="22"/>
        </w:rPr>
        <w:lastRenderedPageBreak/>
        <w:t xml:space="preserve">stosownego wyjaśnienia w polu pod punktem 5.1.2. Będą to projekty sklasyfikowane </w:t>
      </w:r>
      <w:proofErr w:type="spellStart"/>
      <w:r w:rsidRPr="00B2298D">
        <w:rPr>
          <w:rFonts w:ascii="Arial" w:hAnsi="Arial" w:cs="Arial"/>
          <w:sz w:val="22"/>
          <w:szCs w:val="22"/>
        </w:rPr>
        <w:t>wg</w:t>
      </w:r>
      <w:proofErr w:type="spellEnd"/>
      <w:r w:rsidRPr="00B2298D">
        <w:rPr>
          <w:rFonts w:ascii="Arial" w:hAnsi="Arial" w:cs="Arial"/>
          <w:sz w:val="22"/>
          <w:szCs w:val="22"/>
        </w:rPr>
        <w:t xml:space="preserve">. pkt. 5.1 do kategorii C. </w:t>
      </w:r>
    </w:p>
    <w:p w:rsidR="00EF0973" w:rsidRPr="00B2298D" w:rsidRDefault="00EF0973" w:rsidP="00351CA7">
      <w:pPr>
        <w:numPr>
          <w:ilvl w:val="0"/>
          <w:numId w:val="73"/>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w:t>
      </w:r>
      <w:proofErr w:type="spellStart"/>
      <w:r w:rsidRPr="00B2298D">
        <w:rPr>
          <w:rFonts w:ascii="Arial" w:hAnsi="Arial" w:cs="Arial"/>
          <w:sz w:val="22"/>
          <w:szCs w:val="22"/>
        </w:rPr>
        <w:t>pkt</w:t>
      </w:r>
      <w:proofErr w:type="spellEnd"/>
      <w:r w:rsidRPr="00B2298D">
        <w:rPr>
          <w:rFonts w:ascii="Arial" w:hAnsi="Arial" w:cs="Arial"/>
          <w:sz w:val="22"/>
          <w:szCs w:val="22"/>
        </w:rPr>
        <w:t xml:space="preserve"> 5.1 do kategorii B wymagających deklaracji organu, przed przystąpieniem do jej pozyskania należy zwrócić uwagę na następujące zagadnienia: </w:t>
      </w:r>
    </w:p>
    <w:p w:rsidR="00AE453A" w:rsidRPr="00B2298D" w:rsidRDefault="00EF0973" w:rsidP="00351CA7">
      <w:pPr>
        <w:numPr>
          <w:ilvl w:val="1"/>
          <w:numId w:val="73"/>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w:t>
      </w:r>
      <w:proofErr w:type="spellStart"/>
      <w:r w:rsidRPr="00B2298D">
        <w:rPr>
          <w:rFonts w:ascii="Arial" w:hAnsi="Arial" w:cs="Arial"/>
          <w:b/>
          <w:sz w:val="22"/>
          <w:szCs w:val="22"/>
        </w:rPr>
        <w:t>późn</w:t>
      </w:r>
      <w:proofErr w:type="spellEnd"/>
      <w:r w:rsidRPr="00B2298D">
        <w:rPr>
          <w:rFonts w:ascii="Arial" w:hAnsi="Arial" w:cs="Arial"/>
          <w:b/>
          <w:sz w:val="22"/>
          <w:szCs w:val="22"/>
        </w:rPr>
        <w:t xml:space="preserve">.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w:t>
      </w:r>
      <w:proofErr w:type="spellStart"/>
      <w:r w:rsidRPr="00B2298D">
        <w:rPr>
          <w:rFonts w:ascii="Arial" w:hAnsi="Arial" w:cs="Arial"/>
          <w:sz w:val="22"/>
          <w:szCs w:val="22"/>
        </w:rPr>
        <w:t>ooś</w:t>
      </w:r>
      <w:proofErr w:type="spellEnd"/>
      <w:r w:rsidRPr="00B2298D">
        <w:rPr>
          <w:rFonts w:ascii="Arial" w:hAnsi="Arial" w:cs="Arial"/>
          <w:sz w:val="22"/>
          <w:szCs w:val="22"/>
        </w:rPr>
        <w:t xml:space="preserve"> i analizowane na etapie postępowania o wydanie decyzji o środowiskowych uwarunkowaniach istotna jest kategoria/</w:t>
      </w:r>
      <w:proofErr w:type="spellStart"/>
      <w:r w:rsidRPr="00B2298D">
        <w:rPr>
          <w:rFonts w:ascii="Arial" w:hAnsi="Arial" w:cs="Arial"/>
          <w:sz w:val="22"/>
          <w:szCs w:val="22"/>
        </w:rPr>
        <w:t>grupa</w:t>
      </w:r>
      <w:proofErr w:type="spellEnd"/>
      <w:r w:rsidRPr="00B2298D">
        <w:rPr>
          <w:rFonts w:ascii="Arial" w:hAnsi="Arial" w:cs="Arial"/>
          <w:sz w:val="22"/>
          <w:szCs w:val="22"/>
        </w:rPr>
        <w:t xml:space="preserve">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w:t>
      </w:r>
      <w:proofErr w:type="spellStart"/>
      <w:r w:rsidRPr="00B2298D">
        <w:rPr>
          <w:rFonts w:ascii="Arial" w:hAnsi="Arial" w:cs="Arial"/>
          <w:sz w:val="22"/>
          <w:szCs w:val="22"/>
        </w:rPr>
        <w:t>późn</w:t>
      </w:r>
      <w:proofErr w:type="spellEnd"/>
      <w:r w:rsidRPr="00B2298D">
        <w:rPr>
          <w:rFonts w:ascii="Arial" w:hAnsi="Arial" w:cs="Arial"/>
          <w:sz w:val="22"/>
          <w:szCs w:val="22"/>
        </w:rPr>
        <w:t xml:space="preserve">.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stwierdzona zostanie taka potrzeba. Pozostałe przedsięwzięcia (nie wymagające uzyskania decyzji </w:t>
      </w:r>
      <w:r w:rsidRPr="00B2298D">
        <w:rPr>
          <w:rFonts w:ascii="Arial" w:hAnsi="Arial" w:cs="Arial"/>
          <w:sz w:val="22"/>
          <w:szCs w:val="22"/>
        </w:rPr>
        <w:br/>
        <w:t xml:space="preserve">o środowiskowych uwarunkowaniach) to </w:t>
      </w:r>
      <w:proofErr w:type="spellStart"/>
      <w:r w:rsidRPr="00B2298D">
        <w:rPr>
          <w:rFonts w:ascii="Arial" w:hAnsi="Arial" w:cs="Arial"/>
          <w:sz w:val="22"/>
          <w:szCs w:val="22"/>
        </w:rPr>
        <w:t>grupa</w:t>
      </w:r>
      <w:proofErr w:type="spellEnd"/>
      <w:r w:rsidRPr="00B2298D">
        <w:rPr>
          <w:rFonts w:ascii="Arial" w:hAnsi="Arial" w:cs="Arial"/>
          <w:sz w:val="22"/>
          <w:szCs w:val="22"/>
        </w:rPr>
        <w:t xml:space="preserve">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351CA7">
      <w:pPr>
        <w:numPr>
          <w:ilvl w:val="1"/>
          <w:numId w:val="73"/>
        </w:numPr>
        <w:jc w:val="both"/>
        <w:rPr>
          <w:rFonts w:ascii="Arial" w:hAnsi="Arial" w:cs="Arial"/>
          <w:sz w:val="22"/>
          <w:szCs w:val="22"/>
        </w:rPr>
      </w:pPr>
      <w:r w:rsidRPr="00B2298D">
        <w:rPr>
          <w:rFonts w:ascii="Arial" w:hAnsi="Arial" w:cs="Arial"/>
          <w:b/>
          <w:sz w:val="22"/>
          <w:szCs w:val="22"/>
        </w:rPr>
        <w:t xml:space="preserve">art. 81 ust. 3 ustawy </w:t>
      </w:r>
      <w:proofErr w:type="spellStart"/>
      <w:r w:rsidRPr="00B2298D">
        <w:rPr>
          <w:rFonts w:ascii="Arial" w:hAnsi="Arial" w:cs="Arial"/>
          <w:b/>
          <w:sz w:val="22"/>
          <w:szCs w:val="22"/>
        </w:rPr>
        <w:t>ooś</w:t>
      </w:r>
      <w:proofErr w:type="spellEnd"/>
      <w:r w:rsidRPr="00B2298D">
        <w:rPr>
          <w:rFonts w:ascii="Arial" w:hAnsi="Arial" w:cs="Arial"/>
          <w:b/>
          <w:sz w:val="22"/>
          <w:szCs w:val="22"/>
        </w:rPr>
        <w:t xml:space="preserve">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w:t>
      </w:r>
      <w:r w:rsidRPr="00B2298D">
        <w:rPr>
          <w:rFonts w:ascii="Arial" w:hAnsi="Arial" w:cs="Arial"/>
          <w:sz w:val="22"/>
          <w:szCs w:val="22"/>
        </w:rPr>
        <w:lastRenderedPageBreak/>
        <w:t>że wpływ na stan wód jest przedmiotem szczegółowych analiz prowadzonych podczas oceny oddziaływania na środowisko, natomiast w postępowaniach zakończonych na etapie „</w:t>
      </w:r>
      <w:proofErr w:type="spellStart"/>
      <w:r w:rsidRPr="00B2298D">
        <w:rPr>
          <w:rFonts w:ascii="Arial" w:hAnsi="Arial" w:cs="Arial"/>
          <w:sz w:val="22"/>
          <w:szCs w:val="22"/>
        </w:rPr>
        <w:t>screeningu</w:t>
      </w:r>
      <w:proofErr w:type="spellEnd"/>
      <w:r w:rsidRPr="00B2298D">
        <w:rPr>
          <w:rFonts w:ascii="Arial" w:hAnsi="Arial" w:cs="Arial"/>
          <w:sz w:val="22"/>
          <w:szCs w:val="22"/>
        </w:rPr>
        <w:t xml:space="preserve">” badana jest konieczność przeprowadzenia oceny w oparciu o szacowanie możliwego niekorzystnego oddziaływania na stan wód. </w:t>
      </w:r>
    </w:p>
    <w:p w:rsidR="00EF0973" w:rsidRPr="00B2298D" w:rsidRDefault="00EF0973" w:rsidP="00351CA7">
      <w:pPr>
        <w:numPr>
          <w:ilvl w:val="1"/>
          <w:numId w:val="73"/>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w:t>
      </w:r>
      <w:proofErr w:type="spellStart"/>
      <w:r w:rsidRPr="00B2298D">
        <w:rPr>
          <w:rFonts w:ascii="Arial" w:hAnsi="Arial" w:cs="Arial"/>
          <w:b/>
          <w:sz w:val="22"/>
          <w:szCs w:val="22"/>
        </w:rPr>
        <w:t>Masterplany</w:t>
      </w:r>
      <w:proofErr w:type="spellEnd"/>
      <w:r w:rsidRPr="00B2298D">
        <w:rPr>
          <w:rFonts w:ascii="Arial" w:hAnsi="Arial" w:cs="Arial"/>
          <w:b/>
          <w:sz w:val="22"/>
          <w:szCs w:val="22"/>
        </w:rPr>
        <w:t xml:space="preserve">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podstawę wydania niniejszej deklaracji stanowi przedmiotowa lista wykonana na podstawie oceny dokonanej na etapie realizacji obu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EF0973" w:rsidRPr="00B2298D" w:rsidRDefault="00314759" w:rsidP="00351CA7">
      <w:pPr>
        <w:numPr>
          <w:ilvl w:val="0"/>
          <w:numId w:val="73"/>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 xml:space="preserve">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5.1 do Kategorii B podzielić, z uwagi na powyżej wskazane w punkcie 1 kwestie, na trzy </w:t>
      </w:r>
      <w:proofErr w:type="spellStart"/>
      <w:r w:rsidRPr="00B2298D">
        <w:rPr>
          <w:rFonts w:ascii="Arial" w:hAnsi="Arial" w:cs="Arial"/>
          <w:sz w:val="22"/>
          <w:szCs w:val="22"/>
        </w:rPr>
        <w:t>podkategorie</w:t>
      </w:r>
      <w:proofErr w:type="spellEnd"/>
      <w:r w:rsidRPr="00B2298D">
        <w:rPr>
          <w:rFonts w:ascii="Arial" w:hAnsi="Arial" w:cs="Arial"/>
          <w:sz w:val="22"/>
          <w:szCs w:val="22"/>
        </w:rPr>
        <w:t>:</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Wisły oraz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t>
      </w:r>
      <w:proofErr w:type="spellStart"/>
      <w:r w:rsidRPr="00B2298D">
        <w:rPr>
          <w:rFonts w:ascii="Arial" w:hAnsi="Arial" w:cs="Arial"/>
          <w:sz w:val="22"/>
          <w:szCs w:val="22"/>
        </w:rPr>
        <w:t>ws</w:t>
      </w:r>
      <w:proofErr w:type="spellEnd"/>
      <w:r w:rsidRPr="00B2298D">
        <w:rPr>
          <w:rFonts w:ascii="Arial" w:hAnsi="Arial" w:cs="Arial"/>
          <w:sz w:val="22"/>
          <w:szCs w:val="22"/>
        </w:rPr>
        <w:t>. oceny oddziaływania na środowisko lub w postępowaniach zakończonych na etapie „</w:t>
      </w:r>
      <w:proofErr w:type="spellStart"/>
      <w:r w:rsidRPr="00B2298D">
        <w:rPr>
          <w:rFonts w:ascii="Arial" w:hAnsi="Arial" w:cs="Arial"/>
          <w:sz w:val="22"/>
          <w:szCs w:val="22"/>
        </w:rPr>
        <w:t>screeningu</w:t>
      </w:r>
      <w:proofErr w:type="spellEnd"/>
      <w:r w:rsidRPr="00B2298D">
        <w:rPr>
          <w:rFonts w:ascii="Arial" w:hAnsi="Arial" w:cs="Arial"/>
          <w:sz w:val="22"/>
          <w:szCs w:val="22"/>
        </w:rPr>
        <w:t xml:space="preserve">”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w:t>
      </w:r>
      <w:proofErr w:type="spellStart"/>
      <w:r w:rsidRPr="00B2298D">
        <w:rPr>
          <w:rFonts w:ascii="Arial" w:hAnsi="Arial" w:cs="Arial"/>
          <w:b/>
          <w:sz w:val="22"/>
          <w:szCs w:val="22"/>
        </w:rPr>
        <w:t>pkt</w:t>
      </w:r>
      <w:proofErr w:type="spellEnd"/>
      <w:r w:rsidRPr="00B2298D">
        <w:rPr>
          <w:rFonts w:ascii="Arial" w:hAnsi="Arial" w:cs="Arial"/>
          <w:b/>
          <w:sz w:val="22"/>
          <w:szCs w:val="22"/>
        </w:rPr>
        <w:t xml:space="preserve">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lastRenderedPageBreak/>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351CA7">
      <w:pPr>
        <w:numPr>
          <w:ilvl w:val="0"/>
          <w:numId w:val="7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351CA7">
      <w:pPr>
        <w:numPr>
          <w:ilvl w:val="0"/>
          <w:numId w:val="7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351CA7">
      <w:pPr>
        <w:numPr>
          <w:ilvl w:val="0"/>
          <w:numId w:val="74"/>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351CA7">
      <w:pPr>
        <w:numPr>
          <w:ilvl w:val="0"/>
          <w:numId w:val="75"/>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351CA7">
      <w:pPr>
        <w:numPr>
          <w:ilvl w:val="0"/>
          <w:numId w:val="75"/>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351CA7">
      <w:pPr>
        <w:numPr>
          <w:ilvl w:val="0"/>
          <w:numId w:val="75"/>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351CA7">
      <w:pPr>
        <w:numPr>
          <w:ilvl w:val="0"/>
          <w:numId w:val="75"/>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351CA7">
      <w:pPr>
        <w:numPr>
          <w:ilvl w:val="0"/>
          <w:numId w:val="75"/>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t>
      </w:r>
      <w:proofErr w:type="spellStart"/>
      <w:r w:rsidRPr="00B2298D">
        <w:rPr>
          <w:rFonts w:ascii="Arial" w:hAnsi="Arial" w:cs="Arial"/>
          <w:sz w:val="22"/>
          <w:szCs w:val="22"/>
        </w:rPr>
        <w:t>wodnoprawnych</w:t>
      </w:r>
      <w:proofErr w:type="spellEnd"/>
      <w:r w:rsidRPr="00B2298D">
        <w:rPr>
          <w:rFonts w:ascii="Arial" w:hAnsi="Arial" w:cs="Arial"/>
          <w:sz w:val="22"/>
          <w:szCs w:val="22"/>
        </w:rPr>
        <w:t xml:space="preserve">,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w:t>
      </w:r>
      <w:r w:rsidRPr="00B2298D">
        <w:rPr>
          <w:rFonts w:ascii="Arial" w:hAnsi="Arial" w:cs="Arial"/>
          <w:sz w:val="22"/>
          <w:szCs w:val="22"/>
        </w:rPr>
        <w:lastRenderedPageBreak/>
        <w:t>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EF0973" w:rsidP="007A0DDD">
      <w:pPr>
        <w:jc w:val="both"/>
        <w:rPr>
          <w:rFonts w:ascii="Arial" w:hAnsi="Arial" w:cs="Arial"/>
          <w:b/>
          <w:sz w:val="22"/>
          <w:szCs w:val="22"/>
        </w:rPr>
      </w:pP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351CA7">
      <w:pPr>
        <w:numPr>
          <w:ilvl w:val="0"/>
          <w:numId w:val="33"/>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351CA7">
      <w:pPr>
        <w:numPr>
          <w:ilvl w:val="0"/>
          <w:numId w:val="33"/>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351CA7">
      <w:pPr>
        <w:numPr>
          <w:ilvl w:val="0"/>
          <w:numId w:val="35"/>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351CA7">
      <w:pPr>
        <w:numPr>
          <w:ilvl w:val="0"/>
          <w:numId w:val="34"/>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8"/>
      </w:r>
      <w:r w:rsidRPr="00B2298D">
        <w:rPr>
          <w:rFonts w:ascii="Arial" w:hAnsi="Arial" w:cs="Arial"/>
          <w:sz w:val="22"/>
          <w:szCs w:val="22"/>
          <w:vertAlign w:val="superscript"/>
        </w:rPr>
        <w:t>.</w:t>
      </w:r>
    </w:p>
    <w:p w:rsidR="00AE453A" w:rsidRPr="00B2298D" w:rsidRDefault="00EF0973" w:rsidP="00351CA7">
      <w:pPr>
        <w:numPr>
          <w:ilvl w:val="0"/>
          <w:numId w:val="34"/>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351CA7">
      <w:pPr>
        <w:numPr>
          <w:ilvl w:val="0"/>
          <w:numId w:val="33"/>
        </w:numPr>
        <w:spacing w:after="120"/>
        <w:ind w:left="567" w:hanging="283"/>
        <w:jc w:val="both"/>
        <w:rPr>
          <w:rFonts w:ascii="Arial" w:hAnsi="Arial" w:cs="Arial"/>
          <w:sz w:val="22"/>
          <w:szCs w:val="22"/>
        </w:rPr>
      </w:pPr>
      <w:r w:rsidRPr="00B2298D">
        <w:rPr>
          <w:rFonts w:ascii="Arial" w:hAnsi="Arial" w:cs="Arial"/>
          <w:sz w:val="22"/>
          <w:szCs w:val="22"/>
        </w:rPr>
        <w:lastRenderedPageBreak/>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z wojewódzkimi planami gospodarki odpadami (</w:t>
      </w:r>
      <w:proofErr w:type="spellStart"/>
      <w:r w:rsidRPr="00B2298D">
        <w:rPr>
          <w:rFonts w:ascii="Arial" w:hAnsi="Arial" w:cs="Arial"/>
          <w:sz w:val="22"/>
          <w:szCs w:val="22"/>
        </w:rPr>
        <w:t>wpgo</w:t>
      </w:r>
      <w:proofErr w:type="spellEnd"/>
      <w:r w:rsidRPr="00B2298D">
        <w:rPr>
          <w:rFonts w:ascii="Arial" w:hAnsi="Arial" w:cs="Arial"/>
          <w:sz w:val="22"/>
          <w:szCs w:val="22"/>
        </w:rPr>
        <w:t xml:space="preserve">), w tym stanowiącymi załączniki </w:t>
      </w:r>
      <w:r w:rsidRPr="00B2298D">
        <w:rPr>
          <w:rFonts w:ascii="Arial" w:hAnsi="Arial" w:cs="Arial"/>
          <w:sz w:val="22"/>
          <w:szCs w:val="22"/>
        </w:rPr>
        <w:br/>
        <w:t xml:space="preserve">do </w:t>
      </w:r>
      <w:proofErr w:type="spellStart"/>
      <w:r w:rsidRPr="00B2298D">
        <w:rPr>
          <w:rFonts w:ascii="Arial" w:hAnsi="Arial" w:cs="Arial"/>
          <w:sz w:val="22"/>
          <w:szCs w:val="22"/>
        </w:rPr>
        <w:t>wpgo</w:t>
      </w:r>
      <w:proofErr w:type="spellEnd"/>
      <w:r w:rsidRPr="00B2298D">
        <w:rPr>
          <w:rFonts w:ascii="Arial" w:hAnsi="Arial" w:cs="Arial"/>
          <w:sz w:val="22"/>
          <w:szCs w:val="22"/>
        </w:rPr>
        <w:t xml:space="preserve">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351CA7">
      <w:pPr>
        <w:numPr>
          <w:ilvl w:val="0"/>
          <w:numId w:val="76"/>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351CA7">
      <w:pPr>
        <w:numPr>
          <w:ilvl w:val="0"/>
          <w:numId w:val="76"/>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351CA7">
      <w:pPr>
        <w:numPr>
          <w:ilvl w:val="0"/>
          <w:numId w:val="76"/>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w:t>
      </w:r>
      <w:proofErr w:type="spellStart"/>
      <w:r w:rsidRPr="00B2298D">
        <w:rPr>
          <w:rFonts w:ascii="Arial" w:hAnsi="Arial" w:cs="Arial"/>
          <w:sz w:val="22"/>
          <w:szCs w:val="22"/>
        </w:rPr>
        <w:t>non-ETS</w:t>
      </w:r>
      <w:proofErr w:type="spellEnd"/>
      <w:r w:rsidRPr="00B2298D">
        <w:rPr>
          <w:rFonts w:ascii="Arial" w:hAnsi="Arial" w:cs="Arial"/>
          <w:sz w:val="22"/>
          <w:szCs w:val="22"/>
        </w:rPr>
        <w:t xml:space="preserve"> Polska będzie mogła zwiększyć emisje o 14% w 2020 r. w stosunku do 2005 r. Unijną podstawą prawną </w:t>
      </w:r>
      <w:r w:rsidRPr="00B2298D">
        <w:rPr>
          <w:rFonts w:ascii="Arial" w:hAnsi="Arial" w:cs="Arial"/>
          <w:sz w:val="22"/>
          <w:szCs w:val="22"/>
        </w:rPr>
        <w:lastRenderedPageBreak/>
        <w:t xml:space="preserve">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w:t>
      </w:r>
      <w:proofErr w:type="spellStart"/>
      <w:r w:rsidRPr="00B2298D">
        <w:rPr>
          <w:rFonts w:ascii="Arial" w:hAnsi="Arial" w:cs="Arial"/>
          <w:sz w:val="22"/>
          <w:szCs w:val="22"/>
        </w:rPr>
        <w:t>kogeneracji</w:t>
      </w:r>
      <w:proofErr w:type="spellEnd"/>
      <w:r w:rsidRPr="00B2298D">
        <w:rPr>
          <w:rFonts w:ascii="Arial" w:hAnsi="Arial" w:cs="Arial"/>
          <w:sz w:val="22"/>
          <w:szCs w:val="22"/>
        </w:rPr>
        <w:t xml:space="preserve">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351CA7">
      <w:pPr>
        <w:numPr>
          <w:ilvl w:val="0"/>
          <w:numId w:val="77"/>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351CA7">
      <w:pPr>
        <w:numPr>
          <w:ilvl w:val="0"/>
          <w:numId w:val="77"/>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351CA7">
      <w:pPr>
        <w:numPr>
          <w:ilvl w:val="0"/>
          <w:numId w:val="80"/>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351CA7">
      <w:pPr>
        <w:numPr>
          <w:ilvl w:val="0"/>
          <w:numId w:val="80"/>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351CA7">
      <w:pPr>
        <w:numPr>
          <w:ilvl w:val="0"/>
          <w:numId w:val="80"/>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odpowiedź na pytanie zamieszczone w tiret 2 jest przecząca, co może odnosić się do projektów, dla których wniosek o decyzję o środowiskowych uwarunkowaniach został złożony przed dniem publikacji niniejszej Instrukcji, w treści wniosku </w:t>
      </w:r>
      <w:r w:rsidRPr="00B2298D">
        <w:rPr>
          <w:rFonts w:ascii="Arial" w:hAnsi="Arial" w:cs="Arial"/>
          <w:sz w:val="22"/>
          <w:szCs w:val="22"/>
        </w:rPr>
        <w:lastRenderedPageBreak/>
        <w:t>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8.1, w </w:t>
      </w:r>
      <w:proofErr w:type="spellStart"/>
      <w:r w:rsidRPr="00B2298D">
        <w:rPr>
          <w:rFonts w:ascii="Arial" w:hAnsi="Arial" w:cs="Arial"/>
          <w:sz w:val="22"/>
          <w:szCs w:val="22"/>
        </w:rPr>
        <w:t>pkt</w:t>
      </w:r>
      <w:proofErr w:type="spellEnd"/>
      <w:r w:rsidRPr="00B2298D">
        <w:rPr>
          <w:rFonts w:ascii="Arial" w:hAnsi="Arial" w:cs="Arial"/>
          <w:sz w:val="22"/>
          <w:szCs w:val="22"/>
        </w:rPr>
        <w:t xml:space="preserve">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 xml:space="preserve">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t>
      </w:r>
      <w:r w:rsidRPr="00B2298D">
        <w:rPr>
          <w:rFonts w:ascii="Arial" w:hAnsi="Arial" w:cs="Arial"/>
          <w:sz w:val="22"/>
          <w:szCs w:val="22"/>
        </w:rPr>
        <w:lastRenderedPageBreak/>
        <w:t>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 xml:space="preserve">w § 2 rozporządzenia OOŚ - tzw. I </w:t>
      </w:r>
      <w:proofErr w:type="spellStart"/>
      <w:r w:rsidRPr="00B2298D">
        <w:rPr>
          <w:rFonts w:ascii="Arial" w:hAnsi="Arial" w:cs="Arial"/>
          <w:b/>
          <w:sz w:val="22"/>
          <w:szCs w:val="22"/>
        </w:rPr>
        <w:t>grupa</w:t>
      </w:r>
      <w:proofErr w:type="spellEnd"/>
      <w:r w:rsidRPr="00B2298D">
        <w:rPr>
          <w:rFonts w:ascii="Arial" w:hAnsi="Arial" w:cs="Arial"/>
          <w:b/>
          <w:sz w:val="22"/>
          <w:szCs w:val="22"/>
        </w:rPr>
        <w:t xml:space="preserve"> przedsięwzięć- obligatoryjny raport OOŚ)</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351CA7">
      <w:pPr>
        <w:pStyle w:val="Akapitzlist"/>
        <w:numPr>
          <w:ilvl w:val="0"/>
          <w:numId w:val="40"/>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351CA7">
      <w:pPr>
        <w:pStyle w:val="Akapitzlist"/>
        <w:numPr>
          <w:ilvl w:val="0"/>
          <w:numId w:val="40"/>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Przedsięwzięcia mogące potencjalnie znacząco oddziaływać na środowisko (wymienione w § 3 rozporządzenia OOŚ – tzw. II </w:t>
      </w:r>
      <w:proofErr w:type="spellStart"/>
      <w:r w:rsidRPr="00B2298D">
        <w:rPr>
          <w:rFonts w:ascii="Arial" w:hAnsi="Arial" w:cs="Arial"/>
          <w:b/>
          <w:sz w:val="22"/>
          <w:szCs w:val="22"/>
        </w:rPr>
        <w:t>grupa</w:t>
      </w:r>
      <w:proofErr w:type="spellEnd"/>
      <w:r w:rsidRPr="00B2298D">
        <w:rPr>
          <w:rFonts w:ascii="Arial" w:hAnsi="Arial" w:cs="Arial"/>
          <w:b/>
          <w:sz w:val="22"/>
          <w:szCs w:val="22"/>
        </w:rPr>
        <w:t xml:space="preserve"> przedsięwzięć -– dla których stwierdzono obowiązek przeprowadzenia OOŚ - konieczność sporządzenia raportu OOŚ)</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lastRenderedPageBreak/>
        <w:t>streszczenie w języku niespecjalistycznym raportu OOŚ lub raport OOŚ (wersja ostateczna),</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351CA7">
      <w:pPr>
        <w:pStyle w:val="Akapitzlist"/>
        <w:numPr>
          <w:ilvl w:val="0"/>
          <w:numId w:val="41"/>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351CA7">
      <w:pPr>
        <w:pStyle w:val="Akapitzlist"/>
        <w:numPr>
          <w:ilvl w:val="0"/>
          <w:numId w:val="41"/>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potencjalnie znacząco oddziaływać na środowisko (wymienione w § 3 rozporządzenia OOŚ – tzw. II </w:t>
      </w:r>
      <w:proofErr w:type="spellStart"/>
      <w:r w:rsidRPr="00B2298D">
        <w:rPr>
          <w:rFonts w:ascii="Arial" w:hAnsi="Arial" w:cs="Arial"/>
          <w:b/>
          <w:sz w:val="22"/>
          <w:szCs w:val="22"/>
        </w:rPr>
        <w:t>grupa</w:t>
      </w:r>
      <w:proofErr w:type="spellEnd"/>
      <w:r w:rsidRPr="00B2298D">
        <w:rPr>
          <w:rFonts w:ascii="Arial" w:hAnsi="Arial" w:cs="Arial"/>
          <w:b/>
          <w:sz w:val="22"/>
          <w:szCs w:val="22"/>
        </w:rPr>
        <w:t xml:space="preserve"> przedsięwzięć -– dla których stwierdzono brak obowiązku przeprowadzenia OOŚ)</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351CA7">
      <w:pPr>
        <w:pStyle w:val="Akapitzlist"/>
        <w:numPr>
          <w:ilvl w:val="0"/>
          <w:numId w:val="42"/>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351CA7">
      <w:pPr>
        <w:pStyle w:val="Akapitzlist"/>
        <w:numPr>
          <w:ilvl w:val="0"/>
          <w:numId w:val="42"/>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2"/>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351CA7">
      <w:pPr>
        <w:pStyle w:val="Akapitzlist"/>
        <w:numPr>
          <w:ilvl w:val="0"/>
          <w:numId w:val="42"/>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351CA7">
      <w:pPr>
        <w:pStyle w:val="Akapitzlist"/>
        <w:numPr>
          <w:ilvl w:val="0"/>
          <w:numId w:val="45"/>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EF0973" w:rsidRPr="00B2298D" w:rsidRDefault="00EF0973" w:rsidP="00351CA7">
      <w:pPr>
        <w:pStyle w:val="Akapitzlist"/>
        <w:numPr>
          <w:ilvl w:val="0"/>
          <w:numId w:val="46"/>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351CA7">
      <w:pPr>
        <w:pStyle w:val="Akapitzlist"/>
        <w:numPr>
          <w:ilvl w:val="0"/>
          <w:numId w:val="46"/>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351CA7">
      <w:pPr>
        <w:pStyle w:val="Akapitzlist"/>
        <w:numPr>
          <w:ilvl w:val="0"/>
          <w:numId w:val="46"/>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AE453A" w:rsidRPr="00B2298D" w:rsidRDefault="00EF0973" w:rsidP="00351CA7">
      <w:pPr>
        <w:pStyle w:val="Akapitzlist"/>
        <w:numPr>
          <w:ilvl w:val="0"/>
          <w:numId w:val="45"/>
        </w:numPr>
        <w:ind w:left="284" w:hanging="284"/>
        <w:jc w:val="both"/>
        <w:rPr>
          <w:rFonts w:ascii="Arial" w:hAnsi="Arial" w:cs="Arial"/>
          <w:bCs/>
          <w:sz w:val="22"/>
          <w:szCs w:val="22"/>
        </w:rPr>
      </w:pPr>
      <w:r w:rsidRPr="00B2298D">
        <w:rPr>
          <w:rFonts w:ascii="Arial" w:hAnsi="Arial" w:cs="Arial"/>
          <w:b/>
          <w:bCs/>
          <w:sz w:val="22"/>
          <w:szCs w:val="22"/>
        </w:rPr>
        <w:t>na wniosek inwestora</w:t>
      </w:r>
      <w:r w:rsidRPr="00B2298D">
        <w:rPr>
          <w:rFonts w:ascii="Arial" w:hAnsi="Arial" w:cs="Arial"/>
          <w:bCs/>
          <w:sz w:val="22"/>
          <w:szCs w:val="22"/>
        </w:rPr>
        <w:t>:</w:t>
      </w:r>
    </w:p>
    <w:p w:rsidR="00EF0973" w:rsidRPr="00B2298D" w:rsidRDefault="00EF0973" w:rsidP="00351CA7">
      <w:pPr>
        <w:pStyle w:val="Akapitzlist"/>
        <w:numPr>
          <w:ilvl w:val="0"/>
          <w:numId w:val="47"/>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351CA7">
      <w:pPr>
        <w:pStyle w:val="Akapitzlist"/>
        <w:numPr>
          <w:ilvl w:val="0"/>
          <w:numId w:val="47"/>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351CA7">
      <w:pPr>
        <w:pStyle w:val="Akapitzlist"/>
        <w:numPr>
          <w:ilvl w:val="0"/>
          <w:numId w:val="47"/>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Przedsięwzięcia niewymienione w rozporządzeniu OOŚ (niewymagające uzyskania decyzji o środowiskowych uwarunkowaniach), wymagające przeprowadzenia oceny oddziaływania na obszary Natura 2000 - tzw. III </w:t>
      </w:r>
      <w:proofErr w:type="spellStart"/>
      <w:r w:rsidRPr="00B2298D">
        <w:rPr>
          <w:rFonts w:ascii="Arial" w:hAnsi="Arial" w:cs="Arial"/>
          <w:b/>
          <w:sz w:val="22"/>
          <w:szCs w:val="22"/>
        </w:rPr>
        <w:t>grupa</w:t>
      </w:r>
      <w:proofErr w:type="spellEnd"/>
      <w:r w:rsidRPr="00B2298D">
        <w:rPr>
          <w:rFonts w:ascii="Arial" w:hAnsi="Arial" w:cs="Arial"/>
          <w:b/>
          <w:sz w:val="22"/>
          <w:szCs w:val="22"/>
        </w:rPr>
        <w:t xml:space="preserve"> przedsięwzięć</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3"/>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351CA7">
      <w:pPr>
        <w:pStyle w:val="Akapitzlist"/>
        <w:numPr>
          <w:ilvl w:val="0"/>
          <w:numId w:val="43"/>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3"/>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351CA7">
      <w:pPr>
        <w:pStyle w:val="Akapitzlist"/>
        <w:numPr>
          <w:ilvl w:val="0"/>
          <w:numId w:val="43"/>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351CA7">
      <w:pPr>
        <w:pStyle w:val="Akapitzlist"/>
        <w:numPr>
          <w:ilvl w:val="0"/>
          <w:numId w:val="4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351CA7">
      <w:pPr>
        <w:pStyle w:val="Akapitzlist"/>
        <w:numPr>
          <w:ilvl w:val="0"/>
          <w:numId w:val="43"/>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351CA7">
      <w:pPr>
        <w:pStyle w:val="Akapitzlist"/>
        <w:numPr>
          <w:ilvl w:val="0"/>
          <w:numId w:val="43"/>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351CA7">
      <w:pPr>
        <w:pStyle w:val="Akapitzlist"/>
        <w:numPr>
          <w:ilvl w:val="0"/>
          <w:numId w:val="44"/>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351CA7">
      <w:pPr>
        <w:pStyle w:val="Akapitzlist"/>
        <w:numPr>
          <w:ilvl w:val="0"/>
          <w:numId w:val="44"/>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351CA7">
      <w:pPr>
        <w:pStyle w:val="Akapitzlist"/>
        <w:numPr>
          <w:ilvl w:val="0"/>
          <w:numId w:val="44"/>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351CA7">
      <w:pPr>
        <w:pStyle w:val="Akapitzlist"/>
        <w:numPr>
          <w:ilvl w:val="0"/>
          <w:numId w:val="48"/>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351CA7">
      <w:pPr>
        <w:pStyle w:val="Akapitzlist"/>
        <w:numPr>
          <w:ilvl w:val="0"/>
          <w:numId w:val="48"/>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351CA7">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w:t>
      </w:r>
      <w:proofErr w:type="spellStart"/>
      <w:r w:rsidRPr="00B2298D">
        <w:rPr>
          <w:rFonts w:ascii="Arial" w:hAnsi="Arial" w:cs="Arial"/>
          <w:b/>
          <w:sz w:val="22"/>
          <w:szCs w:val="22"/>
        </w:rPr>
        <w:t>odstapiono</w:t>
      </w:r>
      <w:proofErr w:type="spellEnd"/>
      <w:r w:rsidRPr="00B2298D">
        <w:rPr>
          <w:rFonts w:ascii="Arial" w:hAnsi="Arial" w:cs="Arial"/>
          <w:b/>
          <w:sz w:val="22"/>
          <w:szCs w:val="22"/>
        </w:rPr>
        <w:t xml:space="preserve">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351CA7">
      <w:pPr>
        <w:pStyle w:val="Akapitzlist"/>
        <w:numPr>
          <w:ilvl w:val="0"/>
          <w:numId w:val="49"/>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351CA7">
      <w:pPr>
        <w:pStyle w:val="Akapitzlist"/>
        <w:numPr>
          <w:ilvl w:val="0"/>
          <w:numId w:val="49"/>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351CA7">
      <w:pPr>
        <w:pStyle w:val="Akapitzlist"/>
        <w:numPr>
          <w:ilvl w:val="0"/>
          <w:numId w:val="49"/>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9"/>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w:t>
      </w:r>
      <w:proofErr w:type="spellStart"/>
      <w:r w:rsidRPr="00B2298D">
        <w:rPr>
          <w:rFonts w:ascii="Arial" w:hAnsi="Arial" w:cs="Arial"/>
          <w:sz w:val="22"/>
          <w:szCs w:val="22"/>
        </w:rPr>
        <w:t>dd</w:t>
      </w:r>
      <w:proofErr w:type="spellEnd"/>
      <w:r w:rsidRPr="00B2298D">
        <w:rPr>
          <w:rFonts w:ascii="Arial" w:hAnsi="Arial" w:cs="Arial"/>
          <w:sz w:val="22"/>
          <w:szCs w:val="22"/>
        </w:rPr>
        <w:t>/mm/</w:t>
      </w:r>
      <w:proofErr w:type="spellStart"/>
      <w:r w:rsidRPr="00B2298D">
        <w:rPr>
          <w:rFonts w:ascii="Arial" w:hAnsi="Arial" w:cs="Arial"/>
          <w:sz w:val="22"/>
          <w:szCs w:val="22"/>
        </w:rPr>
        <w:t>rrrr</w:t>
      </w:r>
      <w:proofErr w:type="spellEnd"/>
      <w:r w:rsidRPr="00B2298D">
        <w:rPr>
          <w:rFonts w:ascii="Arial" w:hAnsi="Arial" w:cs="Arial"/>
          <w:sz w:val="22"/>
          <w:szCs w:val="22"/>
        </w:rPr>
        <w:t>):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20"/>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w:t>
      </w:r>
      <w:proofErr w:type="spellStart"/>
      <w:r w:rsidRPr="00B2298D">
        <w:rPr>
          <w:rFonts w:ascii="Arial" w:hAnsi="Arial" w:cs="Arial"/>
          <w:sz w:val="22"/>
          <w:szCs w:val="22"/>
        </w:rPr>
        <w:t>dd</w:t>
      </w:r>
      <w:proofErr w:type="spellEnd"/>
      <w:r w:rsidRPr="00B2298D">
        <w:rPr>
          <w:rFonts w:ascii="Arial" w:hAnsi="Arial" w:cs="Arial"/>
          <w:sz w:val="22"/>
          <w:szCs w:val="22"/>
        </w:rPr>
        <w:t>/mm/</w:t>
      </w:r>
      <w:proofErr w:type="spellStart"/>
      <w:r w:rsidRPr="00B2298D">
        <w:rPr>
          <w:rFonts w:ascii="Arial" w:hAnsi="Arial" w:cs="Arial"/>
          <w:sz w:val="22"/>
          <w:szCs w:val="22"/>
        </w:rPr>
        <w:t>rrrr</w:t>
      </w:r>
      <w:proofErr w:type="spellEnd"/>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1"/>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Wody, do których </w:t>
            </w:r>
            <w:proofErr w:type="spellStart"/>
            <w:r w:rsidRPr="00B2298D">
              <w:rPr>
                <w:rFonts w:ascii="Arial" w:hAnsi="Arial" w:cs="Arial"/>
                <w:sz w:val="18"/>
                <w:szCs w:val="18"/>
              </w:rPr>
              <w:t>odprowa</w:t>
            </w:r>
            <w:proofErr w:type="spellEnd"/>
            <w:r w:rsidRPr="00B2298D">
              <w:rPr>
                <w:rFonts w:ascii="Arial" w:hAnsi="Arial" w:cs="Arial"/>
                <w:sz w:val="18"/>
                <w:szCs w:val="18"/>
              </w:rPr>
              <w:br/>
            </w:r>
            <w:proofErr w:type="spellStart"/>
            <w:r w:rsidRPr="00B2298D">
              <w:rPr>
                <w:rFonts w:ascii="Arial" w:hAnsi="Arial" w:cs="Arial"/>
                <w:sz w:val="18"/>
                <w:szCs w:val="18"/>
              </w:rPr>
              <w:t>dzane</w:t>
            </w:r>
            <w:proofErr w:type="spellEnd"/>
            <w:r w:rsidRPr="00B2298D">
              <w:rPr>
                <w:rFonts w:ascii="Arial" w:hAnsi="Arial" w:cs="Arial"/>
                <w:sz w:val="18"/>
                <w:szCs w:val="18"/>
              </w:rPr>
              <w:t xml:space="preserv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 xml:space="preserve">o </w:t>
            </w:r>
            <w:proofErr w:type="spellStart"/>
            <w:r w:rsidRPr="00B2298D">
              <w:rPr>
                <w:rFonts w:ascii="Arial" w:hAnsi="Arial" w:cs="Arial"/>
                <w:sz w:val="18"/>
                <w:szCs w:val="18"/>
              </w:rPr>
              <w:t>przystą</w:t>
            </w:r>
            <w:proofErr w:type="spellEnd"/>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 xml:space="preserve">na data </w:t>
            </w:r>
            <w:proofErr w:type="spellStart"/>
            <w:r w:rsidRPr="00B2298D">
              <w:rPr>
                <w:rFonts w:ascii="Arial" w:hAnsi="Arial" w:cs="Arial"/>
                <w:sz w:val="18"/>
                <w:szCs w:val="18"/>
              </w:rPr>
              <w:t>zakończe</w:t>
            </w:r>
            <w:proofErr w:type="spellEnd"/>
            <w:r w:rsidRPr="00B2298D">
              <w:rPr>
                <w:rFonts w:ascii="Arial" w:hAnsi="Arial" w:cs="Arial"/>
                <w:sz w:val="18"/>
                <w:szCs w:val="18"/>
              </w:rPr>
              <w:br/>
            </w:r>
            <w:proofErr w:type="spellStart"/>
            <w:r w:rsidRPr="00B2298D">
              <w:rPr>
                <w:rFonts w:ascii="Arial" w:hAnsi="Arial" w:cs="Arial"/>
                <w:sz w:val="18"/>
                <w:szCs w:val="18"/>
              </w:rPr>
              <w:t>nia</w:t>
            </w:r>
            <w:proofErr w:type="spellEnd"/>
            <w:r w:rsidRPr="00B2298D">
              <w:rPr>
                <w:rFonts w:ascii="Arial" w:hAnsi="Arial" w:cs="Arial"/>
                <w:sz w:val="18"/>
                <w:szCs w:val="18"/>
              </w:rPr>
              <w:t xml:space="preserve">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Obszary wrażliwe/obszary normalne/mniej wrażliwe obszary/woda w </w:t>
            </w:r>
            <w:proofErr w:type="spellStart"/>
            <w:r w:rsidRPr="00B2298D">
              <w:rPr>
                <w:rFonts w:ascii="Arial" w:hAnsi="Arial" w:cs="Arial"/>
                <w:sz w:val="18"/>
                <w:szCs w:val="18"/>
              </w:rPr>
              <w:t>kąpielis</w:t>
            </w:r>
            <w:proofErr w:type="spellEnd"/>
            <w:r w:rsidRPr="00B2298D">
              <w:rPr>
                <w:rFonts w:ascii="Arial" w:hAnsi="Arial" w:cs="Arial"/>
                <w:sz w:val="18"/>
                <w:szCs w:val="18"/>
              </w:rPr>
              <w:br/>
            </w:r>
            <w:proofErr w:type="spellStart"/>
            <w:r w:rsidRPr="00B2298D">
              <w:rPr>
                <w:rFonts w:ascii="Arial" w:hAnsi="Arial" w:cs="Arial"/>
                <w:sz w:val="18"/>
                <w:szCs w:val="18"/>
              </w:rPr>
              <w:t>kach</w:t>
            </w:r>
            <w:proofErr w:type="spellEnd"/>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351CA7">
      <w:pPr>
        <w:numPr>
          <w:ilvl w:val="0"/>
          <w:numId w:val="101"/>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351CA7">
      <w:pPr>
        <w:numPr>
          <w:ilvl w:val="0"/>
          <w:numId w:val="101"/>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D09B5"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00EF0973"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3"/>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4"/>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351CA7">
      <w:pPr>
        <w:numPr>
          <w:ilvl w:val="0"/>
          <w:numId w:val="101"/>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lastRenderedPageBreak/>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5"/>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AD104F"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AD104F"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6"/>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7"/>
      </w:r>
      <w:r w:rsidRPr="00B2298D">
        <w:rPr>
          <w:rFonts w:ascii="Arial" w:eastAsia="TimesNewRoman" w:hAnsi="Arial" w:cs="Arial"/>
          <w:sz w:val="22"/>
          <w:szCs w:val="22"/>
        </w:rPr>
        <w:t>:</w:t>
      </w:r>
    </w:p>
    <w:bookmarkStart w:id="4" w:name="Wybór1"/>
    <w:p w:rsidR="00EF0973" w:rsidRPr="00B2298D" w:rsidRDefault="00AD104F"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4"/>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8"/>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AD104F"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p>
    <w:p w:rsidR="00EF0973" w:rsidRPr="00B2298D" w:rsidRDefault="00AD104F"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351CA7">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351CA7">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351CA7">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B2298D" w:rsidRDefault="00EF0973" w:rsidP="003B1BC1">
      <w:pPr>
        <w:autoSpaceDE w:val="0"/>
        <w:autoSpaceDN w:val="0"/>
        <w:adjustRightInd w:val="0"/>
        <w:ind w:firstLine="708"/>
        <w:jc w:val="both"/>
        <w:rPr>
          <w:rFonts w:ascii="Arial" w:hAnsi="Arial" w:cs="Arial"/>
          <w:sz w:val="22"/>
          <w:szCs w:val="22"/>
        </w:rPr>
      </w:pPr>
      <w:r w:rsidRPr="00B2298D">
        <w:rPr>
          <w:rFonts w:ascii="Arial" w:hAnsi="Arial" w:cs="Arial"/>
          <w:sz w:val="22"/>
          <w:szCs w:val="22"/>
        </w:rPr>
        <w:t xml:space="preserve">Ja niżej podpisany jestem </w:t>
      </w:r>
      <w:r w:rsidRPr="00B2298D">
        <w:rPr>
          <w:rFonts w:ascii="Arial" w:eastAsia="TimesNewRoman" w:hAnsi="Arial" w:cs="Arial"/>
          <w:sz w:val="22"/>
          <w:szCs w:val="22"/>
        </w:rPr>
        <w:t>ś</w:t>
      </w:r>
      <w:r w:rsidRPr="00B2298D">
        <w:rPr>
          <w:rFonts w:ascii="Arial" w:hAnsi="Arial" w:cs="Arial"/>
          <w:sz w:val="22"/>
          <w:szCs w:val="22"/>
        </w:rPr>
        <w:t>wiadomy odpowiedzialno</w:t>
      </w:r>
      <w:r w:rsidRPr="00B2298D">
        <w:rPr>
          <w:rFonts w:ascii="Arial" w:eastAsia="TimesNewRoman" w:hAnsi="Arial" w:cs="Arial"/>
          <w:sz w:val="22"/>
          <w:szCs w:val="22"/>
        </w:rPr>
        <w:t>ś</w:t>
      </w:r>
      <w:r w:rsidRPr="00B2298D">
        <w:rPr>
          <w:rFonts w:ascii="Arial" w:hAnsi="Arial" w:cs="Arial"/>
          <w:sz w:val="22"/>
          <w:szCs w:val="22"/>
        </w:rPr>
        <w:t>ci karnej wynikaj</w:t>
      </w:r>
      <w:r w:rsidRPr="00B2298D">
        <w:rPr>
          <w:rFonts w:ascii="Arial" w:eastAsia="TimesNewRoman" w:hAnsi="Arial" w:cs="Arial"/>
          <w:sz w:val="22"/>
          <w:szCs w:val="22"/>
        </w:rPr>
        <w:t>ą</w:t>
      </w:r>
      <w:r w:rsidRPr="00B2298D">
        <w:rPr>
          <w:rFonts w:ascii="Arial" w:hAnsi="Arial" w:cs="Arial"/>
          <w:sz w:val="22"/>
          <w:szCs w:val="22"/>
        </w:rPr>
        <w:t>cej z art. 271 kodeksu karnego, dotycz</w:t>
      </w:r>
      <w:r w:rsidRPr="00B2298D">
        <w:rPr>
          <w:rFonts w:ascii="Arial" w:eastAsia="TimesNewRoman" w:hAnsi="Arial" w:cs="Arial"/>
          <w:sz w:val="22"/>
          <w:szCs w:val="22"/>
        </w:rPr>
        <w:t>ą</w:t>
      </w:r>
      <w:r w:rsidRPr="00B2298D">
        <w:rPr>
          <w:rFonts w:ascii="Arial" w:hAnsi="Arial" w:cs="Arial"/>
          <w:sz w:val="22"/>
          <w:szCs w:val="22"/>
        </w:rPr>
        <w:t>cej po</w:t>
      </w:r>
      <w:r w:rsidRPr="00B2298D">
        <w:rPr>
          <w:rFonts w:ascii="Arial" w:eastAsia="TimesNewRoman" w:hAnsi="Arial" w:cs="Arial"/>
          <w:sz w:val="22"/>
          <w:szCs w:val="22"/>
        </w:rPr>
        <w:t>ś</w:t>
      </w:r>
      <w:r w:rsidRPr="00B2298D">
        <w:rPr>
          <w:rFonts w:ascii="Arial" w:hAnsi="Arial" w:cs="Arial"/>
          <w:sz w:val="22"/>
          <w:szCs w:val="22"/>
        </w:rPr>
        <w:t>wiadczania nieprawdy, co do okoliczno</w:t>
      </w:r>
      <w:r w:rsidRPr="00B2298D">
        <w:rPr>
          <w:rFonts w:ascii="Arial" w:eastAsia="TimesNewRoman" w:hAnsi="Arial" w:cs="Arial"/>
          <w:sz w:val="22"/>
          <w:szCs w:val="22"/>
        </w:rPr>
        <w:t>ś</w:t>
      </w:r>
      <w:r w:rsidRPr="00B2298D">
        <w:rPr>
          <w:rFonts w:ascii="Arial" w:hAnsi="Arial" w:cs="Arial"/>
          <w:sz w:val="22"/>
          <w:szCs w:val="22"/>
        </w:rPr>
        <w:t>ci maj</w:t>
      </w:r>
      <w:r w:rsidRPr="00B2298D">
        <w:rPr>
          <w:rFonts w:ascii="Arial" w:eastAsia="TimesNewRoman" w:hAnsi="Arial" w:cs="Arial"/>
          <w:sz w:val="22"/>
          <w:szCs w:val="22"/>
        </w:rPr>
        <w:t>ą</w:t>
      </w:r>
      <w:r w:rsidRPr="00B2298D">
        <w:rPr>
          <w:rFonts w:ascii="Arial" w:hAnsi="Arial" w:cs="Arial"/>
          <w:sz w:val="22"/>
          <w:szCs w:val="22"/>
        </w:rPr>
        <w:t>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 xml:space="preserve">Kwota wydatków </w:t>
            </w:r>
            <w:proofErr w:type="spellStart"/>
            <w:r w:rsidRPr="00B2298D">
              <w:rPr>
                <w:rFonts w:ascii="Arial" w:hAnsi="Arial" w:cs="Arial"/>
                <w:b/>
                <w:bCs/>
                <w:sz w:val="22"/>
                <w:szCs w:val="22"/>
              </w:rPr>
              <w:t>kwalifikowalnych</w:t>
            </w:r>
            <w:proofErr w:type="spellEnd"/>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 xml:space="preserve">Kwota wydatków </w:t>
            </w:r>
            <w:proofErr w:type="spellStart"/>
            <w:r w:rsidRPr="00B2298D">
              <w:rPr>
                <w:rFonts w:ascii="Arial" w:hAnsi="Arial" w:cs="Arial"/>
                <w:b/>
                <w:bCs/>
                <w:sz w:val="22"/>
                <w:szCs w:val="22"/>
              </w:rPr>
              <w:t>niekwalifikowalnych</w:t>
            </w:r>
            <w:proofErr w:type="spellEnd"/>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 xml:space="preserve">1. Nazwa </w:t>
            </w:r>
            <w:proofErr w:type="spellStart"/>
            <w:r w:rsidRPr="00B2298D">
              <w:rPr>
                <w:rFonts w:ascii="Arial" w:hAnsi="Arial" w:cs="Arial"/>
                <w:bCs/>
                <w:sz w:val="20"/>
                <w:szCs w:val="20"/>
              </w:rPr>
              <w:t>podkategorii</w:t>
            </w:r>
            <w:proofErr w:type="spellEnd"/>
            <w:r w:rsidRPr="00B2298D">
              <w:rPr>
                <w:rFonts w:ascii="Arial" w:hAnsi="Arial" w:cs="Arial"/>
                <w:bCs/>
                <w:sz w:val="20"/>
                <w:szCs w:val="20"/>
              </w:rPr>
              <w:t xml:space="preserve">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w:t>
            </w:r>
            <w:proofErr w:type="spellStart"/>
            <w:r w:rsidRPr="00B2298D">
              <w:rPr>
                <w:rFonts w:ascii="Arial" w:hAnsi="Arial" w:cs="Arial"/>
                <w:b/>
                <w:bCs/>
                <w:sz w:val="20"/>
                <w:szCs w:val="20"/>
              </w:rPr>
              <w:t>podkategorii</w:t>
            </w:r>
            <w:proofErr w:type="spellEnd"/>
            <w:r w:rsidRPr="00B2298D">
              <w:rPr>
                <w:rFonts w:ascii="Arial" w:hAnsi="Arial" w:cs="Arial"/>
                <w:b/>
                <w:bCs/>
                <w:sz w:val="20"/>
                <w:szCs w:val="20"/>
              </w:rPr>
              <w:t xml:space="preserve">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 xml:space="preserve">2. Nazwa </w:t>
            </w:r>
            <w:proofErr w:type="spellStart"/>
            <w:r w:rsidRPr="00B2298D">
              <w:rPr>
                <w:rFonts w:ascii="Arial" w:hAnsi="Arial" w:cs="Arial"/>
                <w:bCs/>
                <w:sz w:val="20"/>
                <w:szCs w:val="20"/>
              </w:rPr>
              <w:t>podkategorii</w:t>
            </w:r>
            <w:proofErr w:type="spellEnd"/>
            <w:r w:rsidRPr="00B2298D">
              <w:rPr>
                <w:rFonts w:ascii="Arial" w:hAnsi="Arial" w:cs="Arial"/>
                <w:bCs/>
                <w:sz w:val="20"/>
                <w:szCs w:val="20"/>
              </w:rPr>
              <w:t xml:space="preserve">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w:t>
            </w:r>
            <w:proofErr w:type="spellStart"/>
            <w:r w:rsidRPr="00B2298D">
              <w:rPr>
                <w:rFonts w:ascii="Arial" w:hAnsi="Arial" w:cs="Arial"/>
                <w:b/>
                <w:bCs/>
                <w:sz w:val="20"/>
                <w:szCs w:val="20"/>
              </w:rPr>
              <w:t>podkategorii</w:t>
            </w:r>
            <w:proofErr w:type="spellEnd"/>
            <w:r w:rsidRPr="00B2298D">
              <w:rPr>
                <w:rFonts w:ascii="Arial" w:hAnsi="Arial" w:cs="Arial"/>
                <w:b/>
                <w:bCs/>
                <w:sz w:val="20"/>
                <w:szCs w:val="20"/>
              </w:rPr>
              <w:t xml:space="preserve">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w:t>
            </w:r>
            <w:proofErr w:type="spellStart"/>
            <w:r w:rsidRPr="00B2298D">
              <w:rPr>
                <w:rFonts w:ascii="Calibri" w:hAnsi="Calibri" w:cs="Calibri"/>
                <w:b/>
                <w:sz w:val="25"/>
                <w:szCs w:val="22"/>
              </w:rPr>
              <w:t>minimis</w:t>
            </w:r>
            <w:proofErr w:type="spellEnd"/>
            <w:r w:rsidRPr="00B2298D">
              <w:rPr>
                <w:rFonts w:ascii="Calibri" w:hAnsi="Calibri" w:cs="Calibri"/>
                <w:b/>
                <w:sz w:val="25"/>
                <w:szCs w:val="22"/>
              </w:rPr>
              <w:t xml:space="preserve"> lub pomoc de </w:t>
            </w:r>
            <w:proofErr w:type="spellStart"/>
            <w:r w:rsidRPr="00B2298D">
              <w:rPr>
                <w:rFonts w:ascii="Calibri" w:hAnsi="Calibri" w:cs="Calibri"/>
                <w:b/>
                <w:sz w:val="25"/>
                <w:szCs w:val="22"/>
              </w:rPr>
              <w:t>minimis</w:t>
            </w:r>
            <w:proofErr w:type="spellEnd"/>
            <w:r w:rsidRPr="00B2298D">
              <w:rPr>
                <w:rFonts w:ascii="Calibri" w:hAnsi="Calibri" w:cs="Calibri"/>
                <w:b/>
                <w:sz w:val="25"/>
                <w:szCs w:val="22"/>
              </w:rPr>
              <w:t xml:space="preserve">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 xml:space="preserve">z 2007 r. Nr 59, poz. 404,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Wraz z formularzem przedstawia się sprawozdania finansowe zgodnie z § 2 ust. 2 rozporządzenia Rady Ministrów z dnia 29 marca 2010 r. w sprawie zakresu informacji przedstawianych przez podmiot ubiegający się o pomoc inną niż pomoc de </w:t>
            </w:r>
            <w:proofErr w:type="spellStart"/>
            <w:r w:rsidRPr="00B2298D">
              <w:rPr>
                <w:rFonts w:ascii="Calibri" w:hAnsi="Calibri" w:cs="Calibri"/>
                <w:b/>
                <w:sz w:val="17"/>
                <w:szCs w:val="22"/>
              </w:rPr>
              <w:t>minimis</w:t>
            </w:r>
            <w:proofErr w:type="spellEnd"/>
            <w:r w:rsidRPr="00B2298D">
              <w:rPr>
                <w:rFonts w:ascii="Calibri" w:hAnsi="Calibri" w:cs="Calibri"/>
                <w:b/>
                <w:sz w:val="17"/>
                <w:szCs w:val="22"/>
              </w:rPr>
              <w:t xml:space="preserve"> lub pomoc de </w:t>
            </w:r>
            <w:proofErr w:type="spellStart"/>
            <w:r w:rsidRPr="00B2298D">
              <w:rPr>
                <w:rFonts w:ascii="Calibri" w:hAnsi="Calibri" w:cs="Calibri"/>
                <w:b/>
                <w:sz w:val="17"/>
                <w:szCs w:val="22"/>
              </w:rPr>
              <w:t>minimis</w:t>
            </w:r>
            <w:proofErr w:type="spellEnd"/>
            <w:r w:rsidRPr="00B2298D">
              <w:rPr>
                <w:rFonts w:ascii="Calibri" w:hAnsi="Calibri" w:cs="Calibri"/>
                <w:b/>
                <w:sz w:val="17"/>
                <w:szCs w:val="22"/>
              </w:rPr>
              <w:t xml:space="preserve"> w rolnictwie lub rybołówstwie (Dz. U. Nr 53, poz. 312,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Identyfikator </w:t>
            </w:r>
            <w:proofErr w:type="spellStart"/>
            <w:r w:rsidRPr="00B2298D">
              <w:rPr>
                <w:rFonts w:ascii="Calibri" w:hAnsi="Calibri" w:cs="Calibri"/>
                <w:b/>
                <w:sz w:val="17"/>
                <w:szCs w:val="22"/>
              </w:rPr>
              <w:t>gminy</w:t>
            </w:r>
            <w:proofErr w:type="spellEnd"/>
            <w:r w:rsidRPr="00B2298D">
              <w:rPr>
                <w:rFonts w:ascii="Calibri" w:hAnsi="Calibri" w:cs="Calibri"/>
                <w:b/>
                <w:sz w:val="17"/>
                <w:szCs w:val="22"/>
              </w:rPr>
              <w:t>,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o gospodarce komunalnej (Dz. U. z 2011 r. Nr 45, poz. 236,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 xml:space="preserve">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jednostka sektora finansów publicznych w rozumieniu przepisów ustawy z dnia 27 sierpnia 2009 r. o finansach publicznych (Dz. U. z 2013 r. poz. 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proofErr w:type="spellStart"/>
            <w:r w:rsidRPr="00B2298D">
              <w:rPr>
                <w:rFonts w:ascii="Calibri" w:hAnsi="Calibri" w:cs="Calibri"/>
                <w:b/>
                <w:sz w:val="17"/>
                <w:szCs w:val="22"/>
              </w:rPr>
              <w:t>mikroprzedsiębiorca</w:t>
            </w:r>
            <w:proofErr w:type="spellEnd"/>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Klasa działalności, zgodnie z rozporządzeniem Rady Ministrów z dnia 24 grudnia 2007 r. w sprawie Polskiej Klasyfikacji Działalności (PKD) (Dz. U. Nr 251, poz. 1885,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w:t>
            </w:r>
            <w:proofErr w:type="spellStart"/>
            <w:r w:rsidRPr="00B2298D">
              <w:rPr>
                <w:rFonts w:ascii="Calibri" w:hAnsi="Calibri" w:cs="Calibri"/>
                <w:b/>
                <w:sz w:val="17"/>
                <w:szCs w:val="22"/>
              </w:rPr>
              <w:t>a–d</w:t>
            </w:r>
            <w:proofErr w:type="spellEnd"/>
            <w:r w:rsidRPr="00B2298D">
              <w:rPr>
                <w:rFonts w:ascii="Calibri" w:hAnsi="Calibri" w:cs="Calibri"/>
                <w:b/>
                <w:sz w:val="17"/>
                <w:szCs w:val="22"/>
              </w:rPr>
              <w:t xml:space="preserve">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w:t>
            </w:r>
            <w:proofErr w:type="spellStart"/>
            <w:r w:rsidRPr="00B2298D">
              <w:rPr>
                <w:rFonts w:ascii="Calibri" w:hAnsi="Calibri" w:cs="Calibri"/>
                <w:b/>
                <w:sz w:val="17"/>
                <w:szCs w:val="22"/>
              </w:rPr>
              <w:t>a–d</w:t>
            </w:r>
            <w:proofErr w:type="spellEnd"/>
            <w:r w:rsidRPr="00B2298D">
              <w:rPr>
                <w:rFonts w:ascii="Calibri" w:hAnsi="Calibri" w:cs="Calibri"/>
                <w:b/>
                <w:sz w:val="17"/>
                <w:szCs w:val="22"/>
              </w:rPr>
              <w:t xml:space="preserve">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w:t>
            </w:r>
            <w:proofErr w:type="spellStart"/>
            <w:r w:rsidRPr="00B2298D">
              <w:rPr>
                <w:rFonts w:ascii="Calibri" w:hAnsi="Calibri" w:cs="Calibri"/>
                <w:b/>
                <w:sz w:val="17"/>
                <w:szCs w:val="22"/>
              </w:rPr>
              <w:t>a–f</w:t>
            </w:r>
            <w:proofErr w:type="spellEnd"/>
            <w:r w:rsidRPr="00B2298D">
              <w:rPr>
                <w:rFonts w:ascii="Calibri" w:hAnsi="Calibri" w:cs="Calibri"/>
                <w:b/>
                <w:sz w:val="17"/>
                <w:szCs w:val="22"/>
              </w:rPr>
              <w:t xml:space="preserve">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 xml:space="preserve">przedsiębiorcy z nim powiązanym, którego identyfikator podatkowy jest wskazany w części A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podmiot, któremu ma być udzielona pomoc, prowadzi </w:t>
            </w:r>
            <w:proofErr w:type="spellStart"/>
            <w:r w:rsidRPr="00B2298D">
              <w:rPr>
                <w:rFonts w:ascii="Calibri" w:hAnsi="Calibri" w:cs="Calibri"/>
                <w:b/>
                <w:sz w:val="17"/>
                <w:szCs w:val="22"/>
              </w:rPr>
              <w:t>dzialalność</w:t>
            </w:r>
            <w:proofErr w:type="spellEnd"/>
            <w:r w:rsidRPr="00B2298D">
              <w:rPr>
                <w:rFonts w:ascii="Calibri" w:hAnsi="Calibri" w:cs="Calibri"/>
                <w:b/>
                <w:sz w:val="17"/>
                <w:szCs w:val="22"/>
              </w:rPr>
              <w:t>:</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2. Czy wnioskowana pomoc przeznaczona będzie na działalność wskazaną w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1 lit. </w:t>
            </w:r>
            <w:proofErr w:type="spellStart"/>
            <w:r w:rsidRPr="00B2298D">
              <w:rPr>
                <w:rFonts w:ascii="Calibri" w:hAnsi="Calibri" w:cs="Calibri"/>
                <w:b/>
                <w:sz w:val="17"/>
                <w:szCs w:val="22"/>
              </w:rPr>
              <w:t>a–j</w:t>
            </w:r>
            <w:proofErr w:type="spellEnd"/>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1 lit. a, b lub </w:t>
            </w:r>
            <w:proofErr w:type="spellStart"/>
            <w:r w:rsidRPr="00B2298D">
              <w:rPr>
                <w:rFonts w:ascii="Calibri" w:hAnsi="Calibri" w:cs="Calibri"/>
                <w:b/>
                <w:sz w:val="17"/>
                <w:szCs w:val="22"/>
              </w:rPr>
              <w:t>d–j</w:t>
            </w:r>
            <w:proofErr w:type="spellEnd"/>
            <w:r w:rsidRPr="00B2298D">
              <w:rPr>
                <w:rFonts w:ascii="Calibri" w:hAnsi="Calibri" w:cs="Calibri"/>
                <w:b/>
                <w:sz w:val="17"/>
                <w:szCs w:val="22"/>
              </w:rPr>
              <w:t xml:space="preserve">,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t>
            </w:r>
            <w:proofErr w:type="spellStart"/>
            <w:r w:rsidRPr="00B2298D">
              <w:rPr>
                <w:rFonts w:ascii="Calibri" w:hAnsi="Calibri" w:cs="Calibri"/>
                <w:b/>
                <w:sz w:val="17"/>
                <w:szCs w:val="22"/>
              </w:rPr>
              <w:t>waunkach</w:t>
            </w:r>
            <w:proofErr w:type="spellEnd"/>
            <w:r w:rsidRPr="00B2298D">
              <w:rPr>
                <w:rFonts w:ascii="Calibri" w:hAnsi="Calibri" w:cs="Calibri"/>
                <w:b/>
                <w:sz w:val="17"/>
                <w:szCs w:val="22"/>
              </w:rPr>
              <w:t xml:space="preserve">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351CA7">
            <w:pPr>
              <w:numPr>
                <w:ilvl w:val="0"/>
                <w:numId w:val="95"/>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351CA7">
            <w:pPr>
              <w:numPr>
                <w:ilvl w:val="0"/>
                <w:numId w:val="95"/>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351CA7">
            <w:pPr>
              <w:numPr>
                <w:ilvl w:val="0"/>
                <w:numId w:val="95"/>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351CA7">
            <w:pPr>
              <w:numPr>
                <w:ilvl w:val="0"/>
                <w:numId w:val="95"/>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351CA7">
            <w:pPr>
              <w:numPr>
                <w:ilvl w:val="0"/>
                <w:numId w:val="95"/>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351CA7">
            <w:pPr>
              <w:numPr>
                <w:ilvl w:val="0"/>
                <w:numId w:val="95"/>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w:t>
            </w:r>
            <w:proofErr w:type="spellStart"/>
            <w:r w:rsidRPr="00B2298D">
              <w:rPr>
                <w:rFonts w:ascii="Calibri" w:hAnsi="Calibri" w:cs="Calibri"/>
                <w:b/>
                <w:sz w:val="17"/>
                <w:szCs w:val="22"/>
              </w:rPr>
              <w:t>ubiegajacy</w:t>
            </w:r>
            <w:proofErr w:type="spellEnd"/>
            <w:r w:rsidRPr="00B2298D">
              <w:rPr>
                <w:rFonts w:ascii="Calibri" w:hAnsi="Calibri" w:cs="Calibri"/>
                <w:b/>
                <w:sz w:val="17"/>
                <w:szCs w:val="22"/>
              </w:rPr>
              <w:t xml:space="preserve"> się o pomoc oraz powiązane z nim podmioty, których identyfikatory podatkowe są wskazane </w:t>
            </w:r>
            <w:proofErr w:type="spellStart"/>
            <w:r w:rsidRPr="00B2298D">
              <w:rPr>
                <w:rFonts w:ascii="Calibri" w:hAnsi="Calibri" w:cs="Calibri"/>
                <w:b/>
                <w:sz w:val="17"/>
                <w:szCs w:val="22"/>
              </w:rPr>
              <w:t>wskazane</w:t>
            </w:r>
            <w:proofErr w:type="spellEnd"/>
            <w:r w:rsidRPr="00B2298D">
              <w:rPr>
                <w:rFonts w:ascii="Calibri" w:hAnsi="Calibri" w:cs="Calibri"/>
                <w:b/>
                <w:sz w:val="17"/>
                <w:szCs w:val="22"/>
              </w:rPr>
              <w:t xml:space="preserve"> w części A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 xml:space="preserve">8. Jeżeli w tabeli zamieszczonej w </w:t>
            </w:r>
            <w:proofErr w:type="spellStart"/>
            <w:r w:rsidRPr="00B2298D">
              <w:rPr>
                <w:rFonts w:ascii="Calibri" w:hAnsi="Calibri" w:cs="Calibri"/>
                <w:b/>
                <w:sz w:val="17"/>
                <w:szCs w:val="22"/>
              </w:rPr>
              <w:t>pkt</w:t>
            </w:r>
            <w:proofErr w:type="spellEnd"/>
            <w:r w:rsidRPr="00B2298D">
              <w:rPr>
                <w:rFonts w:ascii="Calibri" w:hAnsi="Calibri" w:cs="Calibri"/>
                <w:b/>
                <w:sz w:val="17"/>
                <w:szCs w:val="22"/>
              </w:rPr>
              <w:t xml:space="preserve"> 5 wykazano jakąkolwiek pomoc, należy dodatkowo podać następujące informacje dotyczące </w:t>
            </w:r>
            <w:proofErr w:type="spellStart"/>
            <w:r w:rsidRPr="00B2298D">
              <w:rPr>
                <w:rFonts w:ascii="Calibri" w:hAnsi="Calibri" w:cs="Calibri"/>
                <w:b/>
                <w:sz w:val="17"/>
                <w:szCs w:val="22"/>
              </w:rPr>
              <w:t>przedzięwzięcia</w:t>
            </w:r>
            <w:proofErr w:type="spellEnd"/>
            <w:r w:rsidRPr="00B2298D">
              <w:rPr>
                <w:rFonts w:ascii="Calibri" w:hAnsi="Calibri" w:cs="Calibri"/>
                <w:b/>
                <w:sz w:val="17"/>
                <w:szCs w:val="22"/>
              </w:rPr>
              <w:t>,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351CA7">
            <w:pPr>
              <w:numPr>
                <w:ilvl w:val="0"/>
                <w:numId w:val="96"/>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 xml:space="preserve">W przypadku gdy o pomoc wnioskuje wspólnik spółki cywilnej, jawnej albo  partnerskiej albo </w:t>
            </w:r>
            <w:proofErr w:type="spellStart"/>
            <w:r w:rsidRPr="00B2298D">
              <w:rPr>
                <w:rFonts w:ascii="Calibri" w:hAnsi="Calibri" w:cs="Calibri"/>
                <w:sz w:val="14"/>
                <w:szCs w:val="22"/>
              </w:rPr>
              <w:t>komplementariusz</w:t>
            </w:r>
            <w:proofErr w:type="spellEnd"/>
            <w:r w:rsidRPr="00B2298D">
              <w:rPr>
                <w:rFonts w:ascii="Calibri" w:hAnsi="Calibri" w:cs="Calibri"/>
                <w:sz w:val="14"/>
                <w:szCs w:val="22"/>
              </w:rPr>
              <w:t xml:space="preserve">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351CA7">
            <w:pPr>
              <w:numPr>
                <w:ilvl w:val="0"/>
                <w:numId w:val="96"/>
              </w:numPr>
              <w:spacing w:after="37" w:line="295" w:lineRule="auto"/>
              <w:ind w:left="751" w:right="55"/>
              <w:rPr>
                <w:rFonts w:ascii="Calibri" w:hAnsi="Calibri"/>
                <w:b/>
                <w:bCs/>
                <w:i/>
                <w:iCs/>
                <w:sz w:val="28"/>
                <w:szCs w:val="28"/>
              </w:rPr>
            </w:pPr>
            <w:r w:rsidRPr="00B2298D">
              <w:rPr>
                <w:rFonts w:ascii="Calibri" w:hAnsi="Calibri" w:cs="Calibri"/>
                <w:sz w:val="14"/>
                <w:szCs w:val="22"/>
              </w:rPr>
              <w:t xml:space="preserve">Wypełnia się wyłącznie w przypadku, gdy o pomoc wnioskuje wspólnik spółki cywilnej, jawnej albo partnerskiej albo </w:t>
            </w:r>
            <w:proofErr w:type="spellStart"/>
            <w:r w:rsidRPr="00B2298D">
              <w:rPr>
                <w:rFonts w:ascii="Calibri" w:hAnsi="Calibri" w:cs="Calibri"/>
                <w:sz w:val="14"/>
                <w:szCs w:val="22"/>
              </w:rPr>
              <w:t>komplementariusz</w:t>
            </w:r>
            <w:proofErr w:type="spellEnd"/>
            <w:r w:rsidRPr="00B2298D">
              <w:rPr>
                <w:rFonts w:ascii="Calibri" w:hAnsi="Calibri" w:cs="Calibri"/>
                <w:sz w:val="14"/>
                <w:szCs w:val="22"/>
              </w:rPr>
              <w:t xml:space="preserve"> spółki komandytowej    albo komandytowo-akcyjnej niebędący akcjonariuszem, w związku z działalnością prowadzoną w tej spółce (podaje się informacje dotyczące tego wspólnika    albo </w:t>
            </w:r>
            <w:proofErr w:type="spellStart"/>
            <w:r w:rsidRPr="00B2298D">
              <w:rPr>
                <w:rFonts w:ascii="Calibri" w:hAnsi="Calibri" w:cs="Calibri"/>
                <w:sz w:val="14"/>
                <w:szCs w:val="22"/>
              </w:rPr>
              <w:t>komplementariusza</w:t>
            </w:r>
            <w:proofErr w:type="spellEnd"/>
            <w:r w:rsidRPr="00B2298D">
              <w:rPr>
                <w:rFonts w:ascii="Calibri" w:hAnsi="Calibri" w:cs="Calibri"/>
                <w:sz w:val="14"/>
                <w:szCs w:val="22"/>
              </w:rPr>
              <w:t>).</w:t>
            </w:r>
          </w:p>
          <w:p w:rsidR="00AE453A" w:rsidRPr="00B2298D" w:rsidRDefault="00EF0973" w:rsidP="00351CA7">
            <w:pPr>
              <w:numPr>
                <w:ilvl w:val="0"/>
                <w:numId w:val="96"/>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351CA7">
            <w:pPr>
              <w:numPr>
                <w:ilvl w:val="0"/>
                <w:numId w:val="96"/>
              </w:numPr>
              <w:spacing w:after="91" w:line="284" w:lineRule="auto"/>
              <w:ind w:left="751" w:right="55"/>
              <w:rPr>
                <w:rFonts w:ascii="Calibri" w:hAnsi="Calibri"/>
                <w:b/>
                <w:bCs/>
                <w:i/>
                <w:iCs/>
                <w:sz w:val="28"/>
                <w:szCs w:val="28"/>
              </w:rPr>
            </w:pPr>
            <w:r w:rsidRPr="00B2298D">
              <w:rPr>
                <w:rFonts w:ascii="Calibri" w:hAnsi="Calibri" w:cs="Calibri"/>
                <w:sz w:val="14"/>
                <w:szCs w:val="22"/>
              </w:rPr>
              <w:t xml:space="preserve">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Lista identyfikatorów gmin znajduje się na stronie internetowej    http://www.uokik.gov.pl/sporzadzanie_sprawozdan_z_wykorzystaniem_aplikacji_shrimp.php.</w:t>
            </w:r>
          </w:p>
          <w:p w:rsidR="00AE453A" w:rsidRPr="00B2298D" w:rsidRDefault="00EF0973" w:rsidP="00351CA7">
            <w:pPr>
              <w:numPr>
                <w:ilvl w:val="0"/>
                <w:numId w:val="96"/>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351CA7">
            <w:pPr>
              <w:numPr>
                <w:ilvl w:val="0"/>
                <w:numId w:val="96"/>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351CA7">
            <w:pPr>
              <w:numPr>
                <w:ilvl w:val="0"/>
                <w:numId w:val="96"/>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351CA7">
            <w:pPr>
              <w:numPr>
                <w:ilvl w:val="0"/>
                <w:numId w:val="96"/>
              </w:numPr>
              <w:spacing w:after="36" w:line="274" w:lineRule="auto"/>
              <w:ind w:left="751" w:right="55"/>
              <w:rPr>
                <w:rFonts w:ascii="Calibri" w:hAnsi="Calibri"/>
                <w:b/>
                <w:bCs/>
                <w:i/>
                <w:iCs/>
                <w:sz w:val="28"/>
                <w:szCs w:val="28"/>
              </w:rPr>
            </w:pPr>
            <w:r w:rsidRPr="00B2298D">
              <w:rPr>
                <w:rFonts w:ascii="Calibri" w:hAnsi="Calibri" w:cs="Calibri"/>
                <w:sz w:val="14"/>
                <w:szCs w:val="22"/>
              </w:rPr>
              <w:t xml:space="preserve">Części B formularza nie wypełnia się w przypadku podmiotów, którym pomoc ma być udzielona na podstawie art. 34a ustawy z dnia 8 maja 1997 r. o poręczeniach    i gwarancjach udzielanych przez Skarb Państwa oraz niektóre osoby prawne (Dz. U. z 2015 r. poz. 1052, z </w:t>
            </w:r>
            <w:proofErr w:type="spellStart"/>
            <w:r w:rsidRPr="00B2298D">
              <w:rPr>
                <w:rFonts w:ascii="Calibri" w:hAnsi="Calibri" w:cs="Calibri"/>
                <w:sz w:val="14"/>
                <w:szCs w:val="22"/>
              </w:rPr>
              <w:t>późn</w:t>
            </w:r>
            <w:proofErr w:type="spellEnd"/>
            <w:r w:rsidRPr="00B2298D">
              <w:rPr>
                <w:rFonts w:ascii="Calibri" w:hAnsi="Calibri" w:cs="Calibri"/>
                <w:sz w:val="14"/>
                <w:szCs w:val="22"/>
              </w:rPr>
              <w:t xml:space="preserve">.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w:t>
            </w:r>
            <w:proofErr w:type="spellStart"/>
            <w:r w:rsidRPr="00B2298D">
              <w:rPr>
                <w:rFonts w:ascii="Calibri" w:hAnsi="Calibri" w:cs="Calibri"/>
                <w:sz w:val="14"/>
                <w:szCs w:val="22"/>
              </w:rPr>
              <w:t>udzialaną</w:t>
            </w:r>
            <w:proofErr w:type="spellEnd"/>
            <w:r w:rsidRPr="00B2298D">
              <w:rPr>
                <w:rFonts w:ascii="Calibri" w:hAnsi="Calibri" w:cs="Calibri"/>
                <w:sz w:val="14"/>
                <w:szCs w:val="22"/>
              </w:rPr>
              <w:t xml:space="preserve">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w:t>
            </w:r>
            <w:proofErr w:type="spellStart"/>
            <w:r w:rsidRPr="00B2298D">
              <w:rPr>
                <w:rFonts w:ascii="Calibri" w:hAnsi="Calibri" w:cs="Calibri"/>
                <w:i/>
                <w:sz w:val="14"/>
                <w:szCs w:val="22"/>
              </w:rPr>
              <w:t>due</w:t>
            </w:r>
            <w:proofErr w:type="spellEnd"/>
            <w:r w:rsidRPr="00B2298D">
              <w:rPr>
                <w:rFonts w:ascii="Calibri" w:hAnsi="Calibri" w:cs="Calibri"/>
                <w:i/>
                <w:sz w:val="14"/>
                <w:szCs w:val="22"/>
              </w:rPr>
              <w:t xml:space="preserve"> </w:t>
            </w:r>
            <w:proofErr w:type="spellStart"/>
            <w:r w:rsidRPr="00B2298D">
              <w:rPr>
                <w:rFonts w:ascii="Calibri" w:hAnsi="Calibri" w:cs="Calibri"/>
                <w:i/>
                <w:sz w:val="14"/>
                <w:szCs w:val="22"/>
              </w:rPr>
              <w:t>diligence</w:t>
            </w:r>
            <w:proofErr w:type="spellEnd"/>
            <w:r w:rsidRPr="00B2298D">
              <w:rPr>
                <w:rFonts w:ascii="Calibri" w:hAnsi="Calibri" w:cs="Calibri"/>
                <w:sz w:val="14"/>
                <w:szCs w:val="22"/>
              </w:rPr>
              <w:t xml:space="preserve"> przez wybranego pośrednika finansowego.</w:t>
            </w:r>
          </w:p>
          <w:p w:rsidR="00AE453A" w:rsidRPr="00B2298D" w:rsidRDefault="00EF0973" w:rsidP="00351CA7">
            <w:pPr>
              <w:numPr>
                <w:ilvl w:val="0"/>
                <w:numId w:val="96"/>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351CA7">
            <w:pPr>
              <w:numPr>
                <w:ilvl w:val="0"/>
                <w:numId w:val="96"/>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351CA7">
            <w:pPr>
              <w:numPr>
                <w:ilvl w:val="0"/>
                <w:numId w:val="97"/>
              </w:numPr>
              <w:spacing w:line="287" w:lineRule="auto"/>
              <w:ind w:left="765"/>
              <w:rPr>
                <w:rFonts w:ascii="Calibri" w:hAnsi="Calibri"/>
                <w:b/>
                <w:bCs/>
                <w:i/>
                <w:iCs/>
                <w:sz w:val="28"/>
                <w:szCs w:val="28"/>
              </w:rPr>
            </w:pPr>
            <w:r w:rsidRPr="00B2298D">
              <w:rPr>
                <w:rFonts w:ascii="Calibri" w:hAnsi="Calibri" w:cs="Calibri"/>
                <w:sz w:val="14"/>
                <w:szCs w:val="22"/>
              </w:rPr>
              <w:t xml:space="preserve">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AE453A" w:rsidRPr="00B2298D" w:rsidRDefault="00EF0973" w:rsidP="00351CA7">
            <w:pPr>
              <w:numPr>
                <w:ilvl w:val="0"/>
                <w:numId w:val="97"/>
              </w:numPr>
              <w:spacing w:after="113" w:line="259" w:lineRule="auto"/>
              <w:ind w:left="765"/>
              <w:rPr>
                <w:rFonts w:ascii="Calibri" w:hAnsi="Calibri"/>
                <w:b/>
                <w:bCs/>
                <w:i/>
                <w:iCs/>
                <w:sz w:val="28"/>
                <w:szCs w:val="28"/>
              </w:rPr>
            </w:pPr>
            <w:r w:rsidRPr="00B2298D">
              <w:rPr>
                <w:rFonts w:ascii="Calibri" w:hAnsi="Calibri" w:cs="Calibri"/>
                <w:sz w:val="14"/>
                <w:szCs w:val="22"/>
              </w:rPr>
              <w:t xml:space="preserve">W rozumieniu art. 2 </w:t>
            </w:r>
            <w:proofErr w:type="spellStart"/>
            <w:r w:rsidRPr="00B2298D">
              <w:rPr>
                <w:rFonts w:ascii="Calibri" w:hAnsi="Calibri" w:cs="Calibri"/>
                <w:sz w:val="14"/>
                <w:szCs w:val="22"/>
              </w:rPr>
              <w:t>pkt</w:t>
            </w:r>
            <w:proofErr w:type="spellEnd"/>
            <w:r w:rsidRPr="00B2298D">
              <w:rPr>
                <w:rFonts w:ascii="Calibri" w:hAnsi="Calibri" w:cs="Calibri"/>
                <w:sz w:val="14"/>
                <w:szCs w:val="22"/>
              </w:rPr>
              <w:t xml:space="preserve"> 43 rozporządzenia Komisji (UE) nr 651/2014.</w:t>
            </w:r>
          </w:p>
          <w:p w:rsidR="00AE453A" w:rsidRPr="00B2298D" w:rsidRDefault="00EF0973" w:rsidP="00351CA7">
            <w:pPr>
              <w:numPr>
                <w:ilvl w:val="0"/>
                <w:numId w:val="97"/>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351CA7">
            <w:pPr>
              <w:numPr>
                <w:ilvl w:val="0"/>
                <w:numId w:val="97"/>
              </w:numPr>
              <w:spacing w:after="77" w:line="259" w:lineRule="auto"/>
              <w:ind w:left="765"/>
              <w:rPr>
                <w:rFonts w:ascii="Calibri" w:hAnsi="Calibri"/>
                <w:b/>
                <w:bCs/>
                <w:i/>
                <w:iCs/>
                <w:sz w:val="28"/>
                <w:szCs w:val="28"/>
              </w:rPr>
            </w:pPr>
            <w:r w:rsidRPr="00B2298D">
              <w:rPr>
                <w:rFonts w:ascii="Calibri" w:hAnsi="Calibri" w:cs="Calibri"/>
                <w:sz w:val="14"/>
                <w:szCs w:val="22"/>
              </w:rPr>
              <w:t xml:space="preserve">W rozumieniu art. 2 </w:t>
            </w:r>
            <w:proofErr w:type="spellStart"/>
            <w:r w:rsidRPr="00B2298D">
              <w:rPr>
                <w:rFonts w:ascii="Calibri" w:hAnsi="Calibri" w:cs="Calibri"/>
                <w:sz w:val="14"/>
                <w:szCs w:val="22"/>
              </w:rPr>
              <w:t>pkt</w:t>
            </w:r>
            <w:proofErr w:type="spellEnd"/>
            <w:r w:rsidRPr="00B2298D">
              <w:rPr>
                <w:rFonts w:ascii="Calibri" w:hAnsi="Calibri" w:cs="Calibri"/>
                <w:sz w:val="14"/>
                <w:szCs w:val="22"/>
              </w:rPr>
              <w:t xml:space="preserve"> 44 rozporządzenia Komisji (UE) nr 651/2014.</w:t>
            </w:r>
          </w:p>
          <w:p w:rsidR="00AE453A" w:rsidRPr="00B2298D" w:rsidRDefault="00EF0973" w:rsidP="00351CA7">
            <w:pPr>
              <w:numPr>
                <w:ilvl w:val="0"/>
                <w:numId w:val="97"/>
              </w:numPr>
              <w:spacing w:after="90" w:line="259" w:lineRule="auto"/>
              <w:ind w:left="765"/>
              <w:rPr>
                <w:rFonts w:ascii="Calibri" w:hAnsi="Calibri"/>
                <w:b/>
                <w:bCs/>
                <w:i/>
                <w:iCs/>
                <w:sz w:val="28"/>
                <w:szCs w:val="28"/>
              </w:rPr>
            </w:pPr>
            <w:r w:rsidRPr="00B2298D">
              <w:rPr>
                <w:rFonts w:ascii="Calibri" w:hAnsi="Calibri" w:cs="Calibri"/>
                <w:sz w:val="14"/>
                <w:szCs w:val="22"/>
              </w:rPr>
              <w:t xml:space="preserve">W rozumieniu art. 2 </w:t>
            </w:r>
            <w:proofErr w:type="spellStart"/>
            <w:r w:rsidRPr="00B2298D">
              <w:rPr>
                <w:rFonts w:ascii="Calibri" w:hAnsi="Calibri" w:cs="Calibri"/>
                <w:sz w:val="14"/>
                <w:szCs w:val="22"/>
              </w:rPr>
              <w:t>pkt</w:t>
            </w:r>
            <w:proofErr w:type="spellEnd"/>
            <w:r w:rsidRPr="00B2298D">
              <w:rPr>
                <w:rFonts w:ascii="Calibri" w:hAnsi="Calibri" w:cs="Calibri"/>
                <w:sz w:val="14"/>
                <w:szCs w:val="22"/>
              </w:rPr>
              <w:t xml:space="preserve"> 5 oraz 45 rozporządzenia Komisji (UE) nr 651/2014.</w:t>
            </w:r>
          </w:p>
          <w:p w:rsidR="00AE453A" w:rsidRPr="00B2298D" w:rsidRDefault="00EF0973" w:rsidP="00351CA7">
            <w:pPr>
              <w:numPr>
                <w:ilvl w:val="0"/>
                <w:numId w:val="97"/>
              </w:numPr>
              <w:spacing w:after="77" w:line="259" w:lineRule="auto"/>
              <w:ind w:left="765"/>
              <w:rPr>
                <w:rFonts w:ascii="Calibri" w:hAnsi="Calibri"/>
                <w:b/>
                <w:bCs/>
                <w:i/>
                <w:iCs/>
                <w:sz w:val="28"/>
                <w:szCs w:val="28"/>
              </w:rPr>
            </w:pPr>
            <w:r w:rsidRPr="00B2298D">
              <w:rPr>
                <w:rFonts w:ascii="Calibri" w:hAnsi="Calibri" w:cs="Calibri"/>
                <w:sz w:val="14"/>
                <w:szCs w:val="22"/>
              </w:rPr>
              <w:t xml:space="preserve">W rozumieniu art. 2 </w:t>
            </w:r>
            <w:proofErr w:type="spellStart"/>
            <w:r w:rsidRPr="00B2298D">
              <w:rPr>
                <w:rFonts w:ascii="Calibri" w:hAnsi="Calibri" w:cs="Calibri"/>
                <w:sz w:val="14"/>
                <w:szCs w:val="22"/>
              </w:rPr>
              <w:t>pkt</w:t>
            </w:r>
            <w:proofErr w:type="spellEnd"/>
            <w:r w:rsidRPr="00B2298D">
              <w:rPr>
                <w:rFonts w:ascii="Calibri" w:hAnsi="Calibri" w:cs="Calibri"/>
                <w:sz w:val="14"/>
                <w:szCs w:val="22"/>
              </w:rPr>
              <w:t xml:space="preserve"> 130 rozporządzenia Komisji (UE) nr 651/2014.</w:t>
            </w:r>
          </w:p>
          <w:p w:rsidR="00AE453A" w:rsidRPr="00B2298D" w:rsidRDefault="00EF0973" w:rsidP="00351CA7">
            <w:pPr>
              <w:numPr>
                <w:ilvl w:val="0"/>
                <w:numId w:val="97"/>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351CA7">
            <w:pPr>
              <w:numPr>
                <w:ilvl w:val="0"/>
                <w:numId w:val="97"/>
              </w:numPr>
              <w:spacing w:after="29" w:line="312" w:lineRule="auto"/>
              <w:ind w:left="765"/>
              <w:rPr>
                <w:rFonts w:ascii="Calibri" w:hAnsi="Calibri"/>
                <w:b/>
                <w:bCs/>
                <w:i/>
                <w:iCs/>
                <w:sz w:val="28"/>
                <w:szCs w:val="28"/>
              </w:rPr>
            </w:pPr>
            <w:r w:rsidRPr="00B2298D">
              <w:rPr>
                <w:rFonts w:ascii="Calibri" w:hAnsi="Calibri" w:cs="Calibri"/>
                <w:sz w:val="14"/>
                <w:szCs w:val="22"/>
              </w:rPr>
              <w:t xml:space="preserve">W rozumieniu rozporządzenia Parlamentu Europejskiego i Rady (UE) nr 575/2013 z dnia 26 czerwca 2013 r. w sprawie wymogów </w:t>
            </w:r>
            <w:proofErr w:type="spellStart"/>
            <w:r w:rsidRPr="00B2298D">
              <w:rPr>
                <w:rFonts w:ascii="Calibri" w:hAnsi="Calibri" w:cs="Calibri"/>
                <w:sz w:val="14"/>
                <w:szCs w:val="22"/>
              </w:rPr>
              <w:t>ostrożnościowych</w:t>
            </w:r>
            <w:proofErr w:type="spellEnd"/>
            <w:r w:rsidRPr="00B2298D">
              <w:rPr>
                <w:rFonts w:ascii="Calibri" w:hAnsi="Calibri" w:cs="Calibri"/>
                <w:sz w:val="14"/>
                <w:szCs w:val="22"/>
              </w:rPr>
              <w:t xml:space="preserve"> dla instytucji     kredytowych i firm inwestycyjnych, zmieniającego rozporządzenie (UE) nr 648/2012 (Dz. Urz. UE L 176 z 27.06.2013,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AE453A" w:rsidRPr="00B2298D" w:rsidRDefault="00EF0973" w:rsidP="00351CA7">
            <w:pPr>
              <w:numPr>
                <w:ilvl w:val="0"/>
                <w:numId w:val="97"/>
              </w:numPr>
              <w:spacing w:line="279" w:lineRule="auto"/>
              <w:ind w:left="765"/>
              <w:rPr>
                <w:rFonts w:ascii="Calibri" w:hAnsi="Calibri"/>
                <w:b/>
                <w:bCs/>
                <w:i/>
                <w:iCs/>
                <w:sz w:val="28"/>
                <w:szCs w:val="28"/>
              </w:rPr>
            </w:pPr>
            <w:r w:rsidRPr="00B2298D">
              <w:rPr>
                <w:rFonts w:ascii="Calibri" w:hAnsi="Calibri" w:cs="Calibri"/>
                <w:sz w:val="14"/>
                <w:szCs w:val="22"/>
              </w:rPr>
              <w:t xml:space="preserve">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zasad prowadzenia odrębnej ewidencji oraz     metod przypisywania kosztów i przychodów.</w:t>
            </w:r>
          </w:p>
          <w:p w:rsidR="00AE453A" w:rsidRPr="00B2298D" w:rsidRDefault="00EF0973" w:rsidP="00351CA7">
            <w:pPr>
              <w:numPr>
                <w:ilvl w:val="0"/>
                <w:numId w:val="97"/>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351CA7">
            <w:pPr>
              <w:numPr>
                <w:ilvl w:val="0"/>
                <w:numId w:val="97"/>
              </w:numPr>
              <w:spacing w:after="89" w:line="259" w:lineRule="auto"/>
              <w:ind w:left="765"/>
              <w:rPr>
                <w:rFonts w:ascii="Calibri" w:hAnsi="Calibri"/>
                <w:b/>
                <w:bCs/>
                <w:i/>
                <w:iCs/>
                <w:sz w:val="28"/>
                <w:szCs w:val="28"/>
              </w:rPr>
            </w:pPr>
            <w:r w:rsidRPr="00B2298D">
              <w:rPr>
                <w:rFonts w:ascii="Calibri" w:hAnsi="Calibri" w:cs="Calibri"/>
                <w:sz w:val="14"/>
                <w:szCs w:val="22"/>
              </w:rPr>
              <w:t xml:space="preserve">Przez taką samą lub podobną działalność należy rozumieć działalność wskazaną w art. 2 </w:t>
            </w:r>
            <w:proofErr w:type="spellStart"/>
            <w:r w:rsidRPr="00B2298D">
              <w:rPr>
                <w:rFonts w:ascii="Calibri" w:hAnsi="Calibri" w:cs="Calibri"/>
                <w:sz w:val="14"/>
                <w:szCs w:val="22"/>
              </w:rPr>
              <w:t>pkt</w:t>
            </w:r>
            <w:proofErr w:type="spellEnd"/>
            <w:r w:rsidRPr="00B2298D">
              <w:rPr>
                <w:rFonts w:ascii="Calibri" w:hAnsi="Calibri" w:cs="Calibri"/>
                <w:sz w:val="14"/>
                <w:szCs w:val="22"/>
              </w:rPr>
              <w:t xml:space="preserve"> 50 rozporządzenia Komisji (UE) nr 651/2014.</w:t>
            </w:r>
          </w:p>
          <w:p w:rsidR="00AE453A" w:rsidRPr="00B2298D" w:rsidRDefault="00EF0973" w:rsidP="00351CA7">
            <w:pPr>
              <w:numPr>
                <w:ilvl w:val="0"/>
                <w:numId w:val="97"/>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351CA7">
            <w:pPr>
              <w:numPr>
                <w:ilvl w:val="0"/>
                <w:numId w:val="97"/>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351CA7">
            <w:pPr>
              <w:numPr>
                <w:ilvl w:val="0"/>
                <w:numId w:val="97"/>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w:t>
            </w:r>
            <w:proofErr w:type="spellStart"/>
            <w:r w:rsidRPr="00B2298D">
              <w:rPr>
                <w:rFonts w:ascii="Calibri" w:hAnsi="Calibri" w:cs="Calibri"/>
                <w:sz w:val="17"/>
                <w:szCs w:val="22"/>
              </w:rPr>
              <w:t>pkt</w:t>
            </w:r>
            <w:proofErr w:type="spellEnd"/>
            <w:r w:rsidRPr="00B2298D">
              <w:rPr>
                <w:rFonts w:ascii="Calibri" w:hAnsi="Calibri" w:cs="Calibri"/>
                <w:sz w:val="17"/>
                <w:szCs w:val="22"/>
              </w:rPr>
              <w:t xml:space="preserve">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W przypadku pomocy de </w:t>
            </w:r>
            <w:proofErr w:type="spellStart"/>
            <w:r w:rsidRPr="00B2298D">
              <w:rPr>
                <w:rFonts w:ascii="Calibri" w:hAnsi="Calibri" w:cs="Calibri"/>
                <w:sz w:val="17"/>
                <w:szCs w:val="22"/>
              </w:rPr>
              <w:t>minimis</w:t>
            </w:r>
            <w:proofErr w:type="spellEnd"/>
            <w:r w:rsidRPr="00B2298D">
              <w:rPr>
                <w:rFonts w:ascii="Calibri" w:hAnsi="Calibri" w:cs="Calibri"/>
                <w:sz w:val="17"/>
                <w:szCs w:val="22"/>
              </w:rPr>
              <w:t>:</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w sektorze transportu drogowego udzielana zgodnie z rozporządzeniem Komisji nr 1998/2006 oraz 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dla </w:t>
            </w:r>
            <w:proofErr w:type="spellStart"/>
            <w:r w:rsidRPr="00B2298D">
              <w:rPr>
                <w:rFonts w:ascii="Calibri" w:hAnsi="Calibri" w:cs="Calibri"/>
                <w:sz w:val="17"/>
                <w:szCs w:val="22"/>
              </w:rPr>
              <w:t>klastrów</w:t>
            </w:r>
            <w:proofErr w:type="spellEnd"/>
            <w:r w:rsidRPr="00B2298D">
              <w:rPr>
                <w:rFonts w:ascii="Calibri" w:hAnsi="Calibri" w:cs="Calibri"/>
                <w:sz w:val="17"/>
                <w:szCs w:val="22"/>
              </w:rPr>
              <w:t xml:space="preserve">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 xml:space="preserve">pomoc na </w:t>
            </w:r>
            <w:proofErr w:type="spellStart"/>
            <w:r w:rsidRPr="00B2298D">
              <w:rPr>
                <w:rFonts w:ascii="Calibri" w:hAnsi="Calibri" w:cs="Calibri"/>
                <w:sz w:val="17"/>
                <w:szCs w:val="22"/>
              </w:rPr>
              <w:t>dzialalność</w:t>
            </w:r>
            <w:proofErr w:type="spellEnd"/>
            <w:r w:rsidRPr="00B2298D">
              <w:rPr>
                <w:rFonts w:ascii="Calibri" w:hAnsi="Calibri" w:cs="Calibri"/>
                <w:sz w:val="17"/>
                <w:szCs w:val="22"/>
              </w:rPr>
              <w:t xml:space="preserve">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na wysokosprawną </w:t>
            </w:r>
            <w:proofErr w:type="spellStart"/>
            <w:r w:rsidRPr="00B2298D">
              <w:rPr>
                <w:rFonts w:ascii="Calibri" w:hAnsi="Calibri" w:cs="Calibri"/>
                <w:sz w:val="17"/>
                <w:szCs w:val="22"/>
              </w:rPr>
              <w:t>kogenerację</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 xml:space="preserve">Wartość otrzymanej pomocy publicznej lub pomocy de </w:t>
            </w:r>
            <w:proofErr w:type="spellStart"/>
            <w:r w:rsidRPr="00B2298D">
              <w:rPr>
                <w:rFonts w:ascii="Calibri" w:hAnsi="Calibri" w:cs="Calibri"/>
                <w:b/>
                <w:sz w:val="17"/>
                <w:szCs w:val="22"/>
                <w:u w:val="single" w:color="000000"/>
              </w:rPr>
              <w:t>minimis</w:t>
            </w:r>
            <w:proofErr w:type="spellEnd"/>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351CA7">
            <w:pPr>
              <w:numPr>
                <w:ilvl w:val="0"/>
                <w:numId w:val="98"/>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351CA7">
            <w:pPr>
              <w:numPr>
                <w:ilvl w:val="0"/>
                <w:numId w:val="98"/>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w:t>
      </w:r>
      <w:proofErr w:type="spellStart"/>
      <w:r w:rsidRPr="00B2298D">
        <w:rPr>
          <w:rFonts w:ascii="Arial" w:hAnsi="Arial" w:cs="Arial"/>
          <w:b/>
          <w:sz w:val="22"/>
          <w:szCs w:val="22"/>
        </w:rPr>
        <w:t>minimis</w:t>
      </w:r>
      <w:proofErr w:type="spellEnd"/>
      <w:r w:rsidRPr="00B2298D">
        <w:rPr>
          <w:rFonts w:ascii="Arial" w:hAnsi="Arial" w:cs="Arial"/>
          <w:b/>
          <w:sz w:val="22"/>
          <w:szCs w:val="22"/>
        </w:rPr>
        <w:t xml:space="preserve">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 xml:space="preserve">Wartość wliczana do de </w:t>
            </w:r>
            <w:proofErr w:type="spellStart"/>
            <w:r w:rsidRPr="00B2298D">
              <w:rPr>
                <w:rFonts w:ascii="Arial" w:hAnsi="Arial" w:cs="Arial"/>
                <w:b/>
                <w:i/>
                <w:sz w:val="20"/>
                <w:szCs w:val="20"/>
              </w:rPr>
              <w:t>minimis</w:t>
            </w:r>
            <w:proofErr w:type="spellEnd"/>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w:t>
            </w:r>
            <w:proofErr w:type="spellStart"/>
            <w:r w:rsidRPr="00B2298D">
              <w:rPr>
                <w:rFonts w:ascii="Arial" w:hAnsi="Arial" w:cs="Arial"/>
                <w:b/>
                <w:bCs/>
                <w:sz w:val="22"/>
                <w:szCs w:val="22"/>
              </w:rPr>
              <w:t>I+II+III</w:t>
            </w:r>
            <w:proofErr w:type="spellEnd"/>
            <w:r w:rsidRPr="00B2298D">
              <w:rPr>
                <w:rFonts w:ascii="Arial" w:hAnsi="Arial" w:cs="Arial"/>
                <w:b/>
                <w:bCs/>
                <w:sz w:val="22"/>
                <w:szCs w:val="22"/>
              </w:rPr>
              <w:t>)</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w:t>
            </w:r>
            <w:proofErr w:type="spellStart"/>
            <w:r w:rsidRPr="00B2298D">
              <w:rPr>
                <w:rFonts w:ascii="Arial" w:hAnsi="Arial" w:cs="Arial"/>
                <w:b/>
                <w:bCs/>
                <w:sz w:val="22"/>
                <w:szCs w:val="22"/>
              </w:rPr>
              <w:t>I+II+III+IV</w:t>
            </w:r>
            <w:proofErr w:type="spellEnd"/>
            <w:r w:rsidRPr="00B2298D">
              <w:rPr>
                <w:rFonts w:ascii="Arial" w:hAnsi="Arial" w:cs="Arial"/>
                <w:b/>
                <w:bCs/>
                <w:sz w:val="22"/>
                <w:szCs w:val="22"/>
              </w:rPr>
              <w:t>)</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w:t>
            </w:r>
            <w:proofErr w:type="spellStart"/>
            <w:r w:rsidRPr="00B2298D">
              <w:rPr>
                <w:rFonts w:ascii="Arial" w:hAnsi="Arial" w:cs="Arial"/>
                <w:b/>
                <w:bCs/>
                <w:sz w:val="22"/>
                <w:szCs w:val="22"/>
              </w:rPr>
              <w:t>A+B</w:t>
            </w:r>
            <w:proofErr w:type="spellEnd"/>
            <w:r w:rsidRPr="00B2298D">
              <w:rPr>
                <w:rFonts w:ascii="Arial" w:hAnsi="Arial" w:cs="Arial"/>
                <w:b/>
                <w:bCs/>
                <w:sz w:val="22"/>
                <w:szCs w:val="22"/>
              </w:rPr>
              <w:t>)</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w:t>
            </w:r>
            <w:proofErr w:type="spellStart"/>
            <w:r w:rsidRPr="00B2298D">
              <w:rPr>
                <w:rFonts w:ascii="Arial" w:hAnsi="Arial" w:cs="Arial"/>
                <w:b/>
                <w:bCs/>
                <w:sz w:val="22"/>
                <w:szCs w:val="22"/>
              </w:rPr>
              <w:t>I+II+III+IV</w:t>
            </w:r>
            <w:proofErr w:type="spellEnd"/>
            <w:r w:rsidRPr="00B2298D">
              <w:rPr>
                <w:rFonts w:ascii="Arial" w:hAnsi="Arial" w:cs="Arial"/>
                <w:b/>
                <w:bCs/>
                <w:sz w:val="22"/>
                <w:szCs w:val="22"/>
              </w:rPr>
              <w:t>)</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w:t>
            </w:r>
            <w:proofErr w:type="spellStart"/>
            <w:r w:rsidRPr="00B2298D">
              <w:rPr>
                <w:rFonts w:ascii="Arial" w:hAnsi="Arial" w:cs="Arial"/>
                <w:b/>
                <w:bCs/>
                <w:sz w:val="22"/>
                <w:szCs w:val="22"/>
              </w:rPr>
              <w:t>C+D</w:t>
            </w:r>
            <w:proofErr w:type="spellEnd"/>
            <w:r w:rsidRPr="00B2298D">
              <w:rPr>
                <w:rFonts w:ascii="Arial" w:hAnsi="Arial" w:cs="Arial"/>
                <w:b/>
                <w:bCs/>
                <w:sz w:val="22"/>
                <w:szCs w:val="22"/>
              </w:rPr>
              <w:t>)</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351CA7">
      <w:pPr>
        <w:numPr>
          <w:ilvl w:val="0"/>
          <w:numId w:val="66"/>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w:t>
      </w:r>
      <w:proofErr w:type="spellStart"/>
      <w:r w:rsidRPr="00B2298D">
        <w:rPr>
          <w:rFonts w:ascii="Arial" w:hAnsi="Arial" w:cs="Arial"/>
          <w:sz w:val="22"/>
          <w:szCs w:val="22"/>
        </w:rPr>
        <w:t>t.j</w:t>
      </w:r>
      <w:proofErr w:type="spellEnd"/>
      <w:r w:rsidRPr="00B2298D">
        <w:rPr>
          <w:rFonts w:ascii="Arial" w:hAnsi="Arial" w:cs="Arial"/>
          <w:sz w:val="22"/>
          <w:szCs w:val="22"/>
        </w:rPr>
        <w:t xml:space="preserve">. Dz. U. z 2013 r. poz. 885, ze </w:t>
      </w:r>
      <w:proofErr w:type="spellStart"/>
      <w:r w:rsidRPr="00B2298D">
        <w:rPr>
          <w:rFonts w:ascii="Arial" w:hAnsi="Arial" w:cs="Arial"/>
          <w:sz w:val="22"/>
          <w:szCs w:val="22"/>
        </w:rPr>
        <w:t>zm</w:t>
      </w:r>
      <w:proofErr w:type="spellEnd"/>
      <w:r w:rsidRPr="00B2298D">
        <w:rPr>
          <w:rFonts w:ascii="Arial" w:hAnsi="Arial" w:cs="Arial"/>
          <w:sz w:val="22"/>
          <w:szCs w:val="22"/>
        </w:rPr>
        <w:t>)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351CA7">
      <w:pPr>
        <w:numPr>
          <w:ilvl w:val="0"/>
          <w:numId w:val="66"/>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AD104F"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 xml:space="preserve">oświadczam, że nie otrzymano/nie przyznano środków publicznych na wydatki </w:t>
      </w:r>
      <w:proofErr w:type="spellStart"/>
      <w:r w:rsidR="00EF0973" w:rsidRPr="00B2298D">
        <w:rPr>
          <w:rFonts w:ascii="Arial" w:hAnsi="Arial" w:cs="Arial"/>
          <w:iCs/>
          <w:sz w:val="23"/>
          <w:szCs w:val="23"/>
        </w:rPr>
        <w:t>kwalifikowalne</w:t>
      </w:r>
      <w:proofErr w:type="spellEnd"/>
      <w:r w:rsidR="00EF0973" w:rsidRPr="00B2298D">
        <w:rPr>
          <w:rFonts w:ascii="Arial" w:hAnsi="Arial" w:cs="Arial"/>
          <w:iCs/>
          <w:sz w:val="23"/>
          <w:szCs w:val="23"/>
        </w:rPr>
        <w:t xml:space="preserve"> przewidziane we Wniosku o dofinansowanie projektu w punkcie 6.2 części VI z innych źródeł (zakaz podwójnego finansowania).</w:t>
      </w:r>
    </w:p>
    <w:p w:rsidR="00EF0973" w:rsidRPr="00B2298D" w:rsidRDefault="00AD104F"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 xml:space="preserve">W przypadku otrzymania/przyznania środków publicznych na te same wydatki </w:t>
      </w:r>
      <w:proofErr w:type="spellStart"/>
      <w:r w:rsidR="00EF0973" w:rsidRPr="00B2298D">
        <w:rPr>
          <w:rFonts w:ascii="Arial" w:hAnsi="Arial" w:cs="Arial"/>
          <w:iCs/>
          <w:sz w:val="23"/>
          <w:szCs w:val="23"/>
        </w:rPr>
        <w:t>kwalifikowalne</w:t>
      </w:r>
      <w:proofErr w:type="spellEnd"/>
      <w:r w:rsidR="00EF0973" w:rsidRPr="00B2298D">
        <w:rPr>
          <w:rFonts w:ascii="Arial" w:hAnsi="Arial" w:cs="Arial"/>
          <w:iCs/>
          <w:sz w:val="23"/>
          <w:szCs w:val="23"/>
        </w:rPr>
        <w:t xml:space="preserv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że po otrzymaniu/przyznaniu innych środków publicznych na finansowanie tych samych wydatków </w:t>
      </w:r>
      <w:proofErr w:type="spellStart"/>
      <w:r w:rsidRPr="00B2298D">
        <w:rPr>
          <w:rFonts w:ascii="Arial" w:hAnsi="Arial" w:cs="Arial"/>
          <w:iCs/>
          <w:sz w:val="23"/>
          <w:szCs w:val="23"/>
        </w:rPr>
        <w:t>kwalifikowalnych</w:t>
      </w:r>
      <w:proofErr w:type="spellEnd"/>
      <w:r w:rsidRPr="00B2298D">
        <w:rPr>
          <w:rFonts w:ascii="Arial" w:hAnsi="Arial" w:cs="Arial"/>
          <w:iCs/>
          <w:sz w:val="23"/>
          <w:szCs w:val="23"/>
        </w:rPr>
        <w:t xml:space="preserve">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351CA7">
      <w:pPr>
        <w:numPr>
          <w:ilvl w:val="1"/>
          <w:numId w:val="99"/>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351CA7">
      <w:pPr>
        <w:numPr>
          <w:ilvl w:val="1"/>
          <w:numId w:val="99"/>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351CA7">
      <w:pPr>
        <w:numPr>
          <w:ilvl w:val="1"/>
          <w:numId w:val="99"/>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proofErr w:type="spellStart"/>
      <w:r w:rsidRPr="00B2298D">
        <w:rPr>
          <w:rFonts w:ascii="Arial" w:hAnsi="Arial" w:cs="Arial"/>
          <w:b/>
          <w:bCs/>
          <w:spacing w:val="-2"/>
          <w:sz w:val="22"/>
          <w:szCs w:val="22"/>
        </w:rPr>
        <w:t>mikroprzedsiębiorcą</w:t>
      </w:r>
      <w:proofErr w:type="spellEnd"/>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351CA7">
            <w:pPr>
              <w:numPr>
                <w:ilvl w:val="0"/>
                <w:numId w:val="85"/>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351CA7">
            <w:pPr>
              <w:numPr>
                <w:ilvl w:val="0"/>
                <w:numId w:val="85"/>
              </w:numPr>
              <w:jc w:val="both"/>
              <w:rPr>
                <w:rFonts w:ascii="Arial" w:hAnsi="Arial" w:cs="Arial"/>
              </w:rPr>
            </w:pPr>
            <w:r w:rsidRPr="00B2298D">
              <w:rPr>
                <w:rFonts w:ascii="Arial" w:hAnsi="Arial" w:cs="Arial"/>
                <w:sz w:val="22"/>
                <w:szCs w:val="22"/>
              </w:rPr>
              <w:t xml:space="preserve">wspólników, </w:t>
            </w:r>
          </w:p>
          <w:p w:rsidR="00EF0973" w:rsidRPr="00B2298D" w:rsidRDefault="00EF0973" w:rsidP="00351CA7">
            <w:pPr>
              <w:numPr>
                <w:ilvl w:val="0"/>
                <w:numId w:val="85"/>
              </w:numPr>
              <w:jc w:val="both"/>
              <w:rPr>
                <w:rFonts w:ascii="Arial" w:hAnsi="Arial" w:cs="Arial"/>
              </w:rPr>
            </w:pPr>
            <w:r w:rsidRPr="00B2298D">
              <w:rPr>
                <w:rFonts w:ascii="Arial" w:hAnsi="Arial" w:cs="Arial"/>
                <w:sz w:val="22"/>
                <w:szCs w:val="22"/>
              </w:rPr>
              <w:t>udziałowców,</w:t>
            </w:r>
          </w:p>
          <w:p w:rsidR="00EF0973" w:rsidRPr="00B2298D" w:rsidRDefault="00EF0973" w:rsidP="00351CA7">
            <w:pPr>
              <w:numPr>
                <w:ilvl w:val="0"/>
                <w:numId w:val="85"/>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351CA7">
            <w:pPr>
              <w:numPr>
                <w:ilvl w:val="0"/>
                <w:numId w:val="85"/>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351CA7">
            <w:pPr>
              <w:numPr>
                <w:ilvl w:val="0"/>
                <w:numId w:val="84"/>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351CA7">
            <w:pPr>
              <w:numPr>
                <w:ilvl w:val="0"/>
                <w:numId w:val="84"/>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351CA7">
            <w:pPr>
              <w:numPr>
                <w:ilvl w:val="0"/>
                <w:numId w:val="84"/>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351CA7">
            <w:pPr>
              <w:numPr>
                <w:ilvl w:val="0"/>
                <w:numId w:val="84"/>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351CA7">
            <w:pPr>
              <w:widowControl w:val="0"/>
              <w:numPr>
                <w:ilvl w:val="0"/>
                <w:numId w:val="86"/>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351CA7">
            <w:pPr>
              <w:widowControl w:val="0"/>
              <w:numPr>
                <w:ilvl w:val="0"/>
                <w:numId w:val="86"/>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proofErr w:type="spellStart"/>
      <w:r w:rsidRPr="00B2298D">
        <w:rPr>
          <w:rFonts w:ascii="Arial" w:hAnsi="Arial" w:cs="Arial"/>
          <w:b/>
          <w:bCs/>
          <w:sz w:val="18"/>
          <w:szCs w:val="18"/>
        </w:rPr>
        <w:t>mikroprzedsiębiorstw</w:t>
      </w:r>
      <w:proofErr w:type="spellEnd"/>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proofErr w:type="spellStart"/>
      <w:r w:rsidRPr="00B2298D">
        <w:rPr>
          <w:rFonts w:ascii="Arial" w:hAnsi="Arial" w:cs="Arial"/>
          <w:b/>
          <w:bCs/>
          <w:sz w:val="18"/>
          <w:szCs w:val="18"/>
        </w:rPr>
        <w:t>mikroprzedsiębiorstwo</w:t>
      </w:r>
      <w:proofErr w:type="spellEnd"/>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w:t>
      </w:r>
      <w:proofErr w:type="spellStart"/>
      <w:r w:rsidRPr="00B2298D">
        <w:rPr>
          <w:rFonts w:ascii="Arial" w:hAnsi="Arial" w:cs="Arial"/>
          <w:sz w:val="18"/>
          <w:szCs w:val="18"/>
        </w:rPr>
        <w:t>mikroprzedsiębiorstwa</w:t>
      </w:r>
      <w:proofErr w:type="spellEnd"/>
      <w:r w:rsidRPr="00B2298D">
        <w:rPr>
          <w:rFonts w:ascii="Arial" w:hAnsi="Arial" w:cs="Arial"/>
          <w:sz w:val="18"/>
          <w:szCs w:val="18"/>
        </w:rPr>
        <w:t xml:space="preserve">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w:t>
      </w:r>
      <w:proofErr w:type="spellStart"/>
      <w:r w:rsidRPr="00B2298D">
        <w:rPr>
          <w:rFonts w:ascii="Arial" w:hAnsi="Arial" w:cs="Arial"/>
          <w:sz w:val="18"/>
          <w:szCs w:val="18"/>
        </w:rPr>
        <w:t>tj</w:t>
      </w:r>
      <w:proofErr w:type="spellEnd"/>
      <w:r w:rsidRPr="00B2298D">
        <w:rPr>
          <w:rFonts w:ascii="Arial" w:hAnsi="Arial" w:cs="Arial"/>
          <w:sz w:val="18"/>
          <w:szCs w:val="18"/>
        </w:rPr>
        <w:t xml:space="preserve">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351CA7">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351CA7">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351CA7">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351CA7">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351CA7">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przedsiębiorstwo (typu „</w:t>
      </w:r>
      <w:proofErr w:type="spellStart"/>
      <w:r w:rsidRPr="00B2298D">
        <w:rPr>
          <w:rFonts w:ascii="Arial" w:hAnsi="Arial" w:cs="Arial"/>
          <w:sz w:val="18"/>
          <w:szCs w:val="18"/>
          <w:lang w:val="pl-PL"/>
        </w:rPr>
        <w:t>upstream</w:t>
      </w:r>
      <w:proofErr w:type="spellEnd"/>
      <w:r w:rsidRPr="00B2298D">
        <w:rPr>
          <w:rFonts w:ascii="Arial" w:hAnsi="Arial" w:cs="Arial"/>
          <w:sz w:val="18"/>
          <w:szCs w:val="18"/>
          <w:lang w:val="pl-PL"/>
        </w:rPr>
        <w:t>”) posiada, samodzielnie lub wspólnie z jednym lub kilkoma przedsiębiorstwami powiązanymi 25% lub więcej kapitału lub praw głosu drugiego przedsiębiorstwa (przedsiębiorstwa typu „</w:t>
      </w:r>
      <w:proofErr w:type="spellStart"/>
      <w:r w:rsidRPr="00B2298D">
        <w:rPr>
          <w:rFonts w:ascii="Arial" w:hAnsi="Arial" w:cs="Arial"/>
          <w:sz w:val="18"/>
          <w:szCs w:val="18"/>
          <w:lang w:val="pl-PL"/>
        </w:rPr>
        <w:t>downstream</w:t>
      </w:r>
      <w:proofErr w:type="spellEnd"/>
      <w:r w:rsidRPr="00B2298D">
        <w:rPr>
          <w:rFonts w:ascii="Arial" w:hAnsi="Arial" w:cs="Arial"/>
          <w:sz w:val="18"/>
          <w:szCs w:val="18"/>
          <w:lang w:val="pl-PL"/>
        </w:rPr>
        <w:t xml:space="preserve">”).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351CA7">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351CA7">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351CA7">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351CA7">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351CA7">
      <w:pPr>
        <w:pStyle w:val="Tekstprzypisukocowego"/>
        <w:numPr>
          <w:ilvl w:val="2"/>
          <w:numId w:val="16"/>
        </w:numPr>
        <w:tabs>
          <w:tab w:val="clear" w:pos="2340"/>
          <w:tab w:val="left" w:pos="426"/>
          <w:tab w:val="left" w:pos="851"/>
          <w:tab w:val="num" w:pos="1134"/>
        </w:tabs>
        <w:ind w:hanging="1914"/>
        <w:jc w:val="both"/>
        <w:rPr>
          <w:rFonts w:ascii="Arial" w:hAnsi="Arial" w:cs="Arial"/>
          <w:sz w:val="18"/>
          <w:szCs w:val="18"/>
        </w:rPr>
      </w:pPr>
      <w:proofErr w:type="spellStart"/>
      <w:r w:rsidRPr="00B2298D">
        <w:rPr>
          <w:rFonts w:ascii="Arial" w:hAnsi="Arial" w:cs="Arial"/>
          <w:sz w:val="18"/>
          <w:szCs w:val="18"/>
        </w:rPr>
        <w:t>jednym</w:t>
      </w:r>
      <w:proofErr w:type="spellEnd"/>
      <w:r w:rsidRPr="00B2298D">
        <w:rPr>
          <w:rFonts w:ascii="Arial" w:hAnsi="Arial" w:cs="Arial"/>
          <w:sz w:val="18"/>
          <w:szCs w:val="18"/>
        </w:rPr>
        <w:t xml:space="preserve"> </w:t>
      </w:r>
      <w:proofErr w:type="spellStart"/>
      <w:r w:rsidRPr="00B2298D">
        <w:rPr>
          <w:rFonts w:ascii="Arial" w:hAnsi="Arial" w:cs="Arial"/>
          <w:sz w:val="18"/>
          <w:szCs w:val="18"/>
        </w:rPr>
        <w:t>lub</w:t>
      </w:r>
      <w:proofErr w:type="spellEnd"/>
      <w:r w:rsidRPr="00B2298D">
        <w:rPr>
          <w:rFonts w:ascii="Arial" w:hAnsi="Arial" w:cs="Arial"/>
          <w:sz w:val="18"/>
          <w:szCs w:val="18"/>
        </w:rPr>
        <w:t xml:space="preserve"> </w:t>
      </w:r>
      <w:proofErr w:type="spellStart"/>
      <w:r w:rsidRPr="00B2298D">
        <w:rPr>
          <w:rFonts w:ascii="Arial" w:hAnsi="Arial" w:cs="Arial"/>
          <w:sz w:val="18"/>
          <w:szCs w:val="18"/>
        </w:rPr>
        <w:t>kilkoma</w:t>
      </w:r>
      <w:proofErr w:type="spellEnd"/>
      <w:r w:rsidRPr="00B2298D">
        <w:rPr>
          <w:rFonts w:ascii="Arial" w:hAnsi="Arial" w:cs="Arial"/>
          <w:sz w:val="18"/>
          <w:szCs w:val="18"/>
        </w:rPr>
        <w:t xml:space="preserve"> </w:t>
      </w:r>
      <w:proofErr w:type="spellStart"/>
      <w:r w:rsidRPr="00B2298D">
        <w:rPr>
          <w:rFonts w:ascii="Arial" w:hAnsi="Arial" w:cs="Arial"/>
          <w:sz w:val="18"/>
          <w:szCs w:val="18"/>
        </w:rPr>
        <w:t>przedsiębiorstwami</w:t>
      </w:r>
      <w:proofErr w:type="spellEnd"/>
      <w:r w:rsidRPr="00B2298D">
        <w:rPr>
          <w:rFonts w:ascii="Arial" w:hAnsi="Arial" w:cs="Arial"/>
          <w:sz w:val="18"/>
          <w:szCs w:val="18"/>
        </w:rPr>
        <w:t>,</w:t>
      </w:r>
    </w:p>
    <w:p w:rsidR="00AE453A" w:rsidRPr="00B2298D" w:rsidRDefault="00EF0973" w:rsidP="00351CA7">
      <w:pPr>
        <w:pStyle w:val="Tekstprzypisukocowego"/>
        <w:numPr>
          <w:ilvl w:val="2"/>
          <w:numId w:val="16"/>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w:t>
      </w:r>
      <w:proofErr w:type="spellStart"/>
      <w:r w:rsidRPr="00B2298D">
        <w:rPr>
          <w:rFonts w:ascii="Arial" w:hAnsi="Arial" w:cs="Arial"/>
          <w:sz w:val="18"/>
          <w:szCs w:val="18"/>
          <w:lang w:val="pl-PL"/>
        </w:rPr>
        <w:t>pkt</w:t>
      </w:r>
      <w:proofErr w:type="spellEnd"/>
      <w:r w:rsidRPr="00B2298D">
        <w:rPr>
          <w:rFonts w:ascii="Arial" w:hAnsi="Arial" w:cs="Arial"/>
          <w:sz w:val="18"/>
          <w:szCs w:val="18"/>
          <w:lang w:val="pl-PL"/>
        </w:rPr>
        <w:t xml:space="preserve"> 11 oświadczenia, </w:t>
      </w:r>
    </w:p>
    <w:p w:rsidR="00AE453A" w:rsidRPr="00B2298D" w:rsidRDefault="00EF0973" w:rsidP="00351CA7">
      <w:pPr>
        <w:pStyle w:val="Tekstpodstawowy"/>
        <w:widowControl w:val="0"/>
        <w:numPr>
          <w:ilvl w:val="2"/>
          <w:numId w:val="16"/>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351CA7">
      <w:pPr>
        <w:pStyle w:val="Tekstprzypisukocowego"/>
        <w:numPr>
          <w:ilvl w:val="2"/>
          <w:numId w:val="16"/>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351CA7">
      <w:pPr>
        <w:pStyle w:val="Tekstprzypisukocowego"/>
        <w:numPr>
          <w:ilvl w:val="0"/>
          <w:numId w:val="83"/>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351CA7">
      <w:pPr>
        <w:pStyle w:val="Tekstprzypisukocowego"/>
        <w:numPr>
          <w:ilvl w:val="0"/>
          <w:numId w:val="83"/>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351CA7">
      <w:pPr>
        <w:pStyle w:val="Tekstpodstawowy"/>
        <w:widowControl w:val="0"/>
        <w:numPr>
          <w:ilvl w:val="0"/>
          <w:numId w:val="17"/>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351CA7">
      <w:pPr>
        <w:pStyle w:val="Tekstpodstawowy"/>
        <w:widowControl w:val="0"/>
        <w:numPr>
          <w:ilvl w:val="0"/>
          <w:numId w:val="17"/>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351CA7">
      <w:pPr>
        <w:pStyle w:val="Tekstpodstawowy"/>
        <w:widowControl w:val="0"/>
        <w:numPr>
          <w:ilvl w:val="0"/>
          <w:numId w:val="17"/>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351CA7">
      <w:pPr>
        <w:pStyle w:val="Tekstpodstawowy"/>
        <w:widowControl w:val="0"/>
        <w:numPr>
          <w:ilvl w:val="0"/>
          <w:numId w:val="17"/>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w:t>
      </w:r>
      <w:proofErr w:type="spellStart"/>
      <w:r w:rsidRPr="00B2298D">
        <w:rPr>
          <w:rFonts w:ascii="Arial" w:hAnsi="Arial" w:cs="Arial"/>
          <w:sz w:val="18"/>
          <w:szCs w:val="18"/>
        </w:rPr>
        <w:t>mikroprzedsiębiorstwa</w:t>
      </w:r>
      <w:proofErr w:type="spellEnd"/>
      <w:r w:rsidRPr="00B2298D">
        <w:rPr>
          <w:rFonts w:ascii="Arial" w:hAnsi="Arial" w:cs="Arial"/>
          <w:sz w:val="18"/>
          <w:szCs w:val="18"/>
        </w:rPr>
        <w:t xml:space="preserve"> związane z danym przedsiębiorcą-właścicielem umową zlecenia lub inną umową cywilnoprawną, jeżeli związek tychże </w:t>
      </w:r>
      <w:proofErr w:type="spellStart"/>
      <w:r w:rsidRPr="00B2298D">
        <w:rPr>
          <w:rFonts w:ascii="Arial" w:hAnsi="Arial" w:cs="Arial"/>
          <w:sz w:val="18"/>
          <w:szCs w:val="18"/>
        </w:rPr>
        <w:t>mikroprzedsiębiorstw</w:t>
      </w:r>
      <w:proofErr w:type="spellEnd"/>
      <w:r w:rsidRPr="00B2298D">
        <w:rPr>
          <w:rFonts w:ascii="Arial" w:hAnsi="Arial" w:cs="Arial"/>
          <w:sz w:val="18"/>
          <w:szCs w:val="18"/>
        </w:rPr>
        <w:t xml:space="preserve">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wizerunek podmiotów – marka/nazwa podmiotu, logo podmiotu, adres strony </w:t>
      </w:r>
      <w:proofErr w:type="spellStart"/>
      <w:r w:rsidRPr="00B2298D">
        <w:rPr>
          <w:rFonts w:ascii="Arial" w:hAnsi="Arial" w:cs="Arial"/>
          <w:sz w:val="18"/>
          <w:szCs w:val="18"/>
          <w:lang w:val="pl-PL"/>
        </w:rPr>
        <w:t>www</w:t>
      </w:r>
      <w:proofErr w:type="spellEnd"/>
      <w:r w:rsidRPr="00B2298D">
        <w:rPr>
          <w:rFonts w:ascii="Arial" w:hAnsi="Arial" w:cs="Arial"/>
          <w:sz w:val="18"/>
          <w:szCs w:val="18"/>
          <w:lang w:val="pl-PL"/>
        </w:rPr>
        <w:t>;</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t>
      </w:r>
      <w:proofErr w:type="spellStart"/>
      <w:r w:rsidRPr="00B2298D">
        <w:rPr>
          <w:rFonts w:ascii="Arial" w:hAnsi="Arial" w:cs="Arial"/>
          <w:sz w:val="18"/>
          <w:szCs w:val="18"/>
        </w:rPr>
        <w:t>wyłczeń</w:t>
      </w:r>
      <w:proofErr w:type="spellEnd"/>
      <w:r w:rsidRPr="00B2298D">
        <w:rPr>
          <w:rFonts w:ascii="Arial" w:hAnsi="Arial" w:cs="Arial"/>
          <w:sz w:val="18"/>
          <w:szCs w:val="18"/>
        </w:rPr>
        <w:t xml:space="preserve">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proofErr w:type="spellStart"/>
      <w:r w:rsidRPr="00B2298D">
        <w:rPr>
          <w:rFonts w:ascii="Arial" w:hAnsi="Arial" w:cs="Arial"/>
          <w:b/>
          <w:bCs/>
          <w:sz w:val="22"/>
          <w:szCs w:val="22"/>
        </w:rPr>
        <w:t>mikroprzedsiębiorcy</w:t>
      </w:r>
      <w:proofErr w:type="spellEnd"/>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351CA7">
      <w:pPr>
        <w:numPr>
          <w:ilvl w:val="0"/>
          <w:numId w:val="62"/>
        </w:numPr>
        <w:jc w:val="both"/>
        <w:rPr>
          <w:rFonts w:ascii="Arial" w:hAnsi="Arial" w:cs="Arial"/>
          <w:sz w:val="22"/>
          <w:szCs w:val="22"/>
        </w:rPr>
      </w:pPr>
      <w:r w:rsidRPr="00B2298D">
        <w:rPr>
          <w:rFonts w:ascii="Arial" w:hAnsi="Arial" w:cs="Arial"/>
          <w:sz w:val="22"/>
          <w:szCs w:val="22"/>
        </w:rPr>
        <w:t xml:space="preserve">Zgodnie z art. 23 ust. 1 </w:t>
      </w:r>
      <w:proofErr w:type="spellStart"/>
      <w:r w:rsidRPr="00B2298D">
        <w:rPr>
          <w:rFonts w:ascii="Arial" w:hAnsi="Arial" w:cs="Arial"/>
          <w:sz w:val="22"/>
          <w:szCs w:val="22"/>
        </w:rPr>
        <w:t>pkt</w:t>
      </w:r>
      <w:proofErr w:type="spellEnd"/>
      <w:r w:rsidRPr="00B2298D">
        <w:rPr>
          <w:rFonts w:ascii="Arial" w:hAnsi="Arial" w:cs="Arial"/>
          <w:sz w:val="22"/>
          <w:szCs w:val="22"/>
        </w:rPr>
        <w:t xml:space="preserve">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351CA7">
      <w:pPr>
        <w:numPr>
          <w:ilvl w:val="0"/>
          <w:numId w:val="62"/>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351CA7">
      <w:pPr>
        <w:numPr>
          <w:ilvl w:val="0"/>
          <w:numId w:val="60"/>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351CA7">
      <w:pPr>
        <w:numPr>
          <w:ilvl w:val="0"/>
          <w:numId w:val="62"/>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351CA7">
      <w:pPr>
        <w:numPr>
          <w:ilvl w:val="1"/>
          <w:numId w:val="59"/>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351CA7">
      <w:pPr>
        <w:numPr>
          <w:ilvl w:val="0"/>
          <w:numId w:val="61"/>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351CA7">
      <w:pPr>
        <w:numPr>
          <w:ilvl w:val="0"/>
          <w:numId w:val="61"/>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351CA7">
      <w:pPr>
        <w:numPr>
          <w:ilvl w:val="0"/>
          <w:numId w:val="61"/>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351CA7">
      <w:pPr>
        <w:numPr>
          <w:ilvl w:val="0"/>
          <w:numId w:val="61"/>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351CA7">
      <w:pPr>
        <w:numPr>
          <w:ilvl w:val="0"/>
          <w:numId w:val="67"/>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w:t>
      </w:r>
      <w:proofErr w:type="spellStart"/>
      <w:r w:rsidRPr="00B2298D">
        <w:rPr>
          <w:rFonts w:ascii="Arial" w:hAnsi="Arial" w:cs="Arial"/>
          <w:b/>
          <w:sz w:val="22"/>
          <w:szCs w:val="22"/>
          <w:lang w:eastAsia="en-US"/>
        </w:rPr>
        <w:t>liśmy</w:t>
      </w:r>
      <w:proofErr w:type="spellEnd"/>
      <w:r w:rsidRPr="00B2298D">
        <w:rPr>
          <w:rFonts w:ascii="Arial" w:hAnsi="Arial" w:cs="Arial"/>
          <w:b/>
          <w:sz w:val="22"/>
          <w:szCs w:val="22"/>
          <w:lang w:eastAsia="en-US"/>
        </w:rPr>
        <w:t xml:space="preserve"> się z informacjami zawartymi w niniejszym wniosku o dofinansowanie;</w:t>
      </w:r>
    </w:p>
    <w:p w:rsidR="00EF0973" w:rsidRPr="00B2298D" w:rsidRDefault="00EF0973" w:rsidP="00351CA7">
      <w:pPr>
        <w:numPr>
          <w:ilvl w:val="0"/>
          <w:numId w:val="67"/>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w:t>
      </w:r>
      <w:proofErr w:type="spellStart"/>
      <w:r w:rsidRPr="00B2298D">
        <w:rPr>
          <w:rFonts w:ascii="Arial" w:hAnsi="Arial" w:cs="Arial"/>
          <w:b/>
          <w:sz w:val="22"/>
          <w:szCs w:val="22"/>
          <w:lang w:eastAsia="en-US"/>
        </w:rPr>
        <w:t>emy</w:t>
      </w:r>
      <w:proofErr w:type="spellEnd"/>
      <w:r w:rsidRPr="00B2298D">
        <w:rPr>
          <w:rFonts w:ascii="Arial" w:hAnsi="Arial" w:cs="Arial"/>
          <w:b/>
          <w:sz w:val="22"/>
          <w:szCs w:val="22"/>
          <w:lang w:eastAsia="en-US"/>
        </w:rPr>
        <w:t xml:space="preserve"> się do realizowania projektu zgodnie z informacjami zawartymi w niniejszym wniosku o dofinansowanie;</w:t>
      </w:r>
    </w:p>
    <w:p w:rsidR="00EF0973" w:rsidRPr="00B2298D" w:rsidRDefault="00EF0973" w:rsidP="00351CA7">
      <w:pPr>
        <w:numPr>
          <w:ilvl w:val="0"/>
          <w:numId w:val="67"/>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w:t>
      </w:r>
      <w:proofErr w:type="spellStart"/>
      <w:r w:rsidRPr="00B2298D">
        <w:rPr>
          <w:rFonts w:ascii="Arial" w:hAnsi="Arial" w:cs="Arial"/>
          <w:b/>
          <w:sz w:val="22"/>
          <w:szCs w:val="22"/>
          <w:lang w:eastAsia="en-US"/>
        </w:rPr>
        <w:t>rzy</w:t>
      </w:r>
      <w:proofErr w:type="spellEnd"/>
      <w:r w:rsidRPr="00B2298D">
        <w:rPr>
          <w:rFonts w:ascii="Arial" w:hAnsi="Arial" w:cs="Arial"/>
          <w:b/>
          <w:sz w:val="22"/>
          <w:szCs w:val="22"/>
          <w:lang w:eastAsia="en-US"/>
        </w:rPr>
        <w:t xml:space="preserve">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2"/>
          <w:footerReference w:type="default" r:id="rId33"/>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AD104F"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AD104F"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niżej wymienione podatki na terenie Województwa Warmińsko - Mazurskiego</w:t>
      </w:r>
      <w:r w:rsidRPr="00B2298D">
        <w:rPr>
          <w:rFonts w:ascii="Arial" w:hAnsi="Arial" w:cs="Arial"/>
          <w:iCs/>
          <w:sz w:val="22"/>
          <w:szCs w:val="22"/>
          <w:vertAlign w:val="superscript"/>
        </w:rPr>
        <w:footnoteReference w:id="29"/>
      </w:r>
      <w:r w:rsidRPr="00B2298D">
        <w:rPr>
          <w:rFonts w:ascii="Arial" w:hAnsi="Arial" w:cs="Arial"/>
          <w:iCs/>
          <w:sz w:val="22"/>
          <w:szCs w:val="22"/>
        </w:rPr>
        <w:t>:</w:t>
      </w:r>
    </w:p>
    <w:p w:rsidR="00EF0973" w:rsidRPr="00B2298D" w:rsidRDefault="00AD104F"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AD104F"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AD104F"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AD104F"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AD104F"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AD104F"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AD104F"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AD104F" w:rsidP="00E83132">
      <w:pPr>
        <w:tabs>
          <w:tab w:val="left" w:pos="709"/>
        </w:tabs>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AD104F"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30"/>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1"/>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AD104F"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2"/>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3F4983" w:rsidRDefault="0059197C" w:rsidP="002C6E81">
      <w:pPr>
        <w:autoSpaceDE w:val="0"/>
        <w:autoSpaceDN w:val="0"/>
        <w:adjustRightInd w:val="0"/>
        <w:spacing w:line="360" w:lineRule="auto"/>
        <w:ind w:left="2832" w:firstLine="708"/>
        <w:jc w:val="both"/>
        <w:rPr>
          <w:rFonts w:ascii="Arial" w:hAnsi="Arial" w:cs="Arial"/>
          <w:i/>
          <w:iCs/>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w:t>
      </w:r>
      <w:r w:rsidR="004A2B6F">
        <w:rPr>
          <w:rFonts w:ascii="Arial" w:hAnsi="Arial" w:cs="Arial"/>
          <w:i/>
          <w:iCs/>
          <w:sz w:val="20"/>
          <w:szCs w:val="20"/>
        </w:rPr>
        <w:t>t)</w:t>
      </w:r>
    </w:p>
    <w:p w:rsidR="007443A6" w:rsidRPr="004A2B6F" w:rsidRDefault="007443A6" w:rsidP="004A2B6F">
      <w:pPr>
        <w:rPr>
          <w:rFonts w:ascii="Arial" w:hAnsi="Arial" w:cs="Arial"/>
          <w:b/>
          <w:i/>
          <w:sz w:val="28"/>
          <w:szCs w:val="28"/>
        </w:rPr>
      </w:pPr>
      <w:r>
        <w:rPr>
          <w:rFonts w:ascii="Arial" w:hAnsi="Arial" w:cs="Arial"/>
          <w:b/>
          <w:bCs/>
          <w:i/>
          <w:sz w:val="36"/>
          <w:szCs w:val="36"/>
        </w:rPr>
        <w:lastRenderedPageBreak/>
        <w:t xml:space="preserve">II </w:t>
      </w:r>
      <w:r w:rsidRPr="00B2298D">
        <w:rPr>
          <w:rFonts w:ascii="Arial" w:hAnsi="Arial" w:cs="Arial"/>
          <w:b/>
          <w:bCs/>
          <w:i/>
          <w:sz w:val="36"/>
          <w:szCs w:val="36"/>
        </w:rPr>
        <w:t>Dodatkowe dokumenty wymagane w momencie złożenia Wniosku o dofinansowanie projektu:</w:t>
      </w:r>
    </w:p>
    <w:p w:rsidR="007443A6" w:rsidRPr="00B2298D" w:rsidRDefault="007443A6" w:rsidP="007443A6">
      <w:pPr>
        <w:tabs>
          <w:tab w:val="left" w:pos="708"/>
          <w:tab w:val="center" w:pos="4536"/>
          <w:tab w:val="right" w:pos="9072"/>
        </w:tabs>
        <w:jc w:val="both"/>
        <w:rPr>
          <w:rFonts w:ascii="Arial" w:hAnsi="Arial" w:cs="Arial"/>
          <w:b/>
          <w:bCs/>
          <w:sz w:val="28"/>
          <w:szCs w:val="28"/>
        </w:rPr>
      </w:pPr>
    </w:p>
    <w:p w:rsidR="007443A6" w:rsidRPr="00B2298D" w:rsidRDefault="007443A6" w:rsidP="007443A6">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w:t>
      </w:r>
      <w:proofErr w:type="spellStart"/>
      <w:r w:rsidRPr="00B2298D">
        <w:rPr>
          <w:rFonts w:ascii="Arial" w:hAnsi="Arial" w:cs="Arial"/>
          <w:sz w:val="22"/>
          <w:szCs w:val="22"/>
        </w:rPr>
        <w:t>grupa</w:t>
      </w:r>
      <w:proofErr w:type="spellEnd"/>
      <w:r w:rsidRPr="00B2298D">
        <w:rPr>
          <w:rFonts w:ascii="Arial" w:hAnsi="Arial" w:cs="Arial"/>
          <w:sz w:val="22"/>
          <w:szCs w:val="22"/>
        </w:rPr>
        <w:t xml:space="preserve"> dokumentów, które Wnioskodawca zobowiązany jest dołączyć do projektów składanych </w:t>
      </w:r>
      <w:r w:rsidRPr="00B2298D">
        <w:rPr>
          <w:rFonts w:ascii="Arial" w:hAnsi="Arial" w:cs="Arial"/>
          <w:sz w:val="22"/>
          <w:szCs w:val="22"/>
        </w:rPr>
        <w:br/>
        <w:t>do poszczególnych Działań/</w:t>
      </w:r>
      <w:proofErr w:type="spellStart"/>
      <w:r w:rsidRPr="00B2298D">
        <w:rPr>
          <w:rFonts w:ascii="Arial" w:hAnsi="Arial" w:cs="Arial"/>
          <w:sz w:val="22"/>
          <w:szCs w:val="22"/>
        </w:rPr>
        <w:t>Poddziałań</w:t>
      </w:r>
      <w:proofErr w:type="spellEnd"/>
      <w:r w:rsidRPr="00B2298D">
        <w:rPr>
          <w:rFonts w:ascii="Arial" w:hAnsi="Arial" w:cs="Arial"/>
          <w:sz w:val="22"/>
          <w:szCs w:val="22"/>
        </w:rPr>
        <w:t xml:space="preserve">. </w:t>
      </w:r>
    </w:p>
    <w:p w:rsidR="007443A6" w:rsidRDefault="007443A6" w:rsidP="007443A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7443A6" w:rsidRDefault="007443A6" w:rsidP="007443A6">
      <w:pPr>
        <w:tabs>
          <w:tab w:val="left" w:pos="708"/>
          <w:tab w:val="center" w:pos="4536"/>
          <w:tab w:val="right" w:pos="9072"/>
        </w:tabs>
        <w:jc w:val="both"/>
        <w:rPr>
          <w:rFonts w:ascii="Arial" w:hAnsi="Arial" w:cs="Arial"/>
          <w:sz w:val="22"/>
          <w:szCs w:val="22"/>
        </w:rPr>
      </w:pPr>
    </w:p>
    <w:p w:rsidR="007443A6" w:rsidRPr="00B2298D" w:rsidRDefault="007443A6" w:rsidP="007443A6">
      <w:pPr>
        <w:tabs>
          <w:tab w:val="left" w:pos="708"/>
          <w:tab w:val="center" w:pos="4536"/>
          <w:tab w:val="right" w:pos="9072"/>
        </w:tabs>
        <w:jc w:val="both"/>
        <w:rPr>
          <w:rFonts w:ascii="Arial" w:hAnsi="Arial" w:cs="Arial"/>
          <w:sz w:val="22"/>
          <w:szCs w:val="22"/>
        </w:rPr>
      </w:pPr>
    </w:p>
    <w:p w:rsidR="007443A6" w:rsidRDefault="007443A6" w:rsidP="00682888">
      <w:pPr>
        <w:jc w:val="both"/>
        <w:rPr>
          <w:rFonts w:ascii="Arial" w:hAnsi="Arial" w:cs="Arial"/>
          <w:b/>
          <w:sz w:val="22"/>
          <w:szCs w:val="22"/>
        </w:rPr>
      </w:pPr>
      <w:r w:rsidRPr="007443A6">
        <w:rPr>
          <w:rFonts w:ascii="Arial" w:hAnsi="Arial" w:cs="Arial"/>
          <w:b/>
          <w:sz w:val="22"/>
          <w:szCs w:val="22"/>
        </w:rPr>
        <w:t xml:space="preserve">Załącznik nr 3 </w:t>
      </w:r>
      <w:r w:rsidR="00FE393F">
        <w:rPr>
          <w:rFonts w:ascii="Arial" w:hAnsi="Arial" w:cs="Arial"/>
          <w:b/>
          <w:sz w:val="22"/>
          <w:szCs w:val="22"/>
        </w:rPr>
        <w:t xml:space="preserve">Oświadczenie </w:t>
      </w:r>
      <w:r w:rsidR="004A2B6F">
        <w:rPr>
          <w:rFonts w:ascii="Arial" w:hAnsi="Arial" w:cs="Arial"/>
          <w:b/>
          <w:sz w:val="22"/>
          <w:szCs w:val="22"/>
        </w:rPr>
        <w:t xml:space="preserve">Wnioskodawcy </w:t>
      </w:r>
      <w:r w:rsidR="00FE393F">
        <w:rPr>
          <w:rFonts w:ascii="Arial" w:hAnsi="Arial" w:cs="Arial"/>
          <w:b/>
          <w:sz w:val="22"/>
          <w:szCs w:val="22"/>
        </w:rPr>
        <w:t>dotyczące</w:t>
      </w:r>
      <w:r w:rsidRPr="007443A6">
        <w:rPr>
          <w:rFonts w:ascii="Arial" w:hAnsi="Arial" w:cs="Arial"/>
          <w:b/>
          <w:sz w:val="22"/>
          <w:szCs w:val="22"/>
        </w:rPr>
        <w:t xml:space="preserve"> stosowania mechanizmu monitorowania i wycofania w przypadku finansowania infrastruktury badawczej </w:t>
      </w:r>
      <w:r w:rsidR="004A2B6F">
        <w:rPr>
          <w:rFonts w:ascii="Arial" w:hAnsi="Arial" w:cs="Arial"/>
          <w:b/>
          <w:sz w:val="22"/>
          <w:szCs w:val="22"/>
        </w:rPr>
        <w:br/>
      </w:r>
      <w:r w:rsidRPr="007443A6">
        <w:rPr>
          <w:rFonts w:ascii="Arial" w:hAnsi="Arial" w:cs="Arial"/>
          <w:b/>
          <w:sz w:val="22"/>
          <w:szCs w:val="22"/>
        </w:rPr>
        <w:t>ze środków publicznych</w:t>
      </w:r>
      <w:r w:rsidR="008E23E2" w:rsidRPr="00FE393F">
        <w:rPr>
          <w:rStyle w:val="Odwoanieprzypisudolnego"/>
          <w:rFonts w:ascii="Arial" w:hAnsi="Arial" w:cs="Arial"/>
          <w:b/>
          <w:szCs w:val="28"/>
        </w:rPr>
        <w:footnoteReference w:id="33"/>
      </w:r>
      <w:r>
        <w:rPr>
          <w:rFonts w:ascii="Arial" w:hAnsi="Arial" w:cs="Arial"/>
          <w:b/>
          <w:sz w:val="22"/>
          <w:szCs w:val="22"/>
        </w:rPr>
        <w:t xml:space="preserve"> </w:t>
      </w:r>
      <w:r>
        <w:rPr>
          <w:rFonts w:ascii="Arial" w:hAnsi="Arial" w:cs="Arial"/>
          <w:sz w:val="22"/>
          <w:szCs w:val="22"/>
        </w:rPr>
        <w:t>(załącznik dodatkowy wymagany w momencie złożenia Wniosku o dofinansowanie projektu)</w:t>
      </w:r>
    </w:p>
    <w:p w:rsidR="007443A6" w:rsidRDefault="007443A6" w:rsidP="007443A6">
      <w:pPr>
        <w:pStyle w:val="Nagwek1"/>
        <w:spacing w:before="0" w:after="0"/>
        <w:ind w:left="360"/>
        <w:jc w:val="center"/>
        <w:rPr>
          <w:rFonts w:ascii="Calibri" w:hAnsi="Calibri"/>
          <w:b w:val="0"/>
          <w:szCs w:val="28"/>
        </w:rPr>
      </w:pPr>
    </w:p>
    <w:p w:rsidR="007443A6" w:rsidRDefault="007443A6" w:rsidP="007443A6">
      <w:pPr>
        <w:pStyle w:val="Nagwek1"/>
        <w:spacing w:before="0" w:after="0"/>
        <w:ind w:left="360"/>
        <w:jc w:val="center"/>
        <w:rPr>
          <w:rFonts w:ascii="Calibri" w:hAnsi="Calibri"/>
          <w:b w:val="0"/>
          <w:szCs w:val="28"/>
        </w:rPr>
      </w:pPr>
    </w:p>
    <w:p w:rsidR="007443A6" w:rsidRDefault="007443A6" w:rsidP="007443A6">
      <w:pPr>
        <w:ind w:left="5664"/>
        <w:jc w:val="center"/>
        <w:rPr>
          <w:rFonts w:ascii="Calibri" w:hAnsi="Calibri"/>
          <w:sz w:val="22"/>
          <w:szCs w:val="22"/>
        </w:rPr>
      </w:pPr>
    </w:p>
    <w:p w:rsidR="00261E42" w:rsidRDefault="00261E42" w:rsidP="007443A6">
      <w:pPr>
        <w:ind w:left="5664"/>
        <w:jc w:val="center"/>
        <w:rPr>
          <w:rFonts w:ascii="Calibri" w:hAnsi="Calibri"/>
          <w:sz w:val="22"/>
          <w:szCs w:val="22"/>
        </w:rPr>
      </w:pPr>
    </w:p>
    <w:p w:rsidR="00261E42" w:rsidRPr="00B2298D" w:rsidRDefault="00261E42" w:rsidP="00261E42">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261E42" w:rsidRPr="00B2298D" w:rsidRDefault="00261E42" w:rsidP="00261E42">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261E42" w:rsidRPr="00B2298D" w:rsidRDefault="00261E42" w:rsidP="00261E42">
      <w:pPr>
        <w:spacing w:line="360" w:lineRule="auto"/>
        <w:rPr>
          <w:rFonts w:ascii="Arial" w:hAnsi="Arial" w:cs="Arial"/>
          <w:sz w:val="22"/>
          <w:szCs w:val="22"/>
        </w:rPr>
      </w:pPr>
    </w:p>
    <w:p w:rsidR="00261E42" w:rsidRPr="00B2298D" w:rsidRDefault="00261E42" w:rsidP="00261E42">
      <w:pPr>
        <w:spacing w:line="360" w:lineRule="auto"/>
        <w:rPr>
          <w:rFonts w:ascii="Arial" w:hAnsi="Arial" w:cs="Arial"/>
          <w:sz w:val="22"/>
          <w:szCs w:val="22"/>
        </w:rPr>
      </w:pPr>
      <w:r w:rsidRPr="00B2298D">
        <w:rPr>
          <w:rFonts w:ascii="Arial" w:hAnsi="Arial" w:cs="Arial"/>
          <w:sz w:val="22"/>
          <w:szCs w:val="22"/>
        </w:rPr>
        <w:t>W związku z ubieganiem się. …………………………….……………………………………...</w:t>
      </w:r>
    </w:p>
    <w:p w:rsidR="00261E42" w:rsidRPr="00B2298D" w:rsidRDefault="00261E42" w:rsidP="00261E42">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261E42" w:rsidRPr="00B2298D" w:rsidRDefault="00261E42" w:rsidP="00261E42">
      <w:pPr>
        <w:spacing w:line="360" w:lineRule="auto"/>
        <w:jc w:val="both"/>
        <w:rPr>
          <w:rFonts w:ascii="Arial" w:hAnsi="Arial" w:cs="Arial"/>
          <w:sz w:val="22"/>
          <w:szCs w:val="22"/>
        </w:rPr>
      </w:pPr>
    </w:p>
    <w:p w:rsidR="00261E42" w:rsidRPr="00B2298D" w:rsidRDefault="00261E42" w:rsidP="00261E42">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Pr>
          <w:rFonts w:ascii="Arial" w:eastAsia="Calibri" w:hAnsi="Arial" w:cs="Arial"/>
          <w:sz w:val="22"/>
          <w:szCs w:val="22"/>
          <w:lang w:eastAsia="en-US"/>
        </w:rPr>
        <w:t xml:space="preserve"> </w:t>
      </w:r>
      <w:r w:rsidRPr="00B2298D">
        <w:rPr>
          <w:rFonts w:ascii="Arial" w:eastAsia="Calibri" w:hAnsi="Arial" w:cs="Arial"/>
          <w:sz w:val="22"/>
          <w:szCs w:val="22"/>
          <w:lang w:eastAsia="en-US"/>
        </w:rPr>
        <w:t>………….……………………</w:t>
      </w:r>
      <w:r w:rsidRPr="00B2298D">
        <w:rPr>
          <w:rFonts w:ascii="Arial" w:hAnsi="Arial" w:cs="Arial"/>
          <w:iCs/>
          <w:sz w:val="22"/>
          <w:szCs w:val="22"/>
        </w:rPr>
        <w:t>……………………………………………………………………………………………………………………………………………………………………………………………</w:t>
      </w:r>
    </w:p>
    <w:p w:rsidR="00261E42" w:rsidRPr="00B2298D" w:rsidRDefault="00261E42" w:rsidP="00261E42">
      <w:pPr>
        <w:spacing w:line="360" w:lineRule="auto"/>
        <w:jc w:val="both"/>
        <w:rPr>
          <w:rFonts w:ascii="Arial" w:hAnsi="Arial" w:cs="Arial"/>
          <w:iCs/>
          <w:sz w:val="22"/>
          <w:szCs w:val="22"/>
        </w:rPr>
      </w:pPr>
    </w:p>
    <w:p w:rsidR="00261E42" w:rsidRPr="00B2298D" w:rsidRDefault="00261E42" w:rsidP="00261E4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261E42" w:rsidRPr="00B2298D" w:rsidRDefault="00261E42" w:rsidP="00261E42">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7443A6" w:rsidRDefault="007443A6" w:rsidP="007443A6">
      <w:pPr>
        <w:tabs>
          <w:tab w:val="left" w:pos="-284"/>
          <w:tab w:val="left" w:pos="0"/>
          <w:tab w:val="right" w:leader="dot" w:pos="9072"/>
        </w:tabs>
        <w:spacing w:after="120"/>
        <w:jc w:val="both"/>
        <w:rPr>
          <w:rFonts w:ascii="Calibri" w:hAnsi="Calibri" w:cs="Arial"/>
          <w:bCs/>
          <w:sz w:val="22"/>
          <w:szCs w:val="22"/>
        </w:rPr>
      </w:pPr>
    </w:p>
    <w:p w:rsidR="007443A6" w:rsidRPr="008E23E2" w:rsidRDefault="007443A6" w:rsidP="007443A6">
      <w:pPr>
        <w:tabs>
          <w:tab w:val="left" w:pos="-284"/>
          <w:tab w:val="left" w:pos="0"/>
          <w:tab w:val="right" w:leader="dot" w:pos="9072"/>
        </w:tabs>
        <w:spacing w:after="120"/>
        <w:jc w:val="both"/>
        <w:rPr>
          <w:rFonts w:ascii="Arial" w:hAnsi="Arial" w:cs="Arial"/>
          <w:bCs/>
          <w:color w:val="FF0000"/>
          <w:sz w:val="22"/>
          <w:szCs w:val="22"/>
        </w:rPr>
      </w:pPr>
      <w:r w:rsidRPr="008E23E2">
        <w:rPr>
          <w:rFonts w:ascii="Arial" w:hAnsi="Arial" w:cs="Arial"/>
          <w:bCs/>
          <w:sz w:val="22"/>
          <w:szCs w:val="22"/>
        </w:rPr>
        <w:t xml:space="preserve">1. Zobowiązuję się poddać mechanizmowi monitorowania i wycofania infrastruktury badawczej oraz do stosowania przyjętych poniżej założeń przez okres objęty mechanizmem monitorowania </w:t>
      </w:r>
      <w:r w:rsidRPr="008E23E2">
        <w:rPr>
          <w:rFonts w:ascii="Arial" w:hAnsi="Arial" w:cs="Arial"/>
          <w:bCs/>
          <w:sz w:val="22"/>
          <w:szCs w:val="22"/>
        </w:rPr>
        <w:br/>
      </w:r>
      <w:r w:rsidRPr="008E23E2">
        <w:rPr>
          <w:rFonts w:ascii="Arial" w:hAnsi="Arial" w:cs="Arial"/>
          <w:bCs/>
          <w:sz w:val="22"/>
          <w:szCs w:val="22"/>
        </w:rPr>
        <w:lastRenderedPageBreak/>
        <w:t>i wycofania niezależnie od okresu trwałości projektu (tzn. przez cały okres amortyzacji każdego ze składników infrastruktury badawczej)</w:t>
      </w:r>
      <w:r w:rsidRPr="008E23E2">
        <w:rPr>
          <w:rStyle w:val="Odwoanieprzypisudolnego"/>
          <w:rFonts w:ascii="Arial" w:hAnsi="Arial" w:cs="Arial"/>
          <w:bCs/>
          <w:sz w:val="22"/>
          <w:szCs w:val="22"/>
        </w:rPr>
        <w:footnoteReference w:id="34"/>
      </w:r>
      <w:r w:rsidRPr="008E23E2">
        <w:rPr>
          <w:rFonts w:ascii="Arial" w:hAnsi="Arial" w:cs="Arial"/>
          <w:bCs/>
          <w:sz w:val="22"/>
          <w:szCs w:val="22"/>
        </w:rPr>
        <w:t>.</w:t>
      </w:r>
    </w:p>
    <w:p w:rsidR="007443A6" w:rsidRPr="008E23E2" w:rsidRDefault="007443A6" w:rsidP="007443A6">
      <w:pPr>
        <w:tabs>
          <w:tab w:val="left" w:pos="-284"/>
          <w:tab w:val="left" w:pos="0"/>
          <w:tab w:val="right" w:leader="dot" w:pos="9072"/>
        </w:tabs>
        <w:spacing w:after="120"/>
        <w:jc w:val="both"/>
        <w:rPr>
          <w:rFonts w:ascii="Arial" w:hAnsi="Arial" w:cs="Arial"/>
          <w:bCs/>
          <w:sz w:val="22"/>
          <w:szCs w:val="22"/>
        </w:rPr>
      </w:pP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2. Zobowiązuję się dokonywać monitorowania sposobu wykorzystania infrastruktury badawczej w oparciu o poniższe wskaźniki (wskaźniki nie podlegają zmianom w całym okresie monitorowania):</w:t>
      </w:r>
    </w:p>
    <w:p w:rsidR="007443A6" w:rsidRPr="008E23E2" w:rsidRDefault="007443A6" w:rsidP="007443A6">
      <w:pPr>
        <w:ind w:right="282"/>
        <w:jc w:val="both"/>
        <w:rPr>
          <w:rFonts w:ascii="Arial" w:hAnsi="Arial" w:cs="Arial"/>
          <w:sz w:val="22"/>
          <w:szCs w:val="22"/>
        </w:rPr>
      </w:pPr>
    </w:p>
    <w:p w:rsidR="007443A6" w:rsidRPr="008E23E2" w:rsidRDefault="00967578" w:rsidP="007443A6">
      <w:pPr>
        <w:ind w:right="282"/>
        <w:rPr>
          <w:rFonts w:ascii="Arial" w:hAnsi="Arial" w:cs="Arial"/>
          <w:sz w:val="22"/>
          <w:szCs w:val="22"/>
        </w:rPr>
      </w:pPr>
      <w:r>
        <w:rPr>
          <w:rFonts w:ascii="Arial" w:hAnsi="Arial" w:cs="Arial"/>
          <w:sz w:val="22"/>
          <w:szCs w:val="22"/>
        </w:rPr>
        <w:t>a. Nazwa wskaźnika……… u</w:t>
      </w:r>
      <w:r w:rsidR="007443A6" w:rsidRPr="008E23E2">
        <w:rPr>
          <w:rFonts w:ascii="Arial" w:hAnsi="Arial" w:cs="Arial"/>
          <w:sz w:val="22"/>
          <w:szCs w:val="22"/>
        </w:rPr>
        <w:t>zasadnienie</w:t>
      </w:r>
      <w:r w:rsidR="004A2B6F">
        <w:rPr>
          <w:rFonts w:ascii="Arial" w:hAnsi="Arial" w:cs="Arial"/>
          <w:sz w:val="22"/>
          <w:szCs w:val="22"/>
        </w:rPr>
        <w:t xml:space="preserve"> </w:t>
      </w:r>
      <w:r w:rsidR="007443A6" w:rsidRPr="008E23E2">
        <w:rPr>
          <w:rFonts w:ascii="Arial" w:hAnsi="Arial" w:cs="Arial"/>
          <w:sz w:val="22"/>
          <w:szCs w:val="22"/>
        </w:rPr>
        <w:t>zastosowania…………………</w:t>
      </w:r>
      <w:r>
        <w:rPr>
          <w:rFonts w:ascii="Arial" w:hAnsi="Arial" w:cs="Arial"/>
          <w:sz w:val="22"/>
          <w:szCs w:val="22"/>
        </w:rPr>
        <w:t>……………………..</w:t>
      </w: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b. Nazwa wskaźnika………</w:t>
      </w:r>
      <w:r w:rsidR="00967578">
        <w:rPr>
          <w:rFonts w:ascii="Arial" w:hAnsi="Arial" w:cs="Arial"/>
          <w:sz w:val="22"/>
          <w:szCs w:val="22"/>
        </w:rPr>
        <w:t xml:space="preserve"> </w:t>
      </w:r>
      <w:r w:rsidRPr="008E23E2">
        <w:rPr>
          <w:rFonts w:ascii="Arial" w:hAnsi="Arial" w:cs="Arial"/>
          <w:sz w:val="22"/>
          <w:szCs w:val="22"/>
        </w:rPr>
        <w:t>uzasadnienie zastosowania ……………………………………….</w:t>
      </w:r>
    </w:p>
    <w:p w:rsidR="007443A6" w:rsidRPr="008E23E2" w:rsidRDefault="00967578" w:rsidP="007443A6">
      <w:pPr>
        <w:ind w:right="282"/>
        <w:jc w:val="both"/>
        <w:rPr>
          <w:rFonts w:ascii="Arial" w:hAnsi="Arial" w:cs="Arial"/>
          <w:sz w:val="22"/>
          <w:szCs w:val="22"/>
        </w:rPr>
      </w:pPr>
      <w:r>
        <w:rPr>
          <w:rFonts w:ascii="Arial" w:hAnsi="Arial" w:cs="Arial"/>
          <w:sz w:val="22"/>
          <w:szCs w:val="22"/>
        </w:rPr>
        <w:t xml:space="preserve">c. Nazwa wskaźnika……… </w:t>
      </w:r>
      <w:r w:rsidR="007443A6" w:rsidRPr="008E23E2">
        <w:rPr>
          <w:rFonts w:ascii="Arial" w:hAnsi="Arial" w:cs="Arial"/>
          <w:sz w:val="22"/>
          <w:szCs w:val="22"/>
        </w:rPr>
        <w:t>uzasadnienie zastosowania ………………………………</w:t>
      </w:r>
      <w:r>
        <w:rPr>
          <w:rFonts w:ascii="Arial" w:hAnsi="Arial" w:cs="Arial"/>
          <w:sz w:val="22"/>
          <w:szCs w:val="22"/>
        </w:rPr>
        <w:t>…</w:t>
      </w:r>
      <w:r w:rsidR="007443A6" w:rsidRPr="008E23E2">
        <w:rPr>
          <w:rFonts w:ascii="Arial" w:hAnsi="Arial" w:cs="Arial"/>
          <w:sz w:val="22"/>
          <w:szCs w:val="22"/>
        </w:rPr>
        <w:t>.</w:t>
      </w:r>
    </w:p>
    <w:p w:rsidR="007443A6" w:rsidRPr="008E23E2" w:rsidRDefault="007443A6" w:rsidP="007443A6">
      <w:pPr>
        <w:spacing w:after="120"/>
        <w:jc w:val="both"/>
        <w:rPr>
          <w:rFonts w:ascii="Arial" w:hAnsi="Arial" w:cs="Arial"/>
          <w:bCs/>
          <w:sz w:val="22"/>
          <w:szCs w:val="22"/>
        </w:rPr>
      </w:pP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 xml:space="preserve">3. Zobowiązuję się stosować wybraną poniżej metodę amortyzacji  przez  okres objęty mechanizmem monitorowania i wycofania niezależnie od  okresu trwałości projektu  </w:t>
      </w:r>
      <w:r w:rsidR="00967578">
        <w:rPr>
          <w:rFonts w:ascii="Arial" w:hAnsi="Arial" w:cs="Arial"/>
          <w:sz w:val="22"/>
          <w:szCs w:val="22"/>
        </w:rPr>
        <w:br/>
      </w:r>
      <w:r w:rsidRPr="008E23E2">
        <w:rPr>
          <w:rFonts w:ascii="Arial" w:hAnsi="Arial" w:cs="Arial"/>
          <w:sz w:val="22"/>
          <w:szCs w:val="22"/>
        </w:rPr>
        <w:t>(tzn. przez cały okres amortyzacji każdego ze składników infrastruktury badawczej).</w:t>
      </w:r>
    </w:p>
    <w:p w:rsidR="007443A6" w:rsidRPr="008E23E2" w:rsidRDefault="007443A6" w:rsidP="007443A6">
      <w:pPr>
        <w:ind w:right="282"/>
        <w:jc w:val="both"/>
        <w:rPr>
          <w:rFonts w:ascii="Arial" w:hAnsi="Arial" w:cs="Arial"/>
          <w:sz w:val="22"/>
          <w:szCs w:val="22"/>
        </w:rPr>
      </w:pP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Wybrana metoda amortyzacji……………………………………………………………………</w:t>
      </w: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uzasadnienie……………</w:t>
      </w:r>
      <w:r w:rsidR="00FE393F">
        <w:rPr>
          <w:rFonts w:ascii="Arial" w:hAnsi="Arial" w:cs="Arial"/>
          <w:sz w:val="22"/>
          <w:szCs w:val="22"/>
        </w:rPr>
        <w:t>……………………………………………………………………………….</w:t>
      </w:r>
    </w:p>
    <w:p w:rsidR="007443A6" w:rsidRPr="008E23E2" w:rsidRDefault="007443A6" w:rsidP="007443A6">
      <w:pPr>
        <w:ind w:right="282"/>
        <w:jc w:val="both"/>
        <w:rPr>
          <w:rFonts w:ascii="Arial" w:hAnsi="Arial" w:cs="Arial"/>
          <w:sz w:val="22"/>
          <w:szCs w:val="22"/>
        </w:rPr>
      </w:pP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 xml:space="preserve">4. Zobowiązuję się stosować opisany poniżej czas amortyzacji składników infrastruktury badawczej i monitorować sposób wykorzystania każdego ze składników, przez okres objęty mechanizmem monitorowania i wycofania niezależnie od  okresu trwałości projektu. </w:t>
      </w:r>
      <w:r w:rsidR="00967578">
        <w:rPr>
          <w:rFonts w:ascii="Arial" w:hAnsi="Arial" w:cs="Arial"/>
          <w:sz w:val="22"/>
          <w:szCs w:val="22"/>
        </w:rPr>
        <w:br/>
      </w:r>
      <w:r w:rsidRPr="008E23E2">
        <w:rPr>
          <w:rFonts w:ascii="Arial" w:hAnsi="Arial" w:cs="Arial"/>
          <w:sz w:val="22"/>
          <w:szCs w:val="22"/>
        </w:rPr>
        <w:t xml:space="preserve">(tzn. przez cały okres amortyzacji każdego ze składników infrastruktury badawczej). </w:t>
      </w:r>
    </w:p>
    <w:p w:rsidR="007443A6" w:rsidRPr="008E23E2" w:rsidRDefault="007443A6" w:rsidP="007443A6">
      <w:pPr>
        <w:ind w:right="282"/>
        <w:jc w:val="both"/>
        <w:rPr>
          <w:rFonts w:ascii="Arial" w:hAnsi="Arial" w:cs="Arial"/>
          <w:sz w:val="22"/>
          <w:szCs w:val="22"/>
        </w:rPr>
      </w:pPr>
    </w:p>
    <w:p w:rsidR="007443A6" w:rsidRPr="008E23E2" w:rsidRDefault="007443A6" w:rsidP="007443A6">
      <w:pPr>
        <w:ind w:right="282"/>
        <w:rPr>
          <w:rFonts w:ascii="Arial" w:hAnsi="Arial" w:cs="Arial"/>
          <w:sz w:val="22"/>
          <w:szCs w:val="22"/>
        </w:rPr>
      </w:pPr>
      <w:r w:rsidRPr="008E23E2">
        <w:rPr>
          <w:rFonts w:ascii="Arial" w:hAnsi="Arial" w:cs="Arial"/>
          <w:sz w:val="22"/>
          <w:szCs w:val="22"/>
        </w:rPr>
        <w:t>a.  Składnik/i   ………. , okres amortyzacji……………………………………..</w:t>
      </w:r>
    </w:p>
    <w:p w:rsidR="007443A6" w:rsidRPr="008E23E2" w:rsidRDefault="007443A6" w:rsidP="007443A6">
      <w:pPr>
        <w:ind w:right="282"/>
        <w:rPr>
          <w:rFonts w:ascii="Arial" w:hAnsi="Arial" w:cs="Arial"/>
          <w:sz w:val="22"/>
          <w:szCs w:val="22"/>
        </w:rPr>
      </w:pPr>
      <w:r w:rsidRPr="008E23E2">
        <w:rPr>
          <w:rFonts w:ascii="Arial" w:hAnsi="Arial" w:cs="Arial"/>
          <w:sz w:val="22"/>
          <w:szCs w:val="22"/>
        </w:rPr>
        <w:t>b. Składnik/i   ……….. , okres amortyzacji………………………………………</w:t>
      </w:r>
    </w:p>
    <w:p w:rsidR="007443A6" w:rsidRPr="008E23E2" w:rsidRDefault="007443A6" w:rsidP="007443A6">
      <w:pPr>
        <w:ind w:right="282"/>
        <w:rPr>
          <w:rFonts w:ascii="Arial" w:hAnsi="Arial" w:cs="Arial"/>
          <w:sz w:val="22"/>
          <w:szCs w:val="22"/>
        </w:rPr>
      </w:pPr>
      <w:r w:rsidRPr="008E23E2">
        <w:rPr>
          <w:rFonts w:ascii="Arial" w:hAnsi="Arial" w:cs="Arial"/>
          <w:sz w:val="22"/>
          <w:szCs w:val="22"/>
        </w:rPr>
        <w:t>c. Składnik/i   ……….. , okres amortyzacji…………………………….…………</w:t>
      </w:r>
    </w:p>
    <w:p w:rsidR="007443A6" w:rsidRPr="008E23E2" w:rsidRDefault="007443A6" w:rsidP="007443A6">
      <w:pPr>
        <w:ind w:right="282"/>
        <w:rPr>
          <w:rFonts w:ascii="Arial" w:hAnsi="Arial" w:cs="Arial"/>
          <w:sz w:val="22"/>
          <w:szCs w:val="22"/>
        </w:rPr>
      </w:pPr>
      <w:r w:rsidRPr="008E23E2">
        <w:rPr>
          <w:rFonts w:ascii="Arial" w:hAnsi="Arial" w:cs="Arial"/>
          <w:sz w:val="22"/>
          <w:szCs w:val="22"/>
        </w:rPr>
        <w:t>d. Składnik/i   ……….. , okres amortyzacji……………………………..……….</w:t>
      </w:r>
    </w:p>
    <w:p w:rsidR="007443A6" w:rsidRPr="008E23E2" w:rsidRDefault="007443A6" w:rsidP="007443A6">
      <w:pPr>
        <w:ind w:right="282"/>
        <w:jc w:val="both"/>
        <w:rPr>
          <w:rFonts w:ascii="Arial" w:hAnsi="Arial" w:cs="Arial"/>
          <w:sz w:val="22"/>
          <w:szCs w:val="22"/>
        </w:rPr>
      </w:pPr>
    </w:p>
    <w:p w:rsidR="007443A6" w:rsidRPr="008E23E2" w:rsidRDefault="007443A6" w:rsidP="007443A6">
      <w:pPr>
        <w:ind w:right="282"/>
        <w:jc w:val="both"/>
        <w:rPr>
          <w:rFonts w:ascii="Arial" w:hAnsi="Arial" w:cs="Arial"/>
          <w:sz w:val="22"/>
          <w:szCs w:val="22"/>
        </w:rPr>
      </w:pPr>
    </w:p>
    <w:p w:rsidR="007443A6" w:rsidRPr="008E23E2" w:rsidRDefault="007443A6" w:rsidP="007443A6">
      <w:pPr>
        <w:ind w:right="282"/>
        <w:jc w:val="both"/>
        <w:rPr>
          <w:rFonts w:ascii="Arial" w:hAnsi="Arial" w:cs="Arial"/>
          <w:sz w:val="22"/>
          <w:szCs w:val="22"/>
        </w:rPr>
      </w:pPr>
      <w:r w:rsidRPr="008E23E2">
        <w:rPr>
          <w:rFonts w:ascii="Arial" w:hAnsi="Arial" w:cs="Arial"/>
          <w:sz w:val="22"/>
          <w:szCs w:val="22"/>
        </w:rPr>
        <w:t xml:space="preserve">5. Zobowiązuję się składać coroczne sprawozdania z monitorowania sposobu wykorzystania infrastruktury badawczej do działalności gospodarczej w oparciu o przyjęte wskaźniki oraz dokonać zwrotu środków w przypadku, gdy w danym roku objętym monitorowaniem zakres działalności gospodarczej prowadzonej w oparciu o infrastrukturę badawczą dofinansowaną </w:t>
      </w:r>
      <w:r w:rsidRPr="008E23E2">
        <w:rPr>
          <w:rFonts w:ascii="Arial" w:hAnsi="Arial" w:cs="Arial"/>
          <w:sz w:val="22"/>
          <w:szCs w:val="22"/>
        </w:rPr>
        <w:br/>
        <w:t>w ramach Projektu przekroczy poziom założony w Umowie.</w:t>
      </w: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rsidP="007443A6">
      <w:pPr>
        <w:ind w:left="4680"/>
        <w:jc w:val="center"/>
        <w:rPr>
          <w:rFonts w:ascii="Arial" w:hAnsi="Arial" w:cs="Arial"/>
          <w:sz w:val="22"/>
          <w:szCs w:val="22"/>
        </w:rPr>
      </w:pPr>
    </w:p>
    <w:p w:rsidR="007443A6" w:rsidRPr="008E23E2" w:rsidRDefault="007443A6" w:rsidP="007443A6">
      <w:pPr>
        <w:ind w:left="4680"/>
        <w:jc w:val="center"/>
        <w:rPr>
          <w:rFonts w:ascii="Arial" w:hAnsi="Arial" w:cs="Arial"/>
          <w:sz w:val="22"/>
          <w:szCs w:val="22"/>
        </w:rPr>
      </w:pPr>
    </w:p>
    <w:p w:rsidR="004A2B6F" w:rsidRPr="00B2298D" w:rsidRDefault="004A2B6F" w:rsidP="004A2B6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4A2B6F" w:rsidRDefault="004A2B6F" w:rsidP="004A2B6F">
      <w:pPr>
        <w:autoSpaceDE w:val="0"/>
        <w:autoSpaceDN w:val="0"/>
        <w:adjustRightInd w:val="0"/>
        <w:spacing w:line="360" w:lineRule="auto"/>
        <w:ind w:left="2832" w:firstLine="708"/>
        <w:jc w:val="both"/>
        <w:rPr>
          <w:rFonts w:ascii="Arial" w:hAnsi="Arial" w:cs="Arial"/>
          <w:i/>
          <w:iCs/>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w:t>
      </w:r>
      <w:r>
        <w:rPr>
          <w:rFonts w:ascii="Arial" w:hAnsi="Arial" w:cs="Arial"/>
          <w:i/>
          <w:iCs/>
          <w:sz w:val="20"/>
          <w:szCs w:val="20"/>
        </w:rPr>
        <w:t>t)</w:t>
      </w: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rsidP="007443A6">
      <w:pPr>
        <w:rPr>
          <w:rFonts w:ascii="Arial" w:hAnsi="Arial" w:cs="Arial"/>
          <w:sz w:val="22"/>
          <w:szCs w:val="22"/>
        </w:rPr>
      </w:pPr>
    </w:p>
    <w:p w:rsidR="007443A6" w:rsidRPr="008E23E2" w:rsidRDefault="007443A6">
      <w:pPr>
        <w:rPr>
          <w:rFonts w:ascii="Arial" w:hAnsi="Arial" w:cs="Arial"/>
          <w:b/>
          <w:i/>
          <w:sz w:val="22"/>
          <w:szCs w:val="22"/>
        </w:rPr>
      </w:pPr>
      <w:r w:rsidRPr="008E23E2">
        <w:rPr>
          <w:rFonts w:ascii="Arial" w:hAnsi="Arial" w:cs="Arial"/>
          <w:b/>
          <w:i/>
          <w:sz w:val="22"/>
          <w:szCs w:val="22"/>
        </w:rPr>
        <w:br w:type="page"/>
      </w:r>
    </w:p>
    <w:p w:rsidR="00EF0973" w:rsidRPr="002C6E81" w:rsidRDefault="00EF0973">
      <w:pPr>
        <w:jc w:val="center"/>
        <w:rPr>
          <w:rFonts w:ascii="Arial" w:hAnsi="Arial" w:cs="Arial"/>
          <w:b/>
          <w:i/>
          <w:sz w:val="28"/>
          <w:szCs w:val="28"/>
        </w:rPr>
      </w:pPr>
      <w:r w:rsidRPr="002C6E81">
        <w:rPr>
          <w:rFonts w:ascii="Arial" w:hAnsi="Arial" w:cs="Arial"/>
          <w:b/>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 xml:space="preserve">Oświadczenie Wnioskodawcy o nieotrzymaniu od momentu złożenia Wniosku o dofinansowanie projektu pomocy publicznej innej niż de </w:t>
      </w:r>
      <w:proofErr w:type="spellStart"/>
      <w:r w:rsidRPr="00B2298D">
        <w:rPr>
          <w:rFonts w:ascii="Arial" w:hAnsi="Arial" w:cs="Arial"/>
          <w:sz w:val="23"/>
          <w:szCs w:val="23"/>
        </w:rPr>
        <w:t>minimis</w:t>
      </w:r>
      <w:proofErr w:type="spellEnd"/>
      <w:r w:rsidRPr="00B2298D">
        <w:rPr>
          <w:rFonts w:ascii="Arial" w:hAnsi="Arial" w:cs="Arial"/>
          <w:sz w:val="23"/>
          <w:szCs w:val="23"/>
        </w:rPr>
        <w:t xml:space="preserve"> na dany projekt oraz o nieotrzymaniu od momentu złożenia Wniosku pomocy de </w:t>
      </w:r>
      <w:proofErr w:type="spellStart"/>
      <w:r w:rsidRPr="00B2298D">
        <w:rPr>
          <w:rFonts w:ascii="Arial" w:hAnsi="Arial" w:cs="Arial"/>
          <w:sz w:val="23"/>
          <w:szCs w:val="23"/>
        </w:rPr>
        <w:t>minimis</w:t>
      </w:r>
      <w:proofErr w:type="spellEnd"/>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 xml:space="preserve">wiadczam, że nie uzyskałem od momentu złożenia Wniosku nr…………………, w ramach konkursu nr………………….. do dnia……………., pomocy publicznej innej niż de </w:t>
      </w:r>
      <w:proofErr w:type="spellStart"/>
      <w:r w:rsidRPr="00B2298D">
        <w:rPr>
          <w:rFonts w:ascii="Arial" w:hAnsi="Arial" w:cs="Arial"/>
          <w:sz w:val="23"/>
          <w:szCs w:val="23"/>
        </w:rPr>
        <w:t>minimis</w:t>
      </w:r>
      <w:proofErr w:type="spellEnd"/>
      <w:r w:rsidRPr="00B2298D">
        <w:rPr>
          <w:rFonts w:ascii="Arial" w:hAnsi="Arial" w:cs="Arial"/>
          <w:sz w:val="23"/>
          <w:szCs w:val="23"/>
        </w:rPr>
        <w:t xml:space="preserve"> na finansowanie ww. projektu, oraz pomocy de </w:t>
      </w:r>
      <w:proofErr w:type="spellStart"/>
      <w:r w:rsidRPr="00B2298D">
        <w:rPr>
          <w:rFonts w:ascii="Arial" w:hAnsi="Arial" w:cs="Arial"/>
          <w:sz w:val="23"/>
          <w:szCs w:val="23"/>
        </w:rPr>
        <w:t>minimis</w:t>
      </w:r>
      <w:proofErr w:type="spellEnd"/>
      <w:r w:rsidRPr="00B2298D">
        <w:rPr>
          <w:rFonts w:ascii="Arial" w:hAnsi="Arial" w:cs="Arial"/>
          <w:sz w:val="23"/>
          <w:szCs w:val="23"/>
        </w:rPr>
        <w:t>.</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 xml:space="preserve">Wydatki </w:t>
            </w:r>
            <w:proofErr w:type="spellStart"/>
            <w:r w:rsidRPr="00B2298D">
              <w:rPr>
                <w:rFonts w:ascii="Arial" w:hAnsi="Arial" w:cs="Arial"/>
                <w:b/>
                <w:i/>
                <w:sz w:val="22"/>
                <w:szCs w:val="22"/>
                <w:lang w:eastAsia="en-US"/>
              </w:rPr>
              <w:t>kwalifikowalne</w:t>
            </w:r>
            <w:proofErr w:type="spellEnd"/>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w:t>
      </w:r>
      <w:proofErr w:type="spellStart"/>
      <w:r w:rsidRPr="00B2298D">
        <w:rPr>
          <w:rFonts w:ascii="Arial" w:hAnsi="Arial" w:cs="Arial"/>
          <w:iCs/>
          <w:sz w:val="22"/>
          <w:szCs w:val="22"/>
        </w:rPr>
        <w:t>niekwalifikowalne</w:t>
      </w:r>
      <w:proofErr w:type="spellEnd"/>
      <w:r w:rsidRPr="00B2298D">
        <w:rPr>
          <w:rFonts w:ascii="Arial" w:hAnsi="Arial" w:cs="Arial"/>
          <w:iCs/>
          <w:sz w:val="22"/>
          <w:szCs w:val="22"/>
        </w:rPr>
        <w:t xml:space="preserv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5"/>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6"/>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8"/>
      </w:r>
      <w:r w:rsidRPr="00B2298D">
        <w:rPr>
          <w:rFonts w:ascii="Arial" w:hAnsi="Arial" w:cs="Arial"/>
          <w:sz w:val="22"/>
          <w:szCs w:val="22"/>
        </w:rPr>
        <w:t>,</w:t>
      </w:r>
      <w:proofErr w:type="spellStart"/>
      <w:r w:rsidRPr="00B2298D">
        <w:rPr>
          <w:rFonts w:ascii="Arial" w:hAnsi="Arial" w:cs="Arial"/>
          <w:sz w:val="22"/>
          <w:szCs w:val="22"/>
        </w:rPr>
        <w:t>Poddziałania</w:t>
      </w:r>
      <w:proofErr w:type="spellEnd"/>
      <w:r w:rsidRPr="00B2298D">
        <w:rPr>
          <w:rFonts w:ascii="Arial" w:hAnsi="Arial" w:cs="Arial"/>
          <w:sz w:val="22"/>
          <w:szCs w:val="22"/>
        </w:rPr>
        <w:t>…-„………………..………”</w:t>
      </w:r>
      <w:r w:rsidRPr="00B2298D">
        <w:rPr>
          <w:rStyle w:val="Odwoanieprzypisudolnego"/>
          <w:rFonts w:ascii="Arial" w:hAnsi="Arial" w:cs="Arial"/>
          <w:sz w:val="22"/>
          <w:szCs w:val="22"/>
        </w:rPr>
        <w:footnoteReference w:id="39"/>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w:t>
      </w:r>
      <w:proofErr w:type="spellStart"/>
      <w:r w:rsidRPr="00B2298D">
        <w:rPr>
          <w:rFonts w:ascii="Arial" w:hAnsi="Arial" w:cs="Arial"/>
          <w:sz w:val="22"/>
          <w:szCs w:val="22"/>
        </w:rPr>
        <w:t>cych</w:t>
      </w:r>
      <w:proofErr w:type="spellEnd"/>
      <w:r w:rsidRPr="00B2298D">
        <w:rPr>
          <w:rFonts w:ascii="Arial" w:hAnsi="Arial" w:cs="Arial"/>
          <w:sz w:val="22"/>
          <w:szCs w:val="22"/>
        </w:rPr>
        <w:t xml:space="preserve"> formie/formach</w:t>
      </w:r>
      <w:r w:rsidRPr="00B2298D">
        <w:rPr>
          <w:rStyle w:val="Odwoanieprzypisudolnego"/>
          <w:rFonts w:ascii="Arial" w:hAnsi="Arial" w:cs="Arial"/>
          <w:sz w:val="22"/>
          <w:szCs w:val="22"/>
        </w:rPr>
        <w:footnoteReference w:id="40"/>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351CA7">
      <w:pPr>
        <w:numPr>
          <w:ilvl w:val="0"/>
          <w:numId w:val="51"/>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351CA7">
      <w:pPr>
        <w:numPr>
          <w:ilvl w:val="0"/>
          <w:numId w:val="51"/>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351CA7">
      <w:pPr>
        <w:numPr>
          <w:ilvl w:val="0"/>
          <w:numId w:val="51"/>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351CA7">
      <w:pPr>
        <w:numPr>
          <w:ilvl w:val="0"/>
          <w:numId w:val="51"/>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41"/>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351CA7">
      <w:pPr>
        <w:numPr>
          <w:ilvl w:val="5"/>
          <w:numId w:val="90"/>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42"/>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3"/>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4"/>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5"/>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351CA7">
            <w:pPr>
              <w:numPr>
                <w:ilvl w:val="0"/>
                <w:numId w:val="92"/>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351CA7">
            <w:pPr>
              <w:numPr>
                <w:ilvl w:val="0"/>
                <w:numId w:val="91"/>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351CA7">
      <w:pPr>
        <w:numPr>
          <w:ilvl w:val="5"/>
          <w:numId w:val="90"/>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6"/>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lastRenderedPageBreak/>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proofErr w:type="spellStart"/>
      <w:r w:rsidRPr="00B2298D">
        <w:rPr>
          <w:rFonts w:ascii="Arial" w:hAnsi="Arial" w:cs="Arial"/>
          <w:iCs/>
          <w:sz w:val="23"/>
          <w:szCs w:val="23"/>
        </w:rPr>
        <w:t>Poddziałanie</w:t>
      </w:r>
      <w:proofErr w:type="spellEnd"/>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AD104F" w:rsidP="00351CA7">
      <w:pPr>
        <w:pStyle w:val="Akapitzlist"/>
        <w:numPr>
          <w:ilvl w:val="0"/>
          <w:numId w:val="100"/>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AD104F"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AD104F"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AD104F"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AD104F"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AD104F" w:rsidP="00351CA7">
      <w:pPr>
        <w:pStyle w:val="Akapitzlist"/>
        <w:numPr>
          <w:ilvl w:val="0"/>
          <w:numId w:val="100"/>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D09B5" w:rsidP="00E14AE8">
      <w:pPr>
        <w:tabs>
          <w:tab w:val="left" w:pos="2700"/>
        </w:tabs>
        <w:jc w:val="both"/>
        <w:rPr>
          <w:rFonts w:ascii="Arial" w:hAnsi="Arial" w:cs="Arial"/>
          <w:b/>
          <w:i/>
          <w:sz w:val="28"/>
          <w:szCs w:val="28"/>
          <w:u w:val="single"/>
        </w:rPr>
      </w:pPr>
      <w:r>
        <w:rPr>
          <w:rFonts w:ascii="Arial" w:hAnsi="Arial" w:cs="Arial"/>
          <w:b/>
          <w:i/>
          <w:sz w:val="28"/>
          <w:szCs w:val="28"/>
        </w:rPr>
        <w:lastRenderedPageBreak/>
        <w:t xml:space="preserve">VI </w:t>
      </w:r>
      <w:r w:rsidR="00EF0973"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 xml:space="preserve">Oświadczenie w sprawie zachowania trwałości projektu, generowania dochodu, wyliczenia luki finansowej i </w:t>
      </w:r>
      <w:proofErr w:type="spellStart"/>
      <w:r w:rsidRPr="00B2298D">
        <w:rPr>
          <w:rFonts w:ascii="Arial" w:hAnsi="Arial" w:cs="Arial"/>
          <w:b/>
          <w:bCs/>
          <w:sz w:val="22"/>
          <w:szCs w:val="22"/>
        </w:rPr>
        <w:t>kwalifikowalności</w:t>
      </w:r>
      <w:proofErr w:type="spellEnd"/>
      <w:r w:rsidRPr="00B2298D">
        <w:rPr>
          <w:rFonts w:ascii="Arial" w:hAnsi="Arial" w:cs="Arial"/>
          <w:b/>
          <w:bCs/>
          <w:sz w:val="22"/>
          <w:szCs w:val="22"/>
        </w:rPr>
        <w:t xml:space="preserve">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351CA7">
      <w:pPr>
        <w:numPr>
          <w:ilvl w:val="3"/>
          <w:numId w:val="17"/>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351CA7">
      <w:pPr>
        <w:numPr>
          <w:ilvl w:val="3"/>
          <w:numId w:val="17"/>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7"/>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8"/>
      </w:r>
      <w:r w:rsidRPr="00B2298D">
        <w:rPr>
          <w:rFonts w:ascii="Arial" w:hAnsi="Arial" w:cs="Arial"/>
          <w:iCs/>
          <w:sz w:val="22"/>
          <w:szCs w:val="22"/>
        </w:rPr>
        <w:t>.</w:t>
      </w:r>
    </w:p>
    <w:p w:rsidR="00EF0973" w:rsidRPr="00B2298D" w:rsidRDefault="00AD104F"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AD104F"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AD104F"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AD104F"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AD104F"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AD104F"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0"/>
        <w:gridCol w:w="4530"/>
      </w:tblGrid>
      <w:tr w:rsidR="00EF0973" w:rsidRPr="00B2298D" w:rsidTr="003F67DB">
        <w:tc>
          <w:tcPr>
            <w:tcW w:w="9060" w:type="dxa"/>
            <w:gridSpan w:val="2"/>
            <w:shd w:val="clear" w:color="auto" w:fill="D0CECE"/>
          </w:tcPr>
          <w:p w:rsidR="00EF0973" w:rsidRPr="00B2298D" w:rsidRDefault="00EF0973" w:rsidP="00351CA7">
            <w:pPr>
              <w:pStyle w:val="Akapitzlist2"/>
              <w:numPr>
                <w:ilvl w:val="0"/>
                <w:numId w:val="19"/>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 xml:space="preserve">1.3 Telefon, Fax, </w:t>
            </w:r>
            <w:proofErr w:type="spellStart"/>
            <w:r w:rsidRPr="00B2298D">
              <w:rPr>
                <w:sz w:val="20"/>
                <w:szCs w:val="20"/>
                <w:lang w:val="de-DE"/>
              </w:rPr>
              <w:t>Adres</w:t>
            </w:r>
            <w:proofErr w:type="spellEnd"/>
            <w:r w:rsidRPr="00B2298D">
              <w:rPr>
                <w:sz w:val="20"/>
                <w:szCs w:val="20"/>
                <w:lang w:val="de-DE"/>
              </w:rPr>
              <w:t xml:space="preserve"> e-</w:t>
            </w:r>
            <w:proofErr w:type="spellStart"/>
            <w:r w:rsidRPr="00B2298D">
              <w:rPr>
                <w:sz w:val="20"/>
                <w:szCs w:val="20"/>
                <w:lang w:val="de-DE"/>
              </w:rPr>
              <w:t>mail</w:t>
            </w:r>
            <w:proofErr w:type="spellEnd"/>
            <w:r w:rsidRPr="00B2298D">
              <w:rPr>
                <w:sz w:val="20"/>
                <w:szCs w:val="20"/>
                <w:lang w:val="de-DE"/>
              </w:rPr>
              <w:t xml:space="preserve">, </w:t>
            </w:r>
            <w:proofErr w:type="spellStart"/>
            <w:r w:rsidRPr="00B2298D">
              <w:rPr>
                <w:sz w:val="20"/>
                <w:szCs w:val="20"/>
                <w:lang w:val="de-DE"/>
              </w:rPr>
              <w:t>strona</w:t>
            </w:r>
            <w:proofErr w:type="spellEnd"/>
            <w:r w:rsidRPr="00B2298D">
              <w:rPr>
                <w:sz w:val="20"/>
                <w:szCs w:val="20"/>
                <w:lang w:val="de-DE"/>
              </w:rPr>
              <w:t xml:space="preserve"> </w:t>
            </w:r>
            <w:proofErr w:type="spellStart"/>
            <w:r w:rsidRPr="00B2298D">
              <w:rPr>
                <w:sz w:val="20"/>
                <w:szCs w:val="20"/>
                <w:lang w:val="de-DE"/>
              </w:rPr>
              <w:t>www</w:t>
            </w:r>
            <w:proofErr w:type="spellEnd"/>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351CA7">
            <w:pPr>
              <w:pStyle w:val="Akapitzlist2"/>
              <w:numPr>
                <w:ilvl w:val="0"/>
                <w:numId w:val="19"/>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351CA7">
            <w:pPr>
              <w:pStyle w:val="Akapitzlist2"/>
              <w:numPr>
                <w:ilvl w:val="0"/>
                <w:numId w:val="19"/>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351CA7">
            <w:pPr>
              <w:pStyle w:val="Akapitzlist2"/>
              <w:numPr>
                <w:ilvl w:val="1"/>
                <w:numId w:val="20"/>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51CA7">
            <w:pPr>
              <w:pStyle w:val="Akapitzlist2"/>
              <w:numPr>
                <w:ilvl w:val="0"/>
                <w:numId w:val="21"/>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351CA7">
            <w:pPr>
              <w:pStyle w:val="Akapitzlist3"/>
              <w:numPr>
                <w:ilvl w:val="0"/>
                <w:numId w:val="21"/>
              </w:numPr>
              <w:spacing w:after="0" w:line="240" w:lineRule="auto"/>
              <w:rPr>
                <w:sz w:val="20"/>
                <w:szCs w:val="20"/>
              </w:rPr>
            </w:pPr>
            <w:r w:rsidRPr="00B2298D">
              <w:rPr>
                <w:sz w:val="20"/>
                <w:szCs w:val="20"/>
              </w:rPr>
              <w:lastRenderedPageBreak/>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351CA7">
            <w:pPr>
              <w:pStyle w:val="Akapitzlist3"/>
              <w:numPr>
                <w:ilvl w:val="0"/>
                <w:numId w:val="21"/>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351CA7">
            <w:pPr>
              <w:pStyle w:val="Akapitzlist3"/>
              <w:numPr>
                <w:ilvl w:val="0"/>
                <w:numId w:val="21"/>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351CA7">
            <w:pPr>
              <w:pStyle w:val="Akapitzlist3"/>
              <w:numPr>
                <w:ilvl w:val="1"/>
                <w:numId w:val="22"/>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w:t>
            </w:r>
            <w:proofErr w:type="spellStart"/>
            <w:r w:rsidRPr="00B2298D">
              <w:rPr>
                <w:i/>
                <w:sz w:val="20"/>
                <w:szCs w:val="20"/>
              </w:rPr>
              <w:t>pkt</w:t>
            </w:r>
            <w:proofErr w:type="spellEnd"/>
            <w:r w:rsidRPr="00B2298D">
              <w:rPr>
                <w:i/>
                <w:sz w:val="20"/>
                <w:szCs w:val="20"/>
              </w:rPr>
              <w:t xml:space="preserve">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lastRenderedPageBreak/>
              <w:t xml:space="preserve">3.24 Czy w ramach projektu pojawiły się inne lub nowe źródła przychodów, które nie zostały uwzględnione w analizie sporządzonej na etapie Wniosku o dofinansowanie (przy obliczaniu </w:t>
            </w:r>
            <w:proofErr w:type="spellStart"/>
            <w:r w:rsidRPr="00B2298D">
              <w:rPr>
                <w:sz w:val="20"/>
                <w:szCs w:val="20"/>
              </w:rPr>
              <w:t>ex-ante</w:t>
            </w:r>
            <w:proofErr w:type="spellEnd"/>
            <w:r w:rsidRPr="00B2298D">
              <w:rPr>
                <w:sz w:val="20"/>
                <w:szCs w:val="20"/>
              </w:rPr>
              <w:t xml:space="preserv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lastRenderedPageBreak/>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 xml:space="preserve">6.5 Czy </w:t>
            </w:r>
            <w:proofErr w:type="spellStart"/>
            <w:r w:rsidRPr="00B2298D">
              <w:rPr>
                <w:sz w:val="20"/>
                <w:szCs w:val="20"/>
              </w:rPr>
              <w:t>grupa</w:t>
            </w:r>
            <w:proofErr w:type="spellEnd"/>
            <w:r w:rsidRPr="00B2298D">
              <w:rPr>
                <w:sz w:val="20"/>
                <w:szCs w:val="20"/>
              </w:rPr>
              <w:t xml:space="preserve">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351CA7">
            <w:pPr>
              <w:pStyle w:val="Akapitzlist"/>
              <w:numPr>
                <w:ilvl w:val="0"/>
                <w:numId w:val="94"/>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2C85" w:rsidRDefault="00E52C85">
      <w:r>
        <w:separator/>
      </w:r>
    </w:p>
  </w:endnote>
  <w:endnote w:type="continuationSeparator" w:id="0">
    <w:p w:rsidR="00E52C85" w:rsidRDefault="00E52C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rsidP="00971611">
    <w:pPr>
      <w:pStyle w:val="Stopka"/>
      <w:framePr w:wrap="around" w:vAnchor="text" w:hAnchor="margin" w:xAlign="center" w:y="1"/>
      <w:rPr>
        <w:rStyle w:val="Numerstrony"/>
      </w:rPr>
    </w:pPr>
    <w:r>
      <w:rPr>
        <w:rStyle w:val="Numerstrony"/>
      </w:rPr>
      <w:fldChar w:fldCharType="begin"/>
    </w:r>
    <w:r w:rsidR="00FD2ABC">
      <w:rPr>
        <w:rStyle w:val="Numerstrony"/>
      </w:rPr>
      <w:instrText xml:space="preserve">PAGE  </w:instrText>
    </w:r>
    <w:r>
      <w:rPr>
        <w:rStyle w:val="Numerstrony"/>
      </w:rPr>
      <w:fldChar w:fldCharType="end"/>
    </w:r>
  </w:p>
  <w:p w:rsidR="00FD2ABC" w:rsidRDefault="00FD2ABC" w:rsidP="000A665E">
    <w:pPr>
      <w:pStyle w:val="Stopka"/>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rsidP="00A16615">
    <w:pPr>
      <w:pStyle w:val="Stopka"/>
      <w:framePr w:wrap="around" w:vAnchor="text" w:hAnchor="margin" w:xAlign="center" w:y="1"/>
      <w:rPr>
        <w:rStyle w:val="Numerstrony"/>
      </w:rPr>
    </w:pPr>
    <w:r>
      <w:rPr>
        <w:rStyle w:val="Numerstrony"/>
      </w:rPr>
      <w:fldChar w:fldCharType="begin"/>
    </w:r>
    <w:r w:rsidR="00FD2ABC">
      <w:rPr>
        <w:rStyle w:val="Numerstrony"/>
      </w:rPr>
      <w:instrText xml:space="preserve">PAGE  </w:instrText>
    </w:r>
    <w:r>
      <w:rPr>
        <w:rStyle w:val="Numerstrony"/>
      </w:rPr>
      <w:fldChar w:fldCharType="separate"/>
    </w:r>
    <w:r w:rsidR="004C0390">
      <w:rPr>
        <w:rStyle w:val="Numerstrony"/>
        <w:noProof/>
      </w:rPr>
      <w:t>11</w:t>
    </w:r>
    <w:r>
      <w:rPr>
        <w:rStyle w:val="Numerstrony"/>
      </w:rPr>
      <w:fldChar w:fldCharType="end"/>
    </w:r>
  </w:p>
  <w:p w:rsidR="00FD2ABC" w:rsidRDefault="00FD2ABC">
    <w:pPr>
      <w:pStyle w:val="Stopka"/>
      <w:jc w:val="center"/>
    </w:pPr>
  </w:p>
  <w:p w:rsidR="00FD2ABC" w:rsidRDefault="00FD2ABC" w:rsidP="000A665E">
    <w:pPr>
      <w:pStyle w:val="Stopka"/>
      <w:ind w:right="360" w:firstLine="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pPr>
      <w:pStyle w:val="Stopka"/>
      <w:framePr w:wrap="around" w:vAnchor="text" w:hAnchor="margin" w:xAlign="right" w:y="1"/>
      <w:rPr>
        <w:rStyle w:val="Numerstrony"/>
      </w:rPr>
    </w:pPr>
    <w:r>
      <w:rPr>
        <w:rStyle w:val="Numerstrony"/>
      </w:rPr>
      <w:fldChar w:fldCharType="begin"/>
    </w:r>
    <w:r w:rsidR="00FD2ABC">
      <w:rPr>
        <w:rStyle w:val="Numerstrony"/>
      </w:rPr>
      <w:instrText xml:space="preserve">PAGE  </w:instrText>
    </w:r>
    <w:r>
      <w:rPr>
        <w:rStyle w:val="Numerstrony"/>
      </w:rPr>
      <w:fldChar w:fldCharType="end"/>
    </w:r>
  </w:p>
  <w:p w:rsidR="00FD2ABC" w:rsidRDefault="00FD2ABC">
    <w:pPr>
      <w:pStyle w:val="Stopk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FD2ABC">
      <w:rPr>
        <w:rStyle w:val="Numerstrony"/>
        <w:rFonts w:ascii="Arial" w:hAnsi="Arial" w:cs="Arial"/>
      </w:rPr>
      <w:instrText xml:space="preserve">PAGE  </w:instrText>
    </w:r>
    <w:r>
      <w:rPr>
        <w:rStyle w:val="Numerstrony"/>
        <w:rFonts w:ascii="Arial" w:hAnsi="Arial" w:cs="Arial"/>
      </w:rPr>
      <w:fldChar w:fldCharType="separate"/>
    </w:r>
    <w:r w:rsidR="004C0390">
      <w:rPr>
        <w:rStyle w:val="Numerstrony"/>
        <w:rFonts w:ascii="Arial" w:hAnsi="Arial" w:cs="Arial"/>
        <w:noProof/>
      </w:rPr>
      <w:t>97</w:t>
    </w:r>
    <w:r>
      <w:rPr>
        <w:rStyle w:val="Numerstrony"/>
        <w:rFonts w:ascii="Arial" w:hAnsi="Arial" w:cs="Arial"/>
      </w:rPr>
      <w:fldChar w:fldCharType="end"/>
    </w:r>
  </w:p>
  <w:p w:rsidR="00FD2ABC" w:rsidRDefault="00FD2ABC">
    <w:pPr>
      <w:pStyle w:val="Stopk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pPr>
      <w:pStyle w:val="Stopka"/>
      <w:framePr w:wrap="around" w:vAnchor="text" w:hAnchor="margin" w:xAlign="right" w:y="1"/>
      <w:rPr>
        <w:rStyle w:val="Numerstrony"/>
      </w:rPr>
    </w:pPr>
    <w:r>
      <w:rPr>
        <w:rStyle w:val="Numerstrony"/>
      </w:rPr>
      <w:fldChar w:fldCharType="begin"/>
    </w:r>
    <w:r w:rsidR="00FD2ABC">
      <w:rPr>
        <w:rStyle w:val="Numerstrony"/>
      </w:rPr>
      <w:instrText xml:space="preserve">PAGE  </w:instrText>
    </w:r>
    <w:r>
      <w:rPr>
        <w:rStyle w:val="Numerstrony"/>
      </w:rPr>
      <w:fldChar w:fldCharType="end"/>
    </w:r>
  </w:p>
  <w:p w:rsidR="00FD2ABC" w:rsidRDefault="00FD2ABC">
    <w:pPr>
      <w:pStyle w:val="Stopk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ABC" w:rsidRDefault="00AD104F"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FD2ABC">
      <w:rPr>
        <w:rStyle w:val="Numerstrony"/>
        <w:rFonts w:ascii="Arial" w:hAnsi="Arial" w:cs="Arial"/>
      </w:rPr>
      <w:instrText xml:space="preserve">PAGE  </w:instrText>
    </w:r>
    <w:r>
      <w:rPr>
        <w:rStyle w:val="Numerstrony"/>
        <w:rFonts w:ascii="Arial" w:hAnsi="Arial" w:cs="Arial"/>
      </w:rPr>
      <w:fldChar w:fldCharType="separate"/>
    </w:r>
    <w:r w:rsidR="004C0390">
      <w:rPr>
        <w:rStyle w:val="Numerstrony"/>
        <w:rFonts w:ascii="Arial" w:hAnsi="Arial" w:cs="Arial"/>
        <w:noProof/>
      </w:rPr>
      <w:t>144</w:t>
    </w:r>
    <w:r>
      <w:rPr>
        <w:rStyle w:val="Numerstrony"/>
        <w:rFonts w:ascii="Arial" w:hAnsi="Arial" w:cs="Arial"/>
      </w:rPr>
      <w:fldChar w:fldCharType="end"/>
    </w:r>
  </w:p>
  <w:p w:rsidR="00FD2ABC" w:rsidRDefault="00FD2ABC">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2C85" w:rsidRDefault="00E52C85">
      <w:r>
        <w:separator/>
      </w:r>
    </w:p>
  </w:footnote>
  <w:footnote w:type="continuationSeparator" w:id="0">
    <w:p w:rsidR="00E52C85" w:rsidRDefault="00E52C85">
      <w:r>
        <w:continuationSeparator/>
      </w:r>
    </w:p>
  </w:footnote>
  <w:footnote w:id="1">
    <w:p w:rsidR="004C0390" w:rsidRDefault="004C0390">
      <w:pPr>
        <w:pStyle w:val="Tekstprzypisudolnego"/>
      </w:pPr>
      <w:r>
        <w:rPr>
          <w:rStyle w:val="Odwoanieprzypisudolnego"/>
        </w:rPr>
        <w:footnoteRef/>
      </w:r>
      <w:r>
        <w:t xml:space="preserve"> </w:t>
      </w:r>
      <w:r w:rsidRPr="004C0390">
        <w:rPr>
          <w:rFonts w:ascii="Calibri" w:hAnsi="Calibri"/>
        </w:rPr>
        <w:t>Możliwość realizacji projektu „Zaprojektuj i wybuduj” dopuszcza się jedynie w przypadku projektów hybrydowych.</w:t>
      </w:r>
    </w:p>
  </w:footnote>
  <w:footnote w:id="2">
    <w:p w:rsidR="00FD2ABC" w:rsidRDefault="00FD2ABC"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w:t>
      </w:r>
      <w:proofErr w:type="spellStart"/>
      <w:r w:rsidRPr="005B5F98">
        <w:rPr>
          <w:rFonts w:ascii="Calibri" w:hAnsi="Calibri"/>
        </w:rPr>
        <w:t>Dz.U</w:t>
      </w:r>
      <w:proofErr w:type="spellEnd"/>
      <w:r w:rsidRPr="005B5F98">
        <w:rPr>
          <w:rFonts w:ascii="Calibri" w:hAnsi="Calibri"/>
        </w:rPr>
        <w:t>. L 197 z 21.7.2001, s. 30).</w:t>
      </w:r>
    </w:p>
  </w:footnote>
  <w:footnote w:id="3">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4">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w:t>
      </w:r>
      <w:proofErr w:type="spellStart"/>
      <w:r w:rsidRPr="005B5F98">
        <w:rPr>
          <w:rFonts w:ascii="Calibri" w:hAnsi="Calibri"/>
        </w:rPr>
        <w:t>Dz.U</w:t>
      </w:r>
      <w:proofErr w:type="spellEnd"/>
      <w:r w:rsidRPr="005B5F98">
        <w:rPr>
          <w:rFonts w:ascii="Calibri" w:hAnsi="Calibri"/>
        </w:rPr>
        <w:t>.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w:t>
      </w:r>
      <w:proofErr w:type="spellStart"/>
      <w:r w:rsidRPr="00D92014">
        <w:rPr>
          <w:rFonts w:ascii="Calibri" w:hAnsi="Calibri"/>
        </w:rPr>
        <w:t>Dz.U</w:t>
      </w:r>
      <w:proofErr w:type="spellEnd"/>
      <w:r w:rsidRPr="00D92014">
        <w:rPr>
          <w:rFonts w:ascii="Calibri" w:hAnsi="Calibri"/>
        </w:rPr>
        <w:t>. L 124/1 z 25.4.2014). Termin transpozycji do polskiego porządku prawnego dyrektywy 2014/52/UE mija 17 maja 2017 r.</w:t>
      </w:r>
    </w:p>
  </w:footnote>
  <w:footnote w:id="5">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6">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7">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8">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9">
    <w:p w:rsidR="00FD2ABC" w:rsidRDefault="00FD2ABC"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w:t>
      </w:r>
      <w:proofErr w:type="spellStart"/>
      <w:r w:rsidRPr="005B5F98">
        <w:rPr>
          <w:rFonts w:ascii="Calibri" w:hAnsi="Calibri"/>
        </w:rPr>
        <w:t>Dz.U</w:t>
      </w:r>
      <w:proofErr w:type="spellEnd"/>
      <w:r w:rsidRPr="005B5F98">
        <w:rPr>
          <w:rFonts w:ascii="Calibri" w:hAnsi="Calibri"/>
        </w:rPr>
        <w:t>. L 206 z 22.7.1992, s. 7).</w:t>
      </w:r>
    </w:p>
  </w:footnote>
  <w:footnote w:id="10">
    <w:p w:rsidR="00FD2ABC" w:rsidRDefault="00FD2ABC"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1">
    <w:p w:rsidR="00FD2ABC" w:rsidRDefault="00FD2ABC"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w:t>
      </w:r>
      <w:proofErr w:type="spellStart"/>
      <w:r w:rsidRPr="005F783D">
        <w:rPr>
          <w:rFonts w:ascii="Calibri" w:hAnsi="Calibri"/>
        </w:rPr>
        <w:t>Dz.U</w:t>
      </w:r>
      <w:proofErr w:type="spellEnd"/>
      <w:r w:rsidRPr="005F783D">
        <w:rPr>
          <w:rFonts w:ascii="Calibri" w:hAnsi="Calibri"/>
        </w:rPr>
        <w:t>. L 327 z 22.12.2000, s. 1</w:t>
      </w:r>
      <w:r w:rsidRPr="005B5F98">
        <w:rPr>
          <w:rFonts w:ascii="Calibri" w:hAnsi="Calibri"/>
        </w:rPr>
        <w:t>).</w:t>
      </w:r>
    </w:p>
  </w:footnote>
  <w:footnote w:id="12">
    <w:p w:rsidR="00FD2ABC" w:rsidRDefault="00FD2AB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w:t>
      </w:r>
      <w:proofErr w:type="spellStart"/>
      <w:r w:rsidRPr="0096757F">
        <w:rPr>
          <w:rFonts w:ascii="Calibri" w:hAnsi="Calibri"/>
        </w:rPr>
        <w:t>Dz.U</w:t>
      </w:r>
      <w:proofErr w:type="spellEnd"/>
      <w:r w:rsidRPr="0096757F">
        <w:rPr>
          <w:rFonts w:ascii="Calibri" w:hAnsi="Calibri"/>
        </w:rPr>
        <w:t>. L 135 z 30.5.1991, s. 40).</w:t>
      </w:r>
    </w:p>
  </w:footnote>
  <w:footnote w:id="13">
    <w:p w:rsidR="00FD2ABC" w:rsidRDefault="00FD2AB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w:t>
      </w:r>
      <w:proofErr w:type="spellStart"/>
      <w:r w:rsidRPr="0096757F">
        <w:rPr>
          <w:rFonts w:ascii="Calibri" w:hAnsi="Calibri"/>
        </w:rPr>
        <w:t>Dz.U</w:t>
      </w:r>
      <w:proofErr w:type="spellEnd"/>
      <w:r w:rsidRPr="0096757F">
        <w:rPr>
          <w:rFonts w:ascii="Calibri" w:hAnsi="Calibri"/>
        </w:rPr>
        <w:t>. L 312 z 22.11.2008, s. 3).</w:t>
      </w:r>
    </w:p>
  </w:footnote>
  <w:footnote w:id="14">
    <w:p w:rsidR="00FD2ABC" w:rsidRDefault="00FD2AB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w:t>
      </w:r>
      <w:proofErr w:type="spellStart"/>
      <w:r w:rsidRPr="0096757F">
        <w:rPr>
          <w:rFonts w:ascii="Calibri" w:hAnsi="Calibri"/>
        </w:rPr>
        <w:t>Dz.U</w:t>
      </w:r>
      <w:proofErr w:type="spellEnd"/>
      <w:r w:rsidRPr="0096757F">
        <w:rPr>
          <w:rFonts w:ascii="Calibri" w:hAnsi="Calibri"/>
        </w:rPr>
        <w:t>. L 334 z 17.12.2010, s. 17).</w:t>
      </w:r>
    </w:p>
  </w:footnote>
  <w:footnote w:id="15">
    <w:p w:rsidR="00FD2ABC" w:rsidRDefault="00FD2ABC"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FD2ABC" w:rsidRDefault="00FD2ABC"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6">
    <w:p w:rsidR="00FD2ABC" w:rsidRDefault="00FD2ABC"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w:t>
      </w:r>
      <w:proofErr w:type="spellStart"/>
      <w:r w:rsidRPr="004279A0">
        <w:rPr>
          <w:rFonts w:ascii="Calibri" w:hAnsi="Calibri"/>
        </w:rPr>
        <w:t>drainage</w:t>
      </w:r>
      <w:proofErr w:type="spellEnd"/>
      <w:r w:rsidRPr="004279A0">
        <w:rPr>
          <w:rFonts w:ascii="Calibri" w:hAnsi="Calibri"/>
        </w:rPr>
        <w:t xml:space="preserve">”. W niniejszej instrukcji zaadoptowano interpretację, </w:t>
      </w:r>
      <w:r>
        <w:rPr>
          <w:rFonts w:ascii="Calibri" w:hAnsi="Calibri"/>
        </w:rPr>
        <w:br/>
      </w:r>
      <w:r w:rsidRPr="004279A0">
        <w:rPr>
          <w:rFonts w:ascii="Calibri" w:hAnsi="Calibri"/>
        </w:rPr>
        <w:t>że skrót ten oznacza skutki złego drenażu wód opadowych, który nie zapobiega podtopieniom i zalaniom oraz skażeniu środowiska (porównaj: „</w:t>
      </w:r>
      <w:proofErr w:type="spellStart"/>
      <w:r w:rsidRPr="004279A0">
        <w:rPr>
          <w:rFonts w:ascii="Calibri" w:hAnsi="Calibri"/>
        </w:rPr>
        <w:t>Commencement</w:t>
      </w:r>
      <w:proofErr w:type="spellEnd"/>
      <w:r w:rsidRPr="004279A0">
        <w:rPr>
          <w:rFonts w:ascii="Calibri" w:hAnsi="Calibri"/>
        </w:rPr>
        <w:t xml:space="preserve"> of </w:t>
      </w:r>
      <w:proofErr w:type="spellStart"/>
      <w:r w:rsidRPr="004279A0">
        <w:rPr>
          <w:rFonts w:ascii="Calibri" w:hAnsi="Calibri"/>
        </w:rPr>
        <w:t>the</w:t>
      </w:r>
      <w:proofErr w:type="spellEnd"/>
      <w:r w:rsidRPr="004279A0">
        <w:rPr>
          <w:rFonts w:ascii="Calibri" w:hAnsi="Calibri"/>
        </w:rPr>
        <w:t xml:space="preserve"> </w:t>
      </w:r>
      <w:proofErr w:type="spellStart"/>
      <w:r w:rsidRPr="004279A0">
        <w:rPr>
          <w:rFonts w:ascii="Calibri" w:hAnsi="Calibri"/>
        </w:rPr>
        <w:t>Flood</w:t>
      </w:r>
      <w:proofErr w:type="spellEnd"/>
      <w:r w:rsidRPr="004279A0">
        <w:rPr>
          <w:rFonts w:ascii="Calibri" w:hAnsi="Calibri"/>
        </w:rPr>
        <w:t xml:space="preserve"> and </w:t>
      </w:r>
      <w:proofErr w:type="spellStart"/>
      <w:r w:rsidRPr="004279A0">
        <w:rPr>
          <w:rFonts w:ascii="Calibri" w:hAnsi="Calibri"/>
        </w:rPr>
        <w:t>Water</w:t>
      </w:r>
      <w:proofErr w:type="spellEnd"/>
      <w:r w:rsidRPr="004279A0">
        <w:rPr>
          <w:rFonts w:ascii="Calibri" w:hAnsi="Calibri"/>
        </w:rPr>
        <w:t xml:space="preserve"> Management </w:t>
      </w:r>
      <w:proofErr w:type="spellStart"/>
      <w:r w:rsidRPr="004279A0">
        <w:rPr>
          <w:rFonts w:ascii="Calibri" w:hAnsi="Calibri"/>
        </w:rPr>
        <w:t>Act</w:t>
      </w:r>
      <w:proofErr w:type="spellEnd"/>
      <w:r w:rsidRPr="004279A0">
        <w:rPr>
          <w:rFonts w:ascii="Calibri" w:hAnsi="Calibri"/>
        </w:rPr>
        <w:t xml:space="preserve"> 2010, Schedule 3 for </w:t>
      </w:r>
      <w:proofErr w:type="spellStart"/>
      <w:r w:rsidRPr="004279A0">
        <w:rPr>
          <w:rFonts w:ascii="Calibri" w:hAnsi="Calibri"/>
        </w:rPr>
        <w:t>Sustainable</w:t>
      </w:r>
      <w:proofErr w:type="spellEnd"/>
      <w:r w:rsidRPr="004279A0">
        <w:rPr>
          <w:rFonts w:ascii="Calibri" w:hAnsi="Calibri"/>
        </w:rPr>
        <w:t xml:space="preserve"> </w:t>
      </w:r>
      <w:proofErr w:type="spellStart"/>
      <w:r w:rsidRPr="004279A0">
        <w:rPr>
          <w:rFonts w:ascii="Calibri" w:hAnsi="Calibri"/>
        </w:rPr>
        <w:t>Drainage</w:t>
      </w:r>
      <w:proofErr w:type="spellEnd"/>
      <w:r w:rsidRPr="004279A0">
        <w:rPr>
          <w:rFonts w:ascii="Calibri" w:hAnsi="Calibri"/>
        </w:rPr>
        <w:t xml:space="preserve">”, </w:t>
      </w:r>
    </w:p>
    <w:p w:rsidR="00FD2ABC" w:rsidRDefault="00FD2ABC"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7">
    <w:p w:rsidR="00FD2ABC" w:rsidRDefault="00FD2ABC"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 xml:space="preserve">Ustawa z dnia 18 lipca 2001 r. Prawo wodne (Dz. U. 2001 Nr 115 poz. 1229 z </w:t>
      </w:r>
      <w:proofErr w:type="spellStart"/>
      <w:r w:rsidRPr="002631DE">
        <w:rPr>
          <w:rFonts w:ascii="Arial" w:hAnsi="Arial" w:cs="Arial"/>
          <w:sz w:val="18"/>
          <w:szCs w:val="18"/>
        </w:rPr>
        <w:t>późn</w:t>
      </w:r>
      <w:proofErr w:type="spellEnd"/>
      <w:r w:rsidRPr="002631DE">
        <w:rPr>
          <w:rFonts w:ascii="Arial" w:hAnsi="Arial" w:cs="Arial"/>
          <w:sz w:val="18"/>
          <w:szCs w:val="18"/>
        </w:rPr>
        <w:t>. zmianami).</w:t>
      </w:r>
    </w:p>
  </w:footnote>
  <w:footnote w:id="18">
    <w:p w:rsidR="00FD2ABC" w:rsidRDefault="00FD2ABC"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proofErr w:type="spellStart"/>
      <w:r w:rsidRPr="00D50296">
        <w:rPr>
          <w:rFonts w:ascii="Arial" w:hAnsi="Arial" w:cs="Arial"/>
          <w:sz w:val="18"/>
          <w:szCs w:val="18"/>
        </w:rPr>
        <w:t>Dz.U</w:t>
      </w:r>
      <w:proofErr w:type="spellEnd"/>
      <w:r w:rsidRPr="00D50296">
        <w:rPr>
          <w:rFonts w:ascii="Arial" w:hAnsi="Arial" w:cs="Arial"/>
          <w:sz w:val="18"/>
          <w:szCs w:val="18"/>
        </w:rPr>
        <w:t>. 2014 poz. 1800</w:t>
      </w:r>
      <w:r w:rsidRPr="002631DE">
        <w:rPr>
          <w:rFonts w:ascii="Arial" w:hAnsi="Arial" w:cs="Arial"/>
          <w:sz w:val="18"/>
          <w:szCs w:val="18"/>
        </w:rPr>
        <w:t>)</w:t>
      </w:r>
    </w:p>
  </w:footnote>
  <w:footnote w:id="19">
    <w:p w:rsidR="00FD2ABC" w:rsidRDefault="00FD2ABC"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w:t>
      </w:r>
      <w:proofErr w:type="spellStart"/>
      <w:r w:rsidRPr="009274DA">
        <w:rPr>
          <w:rFonts w:ascii="Arial" w:hAnsi="Arial" w:cs="Arial"/>
          <w:sz w:val="18"/>
          <w:szCs w:val="18"/>
        </w:rPr>
        <w:t>Dz.U</w:t>
      </w:r>
      <w:proofErr w:type="spellEnd"/>
      <w:r w:rsidRPr="009274DA">
        <w:rPr>
          <w:rFonts w:ascii="Arial" w:hAnsi="Arial" w:cs="Arial"/>
          <w:sz w:val="18"/>
          <w:szCs w:val="18"/>
        </w:rPr>
        <w:t>. L 206 z 22.7.1992, s. 7).</w:t>
      </w:r>
    </w:p>
  </w:footnote>
  <w:footnote w:id="20">
    <w:p w:rsidR="00FD2ABC" w:rsidRDefault="00FD2ABC"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w:t>
      </w:r>
      <w:proofErr w:type="spellStart"/>
      <w:r w:rsidRPr="009274DA">
        <w:rPr>
          <w:rFonts w:ascii="Arial" w:hAnsi="Arial" w:cs="Arial"/>
          <w:sz w:val="18"/>
          <w:szCs w:val="18"/>
        </w:rPr>
        <w:t>Dz.U</w:t>
      </w:r>
      <w:proofErr w:type="spellEnd"/>
      <w:r w:rsidRPr="009274DA">
        <w:rPr>
          <w:rFonts w:ascii="Arial" w:hAnsi="Arial" w:cs="Arial"/>
          <w:sz w:val="18"/>
          <w:szCs w:val="18"/>
        </w:rPr>
        <w:t>. L 327 z 22.12.2000, s. 1).</w:t>
      </w:r>
    </w:p>
  </w:footnote>
  <w:footnote w:id="21">
    <w:p w:rsidR="00FD2ABC" w:rsidRDefault="00FD2ABC"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w:t>
      </w:r>
      <w:proofErr w:type="spellStart"/>
      <w:r w:rsidRPr="009274DA">
        <w:rPr>
          <w:rFonts w:ascii="Arial" w:hAnsi="Arial" w:cs="Arial"/>
          <w:sz w:val="18"/>
          <w:szCs w:val="18"/>
        </w:rPr>
        <w:t>Dz.U</w:t>
      </w:r>
      <w:proofErr w:type="spellEnd"/>
      <w:r w:rsidRPr="009274DA">
        <w:rPr>
          <w:rFonts w:ascii="Arial" w:hAnsi="Arial" w:cs="Arial"/>
          <w:sz w:val="18"/>
          <w:szCs w:val="18"/>
        </w:rPr>
        <w:t>. L 135 z 30.5.1991, s. 40).</w:t>
      </w:r>
    </w:p>
  </w:footnote>
  <w:footnote w:id="22">
    <w:p w:rsidR="00FD2ABC" w:rsidRDefault="00FD2ABC"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3">
    <w:p w:rsidR="00FD2ABC" w:rsidRDefault="00FD2ABC"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4">
    <w:p w:rsidR="00FD2ABC" w:rsidRDefault="00FD2ABC"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5">
    <w:p w:rsidR="00FD2ABC" w:rsidRDefault="00FD2ABC"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6">
    <w:p w:rsidR="00FD2ABC" w:rsidRDefault="00FD2ABC">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7">
    <w:p w:rsidR="00FD2ABC" w:rsidRDefault="00FD2ABC">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8">
    <w:p w:rsidR="00FD2ABC" w:rsidRPr="009274DA" w:rsidRDefault="00FD2ABC"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 xml:space="preserve">ów i usług ( </w:t>
      </w:r>
      <w:proofErr w:type="spellStart"/>
      <w:r>
        <w:rPr>
          <w:rFonts w:ascii="Arial" w:hAnsi="Arial" w:cs="Arial"/>
          <w:sz w:val="18"/>
          <w:szCs w:val="18"/>
        </w:rPr>
        <w:t>t.j</w:t>
      </w:r>
      <w:proofErr w:type="spellEnd"/>
      <w:r>
        <w:rPr>
          <w:rFonts w:ascii="Arial" w:hAnsi="Arial" w:cs="Arial"/>
          <w:sz w:val="18"/>
          <w:szCs w:val="18"/>
        </w:rPr>
        <w:t>. Dz. U. z  2016 r. poz. 710</w:t>
      </w:r>
      <w:r w:rsidRPr="009274DA">
        <w:rPr>
          <w:rFonts w:ascii="Arial" w:hAnsi="Arial" w:cs="Arial"/>
          <w:sz w:val="18"/>
          <w:szCs w:val="18"/>
        </w:rPr>
        <w:t>, ze zm.) </w:t>
      </w:r>
    </w:p>
    <w:p w:rsidR="00FD2ABC" w:rsidRDefault="00FD2ABC">
      <w:pPr>
        <w:autoSpaceDE w:val="0"/>
        <w:autoSpaceDN w:val="0"/>
        <w:adjustRightInd w:val="0"/>
        <w:jc w:val="both"/>
        <w:rPr>
          <w:rFonts w:ascii="Arial" w:hAnsi="Arial" w:cs="Arial"/>
          <w:i/>
          <w:sz w:val="20"/>
          <w:szCs w:val="20"/>
        </w:rPr>
      </w:pPr>
    </w:p>
    <w:p w:rsidR="00FD2ABC" w:rsidRDefault="00FD2ABC">
      <w:pPr>
        <w:autoSpaceDE w:val="0"/>
        <w:autoSpaceDN w:val="0"/>
        <w:adjustRightInd w:val="0"/>
        <w:jc w:val="both"/>
      </w:pPr>
    </w:p>
  </w:footnote>
  <w:footnote w:id="29">
    <w:p w:rsidR="00FD2ABC" w:rsidRDefault="00FD2ABC"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FD2ABC" w:rsidRPr="009274DA" w:rsidRDefault="00FD2ABC"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1">
    <w:p w:rsidR="00FD2ABC" w:rsidRPr="009274DA" w:rsidRDefault="00FD2ABC"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2">
    <w:p w:rsidR="00FD2ABC" w:rsidRDefault="00FD2ABC"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3">
    <w:p w:rsidR="00FD2ABC" w:rsidRPr="006C24C3" w:rsidRDefault="00FD2ABC" w:rsidP="008E23E2">
      <w:pPr>
        <w:pStyle w:val="Tekstprzypisudolnego"/>
        <w:jc w:val="both"/>
        <w:rPr>
          <w:rFonts w:ascii="Calibri" w:hAnsi="Calibri"/>
          <w:sz w:val="16"/>
          <w:szCs w:val="16"/>
        </w:rPr>
      </w:pPr>
      <w:r w:rsidRPr="006C24C3">
        <w:rPr>
          <w:rStyle w:val="Odwoanieprzypisudolnego"/>
          <w:rFonts w:ascii="Calibri" w:hAnsi="Calibri"/>
          <w:sz w:val="16"/>
          <w:szCs w:val="16"/>
        </w:rPr>
        <w:footnoteRef/>
      </w:r>
      <w:r w:rsidRPr="006C24C3">
        <w:rPr>
          <w:rFonts w:ascii="Calibri" w:hAnsi="Calibri"/>
          <w:sz w:val="16"/>
          <w:szCs w:val="16"/>
        </w:rPr>
        <w:t xml:space="preserve"> Załącznik nie dotyczy projektów dot. wyłącznie gospodarczego wykorzystaniu infrastruktury</w:t>
      </w:r>
    </w:p>
  </w:footnote>
  <w:footnote w:id="34">
    <w:p w:rsidR="00FD2ABC" w:rsidRDefault="00FD2ABC" w:rsidP="007443A6">
      <w:pPr>
        <w:pStyle w:val="Tekstprzypisudolnego"/>
        <w:jc w:val="both"/>
      </w:pPr>
      <w:r w:rsidRPr="006C24C3">
        <w:rPr>
          <w:rStyle w:val="Odwoanieprzypisudolnego"/>
          <w:rFonts w:ascii="Calibri" w:hAnsi="Calibri"/>
          <w:sz w:val="16"/>
          <w:szCs w:val="16"/>
        </w:rPr>
        <w:footnoteRef/>
      </w:r>
      <w:r w:rsidRPr="006C24C3">
        <w:rPr>
          <w:rFonts w:ascii="Calibri" w:hAnsi="Calibri"/>
          <w:sz w:val="16"/>
          <w:szCs w:val="16"/>
        </w:rPr>
        <w:t xml:space="preserve"> Jednocześnie, </w:t>
      </w:r>
      <w:r w:rsidRPr="006C24C3">
        <w:rPr>
          <w:rFonts w:ascii="Calibri" w:hAnsi="Calibri"/>
          <w:bCs/>
          <w:sz w:val="16"/>
          <w:szCs w:val="16"/>
        </w:rPr>
        <w:t xml:space="preserve">jeżeli na daną infrastrukturę beneficjent otrzymuje wsparcie publiczne również z innych źródeł, należy brać pod uwagę wszystkie źródła finansowania </w:t>
      </w:r>
      <w:r w:rsidRPr="006C24C3">
        <w:rPr>
          <w:rFonts w:ascii="Calibri" w:hAnsi="Calibri"/>
          <w:sz w:val="16"/>
          <w:szCs w:val="16"/>
        </w:rPr>
        <w:t xml:space="preserve">(dofinansowanie ze środków RPO i dotacja </w:t>
      </w:r>
      <w:proofErr w:type="spellStart"/>
      <w:r w:rsidRPr="006C24C3">
        <w:rPr>
          <w:rFonts w:ascii="Calibri" w:hAnsi="Calibri"/>
          <w:sz w:val="16"/>
          <w:szCs w:val="16"/>
        </w:rPr>
        <w:t>MNiSW</w:t>
      </w:r>
      <w:proofErr w:type="spellEnd"/>
      <w:r w:rsidRPr="006C24C3">
        <w:rPr>
          <w:rFonts w:ascii="Calibri" w:hAnsi="Calibri"/>
          <w:sz w:val="16"/>
          <w:szCs w:val="16"/>
        </w:rPr>
        <w:t xml:space="preserve"> lub inne środki publiczne) i zasady, na jakich wsparcie to zostało udzielone, </w:t>
      </w:r>
      <w:r w:rsidRPr="006C24C3">
        <w:rPr>
          <w:rFonts w:ascii="Calibri" w:hAnsi="Calibri"/>
          <w:bCs/>
          <w:sz w:val="16"/>
          <w:szCs w:val="16"/>
        </w:rPr>
        <w:t>oraz włączyć je w zakres monitorowania i uwzględnić w składanych sprawozdaniach</w:t>
      </w:r>
      <w:r w:rsidRPr="006C24C3">
        <w:rPr>
          <w:rFonts w:ascii="Calibri" w:hAnsi="Calibri"/>
          <w:sz w:val="16"/>
          <w:szCs w:val="16"/>
        </w:rPr>
        <w:t>.</w:t>
      </w:r>
    </w:p>
  </w:footnote>
  <w:footnote w:id="35">
    <w:p w:rsidR="00FD2ABC" w:rsidRDefault="00FD2AB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6">
    <w:p w:rsidR="00FD2ABC" w:rsidRDefault="00FD2AB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7">
    <w:p w:rsidR="00FD2ABC" w:rsidRDefault="00FD2AB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8">
    <w:p w:rsidR="00FD2ABC" w:rsidRDefault="00FD2AB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9">
    <w:p w:rsidR="00FD2ABC" w:rsidRDefault="00FD2AB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w:t>
      </w:r>
      <w:proofErr w:type="spellStart"/>
      <w:r w:rsidRPr="009274DA">
        <w:rPr>
          <w:rFonts w:ascii="Arial" w:hAnsi="Arial" w:cs="Arial"/>
          <w:sz w:val="18"/>
          <w:szCs w:val="18"/>
        </w:rPr>
        <w:t>Poddziałania</w:t>
      </w:r>
      <w:proofErr w:type="spellEnd"/>
      <w:r w:rsidRPr="009274DA">
        <w:rPr>
          <w:rFonts w:ascii="Arial" w:hAnsi="Arial" w:cs="Arial"/>
          <w:sz w:val="18"/>
          <w:szCs w:val="18"/>
        </w:rPr>
        <w:t xml:space="preserve"> zgodnie z RPO WiM.</w:t>
      </w:r>
    </w:p>
  </w:footnote>
  <w:footnote w:id="40">
    <w:p w:rsidR="00FD2ABC" w:rsidRDefault="00FD2ABC"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w:t>
      </w:r>
      <w:proofErr w:type="spellStart"/>
      <w:r w:rsidRPr="009274DA">
        <w:rPr>
          <w:rFonts w:ascii="Arial" w:hAnsi="Arial" w:cs="Arial"/>
          <w:sz w:val="18"/>
          <w:szCs w:val="18"/>
        </w:rPr>
        <w:t>Kw</w:t>
      </w:r>
      <w:proofErr w:type="spellEnd"/>
      <w:r w:rsidRPr="009274DA">
        <w:rPr>
          <w:rFonts w:ascii="Arial" w:hAnsi="Arial" w:cs="Arial"/>
          <w:sz w:val="18"/>
          <w:szCs w:val="18"/>
        </w:rPr>
        <w:t>,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41">
    <w:p w:rsidR="00FD2ABC" w:rsidRDefault="00FD2ABC"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42">
    <w:p w:rsidR="00FD2ABC" w:rsidRDefault="00FD2ABC"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3">
    <w:p w:rsidR="00FD2ABC" w:rsidRDefault="00FD2ABC"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4">
    <w:p w:rsidR="00FD2ABC" w:rsidRDefault="00FD2ABC"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5">
    <w:p w:rsidR="00FD2ABC" w:rsidRPr="00FC5C16" w:rsidRDefault="00FD2ABC"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FD2ABC" w:rsidRDefault="00FD2ABC" w:rsidP="003F67DB">
      <w:pPr>
        <w:pStyle w:val="Tekstprzypisudolnego"/>
      </w:pPr>
    </w:p>
  </w:footnote>
  <w:footnote w:id="46">
    <w:p w:rsidR="00FD2ABC" w:rsidRDefault="00FD2ABC"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7">
    <w:p w:rsidR="00FD2ABC" w:rsidRDefault="00FD2ABC"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8">
    <w:p w:rsidR="00FD2ABC" w:rsidRDefault="00FD2ABC" w:rsidP="004E5701">
      <w:pPr>
        <w:pStyle w:val="Tekstprzypisudolnego"/>
      </w:pPr>
      <w:r>
        <w:rPr>
          <w:rStyle w:val="Odwoanieprzypisudolnego"/>
        </w:rPr>
        <w:footnoteRef/>
      </w:r>
      <w:r>
        <w:t xml:space="preserve"> należy wybrać pola, które dotyczą Wnioskodawcy/Partnera.</w:t>
      </w:r>
    </w:p>
    <w:p w:rsidR="00FD2ABC" w:rsidRDefault="00FD2ABC" w:rsidP="004E5701">
      <w:pPr>
        <w:pStyle w:val="Tekstprzypisudolnego"/>
      </w:pPr>
    </w:p>
    <w:p w:rsidR="00FD2ABC" w:rsidRDefault="00FD2ABC" w:rsidP="004E5701">
      <w:pPr>
        <w:pStyle w:val="Tekstprzypisudolneg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2">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3">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6">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1">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7">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19">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2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27">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4">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36">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41">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42">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289C13D0"/>
    <w:multiLevelType w:val="hybridMultilevel"/>
    <w:tmpl w:val="2DDCA484"/>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8842E38">
      <w:start w:val="1"/>
      <w:numFmt w:val="decimal"/>
      <w:lvlText w:val="%3."/>
      <w:lvlJc w:val="left"/>
      <w:pPr>
        <w:ind w:left="2340" w:hanging="360"/>
      </w:pPr>
      <w:rPr>
        <w:rFonts w:hint="default"/>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46">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7">
    <w:nsid w:val="2BE05DE2"/>
    <w:multiLevelType w:val="hybridMultilevel"/>
    <w:tmpl w:val="004E32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5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51">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55">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56">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7">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9">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60">
    <w:nsid w:val="3F96159A"/>
    <w:multiLevelType w:val="hybridMultilevel"/>
    <w:tmpl w:val="B298F532"/>
    <w:lvl w:ilvl="0" w:tplc="F6C6AB7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2">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64">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4A7663DA"/>
    <w:multiLevelType w:val="hybridMultilevel"/>
    <w:tmpl w:val="81784F22"/>
    <w:lvl w:ilvl="0" w:tplc="A7166C9C">
      <w:start w:val="1"/>
      <w:numFmt w:val="decimal"/>
      <w:lvlText w:val="%1."/>
      <w:lvlJc w:val="center"/>
      <w:pPr>
        <w:ind w:left="862" w:hanging="360"/>
      </w:pPr>
      <w:rPr>
        <w:rFonts w:hint="default"/>
        <w:caps w:val="0"/>
        <w:strike w:val="0"/>
        <w:dstrike w:val="0"/>
        <w:vanish w:val="0"/>
        <w:sz w:val="15"/>
        <w:vertAlign w:val="baseline"/>
      </w:rPr>
    </w:lvl>
    <w:lvl w:ilvl="1" w:tplc="04150019" w:tentative="1">
      <w:start w:val="1"/>
      <w:numFmt w:val="lowerLetter"/>
      <w:lvlText w:val="%2."/>
      <w:lvlJc w:val="left"/>
      <w:pPr>
        <w:ind w:left="1582" w:hanging="360"/>
      </w:pPr>
    </w:lvl>
    <w:lvl w:ilvl="2" w:tplc="21CA8BBE">
      <w:start w:val="1"/>
      <w:numFmt w:val="decimal"/>
      <w:lvlText w:val="%3."/>
      <w:lvlJc w:val="center"/>
      <w:pPr>
        <w:ind w:left="2302" w:hanging="180"/>
      </w:pPr>
      <w:rPr>
        <w:rFonts w:hint="default"/>
        <w:caps w:val="0"/>
        <w:strike w:val="0"/>
        <w:dstrike w:val="0"/>
        <w:vanish w:val="0"/>
        <w:sz w:val="28"/>
        <w:szCs w:val="22"/>
        <w:vertAlign w:val="baseline"/>
      </w:r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69">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72">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73">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nsid w:val="59A67F25"/>
    <w:multiLevelType w:val="hybridMultilevel"/>
    <w:tmpl w:val="05B06BB0"/>
    <w:lvl w:ilvl="0" w:tplc="E4401232">
      <w:start w:val="1"/>
      <w:numFmt w:val="bullet"/>
      <w:lvlText w:val=""/>
      <w:lvlJc w:val="left"/>
      <w:pPr>
        <w:ind w:left="751" w:hanging="360"/>
      </w:pPr>
      <w:rPr>
        <w:rFonts w:ascii="Symbol" w:hAnsi="Symbol" w:hint="default"/>
      </w:rPr>
    </w:lvl>
    <w:lvl w:ilvl="1" w:tplc="04150003" w:tentative="1">
      <w:start w:val="1"/>
      <w:numFmt w:val="bullet"/>
      <w:lvlText w:val="o"/>
      <w:lvlJc w:val="left"/>
      <w:pPr>
        <w:ind w:left="1471" w:hanging="360"/>
      </w:pPr>
      <w:rPr>
        <w:rFonts w:ascii="Courier New" w:hAnsi="Courier New" w:cs="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cs="Courier New" w:hint="default"/>
      </w:rPr>
    </w:lvl>
    <w:lvl w:ilvl="5" w:tplc="04150005">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cs="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76">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77">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79">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81">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83">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84">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85">
    <w:nsid w:val="63630661"/>
    <w:multiLevelType w:val="hybridMultilevel"/>
    <w:tmpl w:val="EDDE1E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87">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9">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92">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93">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4">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95">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96">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7">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99">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2">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3">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04">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5">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6">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07">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9">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1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0"/>
  </w:num>
  <w:num w:numId="2">
    <w:abstractNumId w:val="1"/>
  </w:num>
  <w:num w:numId="3">
    <w:abstractNumId w:val="92"/>
  </w:num>
  <w:num w:numId="4">
    <w:abstractNumId w:val="96"/>
  </w:num>
  <w:num w:numId="5">
    <w:abstractNumId w:val="54"/>
  </w:num>
  <w:num w:numId="6">
    <w:abstractNumId w:val="86"/>
  </w:num>
  <w:num w:numId="7">
    <w:abstractNumId w:val="49"/>
  </w:num>
  <w:num w:numId="8">
    <w:abstractNumId w:val="82"/>
  </w:num>
  <w:num w:numId="9">
    <w:abstractNumId w:val="69"/>
  </w:num>
  <w:num w:numId="10">
    <w:abstractNumId w:val="18"/>
  </w:num>
  <w:num w:numId="11">
    <w:abstractNumId w:val="74"/>
  </w:num>
  <w:num w:numId="12">
    <w:abstractNumId w:val="22"/>
  </w:num>
  <w:num w:numId="13">
    <w:abstractNumId w:val="26"/>
  </w:num>
  <w:num w:numId="14">
    <w:abstractNumId w:val="63"/>
  </w:num>
  <w:num w:numId="15">
    <w:abstractNumId w:val="80"/>
  </w:num>
  <w:num w:numId="16">
    <w:abstractNumId w:val="56"/>
  </w:num>
  <w:num w:numId="17">
    <w:abstractNumId w:val="58"/>
  </w:num>
  <w:num w:numId="18">
    <w:abstractNumId w:val="40"/>
  </w:num>
  <w:num w:numId="19">
    <w:abstractNumId w:val="71"/>
  </w:num>
  <w:num w:numId="20">
    <w:abstractNumId w:val="102"/>
  </w:num>
  <w:num w:numId="21">
    <w:abstractNumId w:val="24"/>
  </w:num>
  <w:num w:numId="22">
    <w:abstractNumId w:val="33"/>
  </w:num>
  <w:num w:numId="23">
    <w:abstractNumId w:val="43"/>
  </w:num>
  <w:num w:numId="24">
    <w:abstractNumId w:val="108"/>
  </w:num>
  <w:num w:numId="25">
    <w:abstractNumId w:val="8"/>
  </w:num>
  <w:num w:numId="26">
    <w:abstractNumId w:val="20"/>
  </w:num>
  <w:num w:numId="27">
    <w:abstractNumId w:val="34"/>
  </w:num>
  <w:num w:numId="28">
    <w:abstractNumId w:val="98"/>
  </w:num>
  <w:num w:numId="29">
    <w:abstractNumId w:val="41"/>
  </w:num>
  <w:num w:numId="30">
    <w:abstractNumId w:val="48"/>
  </w:num>
  <w:num w:numId="31">
    <w:abstractNumId w:val="38"/>
  </w:num>
  <w:num w:numId="32">
    <w:abstractNumId w:val="52"/>
  </w:num>
  <w:num w:numId="33">
    <w:abstractNumId w:val="103"/>
  </w:num>
  <w:num w:numId="34">
    <w:abstractNumId w:val="45"/>
  </w:num>
  <w:num w:numId="35">
    <w:abstractNumId w:val="32"/>
  </w:num>
  <w:num w:numId="36">
    <w:abstractNumId w:val="17"/>
  </w:num>
  <w:num w:numId="37">
    <w:abstractNumId w:val="88"/>
  </w:num>
  <w:num w:numId="38">
    <w:abstractNumId w:val="27"/>
  </w:num>
  <w:num w:numId="39">
    <w:abstractNumId w:val="31"/>
  </w:num>
  <w:num w:numId="40">
    <w:abstractNumId w:val="109"/>
  </w:num>
  <w:num w:numId="41">
    <w:abstractNumId w:val="65"/>
  </w:num>
  <w:num w:numId="42">
    <w:abstractNumId w:val="66"/>
  </w:num>
  <w:num w:numId="43">
    <w:abstractNumId w:val="79"/>
  </w:num>
  <w:num w:numId="44">
    <w:abstractNumId w:val="70"/>
  </w:num>
  <w:num w:numId="45">
    <w:abstractNumId w:val="3"/>
  </w:num>
  <w:num w:numId="46">
    <w:abstractNumId w:val="76"/>
  </w:num>
  <w:num w:numId="47">
    <w:abstractNumId w:val="14"/>
  </w:num>
  <w:num w:numId="48">
    <w:abstractNumId w:val="30"/>
  </w:num>
  <w:num w:numId="49">
    <w:abstractNumId w:val="107"/>
  </w:num>
  <w:num w:numId="50">
    <w:abstractNumId w:val="25"/>
  </w:num>
  <w:num w:numId="51">
    <w:abstractNumId w:val="64"/>
  </w:num>
  <w:num w:numId="52">
    <w:abstractNumId w:val="91"/>
  </w:num>
  <w:num w:numId="53">
    <w:abstractNumId w:val="10"/>
  </w:num>
  <w:num w:numId="54">
    <w:abstractNumId w:val="21"/>
  </w:num>
  <w:num w:numId="55">
    <w:abstractNumId w:val="93"/>
  </w:num>
  <w:num w:numId="56">
    <w:abstractNumId w:val="50"/>
  </w:num>
  <w:num w:numId="57">
    <w:abstractNumId w:val="35"/>
  </w:num>
  <w:num w:numId="58">
    <w:abstractNumId w:val="94"/>
  </w:num>
  <w:num w:numId="59">
    <w:abstractNumId w:val="84"/>
  </w:num>
  <w:num w:numId="60">
    <w:abstractNumId w:val="23"/>
  </w:num>
  <w:num w:numId="61">
    <w:abstractNumId w:val="90"/>
  </w:num>
  <w:num w:numId="62">
    <w:abstractNumId w:val="13"/>
  </w:num>
  <w:num w:numId="63">
    <w:abstractNumId w:val="95"/>
  </w:num>
  <w:num w:numId="64">
    <w:abstractNumId w:val="55"/>
  </w:num>
  <w:num w:numId="65">
    <w:abstractNumId w:val="44"/>
  </w:num>
  <w:num w:numId="66">
    <w:abstractNumId w:val="19"/>
  </w:num>
  <w:num w:numId="67">
    <w:abstractNumId w:val="67"/>
  </w:num>
  <w:num w:numId="68">
    <w:abstractNumId w:val="29"/>
  </w:num>
  <w:num w:numId="69">
    <w:abstractNumId w:val="4"/>
  </w:num>
  <w:num w:numId="70">
    <w:abstractNumId w:val="6"/>
  </w:num>
  <w:num w:numId="71">
    <w:abstractNumId w:val="42"/>
  </w:num>
  <w:num w:numId="72">
    <w:abstractNumId w:val="53"/>
  </w:num>
  <w:num w:numId="73">
    <w:abstractNumId w:val="78"/>
  </w:num>
  <w:num w:numId="74">
    <w:abstractNumId w:val="81"/>
  </w:num>
  <w:num w:numId="75">
    <w:abstractNumId w:val="36"/>
  </w:num>
  <w:num w:numId="76">
    <w:abstractNumId w:val="12"/>
  </w:num>
  <w:num w:numId="77">
    <w:abstractNumId w:val="77"/>
  </w:num>
  <w:num w:numId="78">
    <w:abstractNumId w:val="73"/>
  </w:num>
  <w:num w:numId="79">
    <w:abstractNumId w:val="39"/>
  </w:num>
  <w:num w:numId="80">
    <w:abstractNumId w:val="105"/>
  </w:num>
  <w:num w:numId="81">
    <w:abstractNumId w:val="16"/>
  </w:num>
  <w:num w:numId="82">
    <w:abstractNumId w:val="62"/>
  </w:num>
  <w:num w:numId="83">
    <w:abstractNumId w:val="106"/>
  </w:num>
  <w:num w:numId="84">
    <w:abstractNumId w:val="101"/>
  </w:num>
  <w:num w:numId="85">
    <w:abstractNumId w:val="104"/>
  </w:num>
  <w:num w:numId="86">
    <w:abstractNumId w:val="9"/>
  </w:num>
  <w:num w:numId="87">
    <w:abstractNumId w:val="97"/>
  </w:num>
  <w:num w:numId="88">
    <w:abstractNumId w:val="99"/>
  </w:num>
  <w:num w:numId="89">
    <w:abstractNumId w:val="51"/>
  </w:num>
  <w:num w:numId="90">
    <w:abstractNumId w:val="46"/>
  </w:num>
  <w:num w:numId="91">
    <w:abstractNumId w:val="72"/>
  </w:num>
  <w:num w:numId="92">
    <w:abstractNumId w:val="7"/>
  </w:num>
  <w:num w:numId="93">
    <w:abstractNumId w:val="61"/>
  </w:num>
  <w:num w:numId="94">
    <w:abstractNumId w:val="57"/>
  </w:num>
  <w:num w:numId="95">
    <w:abstractNumId w:val="2"/>
  </w:num>
  <w:num w:numId="96">
    <w:abstractNumId w:val="110"/>
  </w:num>
  <w:num w:numId="97">
    <w:abstractNumId w:val="83"/>
  </w:num>
  <w:num w:numId="98">
    <w:abstractNumId w:val="59"/>
  </w:num>
  <w:num w:numId="99">
    <w:abstractNumId w:val="11"/>
  </w:num>
  <w:num w:numId="100">
    <w:abstractNumId w:val="15"/>
  </w:num>
  <w:num w:numId="101">
    <w:abstractNumId w:val="5"/>
  </w:num>
  <w:num w:numId="102">
    <w:abstractNumId w:val="87"/>
  </w:num>
  <w:num w:numId="103">
    <w:abstractNumId w:val="28"/>
  </w:num>
  <w:num w:numId="104">
    <w:abstractNumId w:val="100"/>
  </w:num>
  <w:num w:numId="105">
    <w:abstractNumId w:val="89"/>
  </w:num>
  <w:num w:numId="106">
    <w:abstractNumId w:val="37"/>
  </w:num>
  <w:num w:numId="107">
    <w:abstractNumId w:val="75"/>
  </w:num>
  <w:num w:numId="108">
    <w:abstractNumId w:val="68"/>
  </w:num>
  <w:num w:numId="109">
    <w:abstractNumId w:val="47"/>
  </w:num>
  <w:num w:numId="110">
    <w:abstractNumId w:val="85"/>
  </w:num>
  <w:num w:numId="111">
    <w:abstractNumId w:val="60"/>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hyphenationZone w:val="425"/>
  <w:characterSpacingControl w:val="doNotCompress"/>
  <w:footnotePr>
    <w:footnote w:id="-1"/>
    <w:footnote w:id="0"/>
  </w:footnotePr>
  <w:endnotePr>
    <w:endnote w:id="-1"/>
    <w:endnote w:id="0"/>
  </w:endnotePr>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472D"/>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528F"/>
    <w:rsid w:val="000E65AF"/>
    <w:rsid w:val="000E6FD4"/>
    <w:rsid w:val="000E7FBC"/>
    <w:rsid w:val="000F0580"/>
    <w:rsid w:val="000F09A8"/>
    <w:rsid w:val="000F0B52"/>
    <w:rsid w:val="000F0C14"/>
    <w:rsid w:val="000F286B"/>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27C7A"/>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1E42"/>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6864"/>
    <w:rsid w:val="002A7DAD"/>
    <w:rsid w:val="002B0C64"/>
    <w:rsid w:val="002B1881"/>
    <w:rsid w:val="002B26EC"/>
    <w:rsid w:val="002B4B55"/>
    <w:rsid w:val="002B5A79"/>
    <w:rsid w:val="002B61C3"/>
    <w:rsid w:val="002B65F0"/>
    <w:rsid w:val="002C09D6"/>
    <w:rsid w:val="002C0F92"/>
    <w:rsid w:val="002C1ED1"/>
    <w:rsid w:val="002C2BFE"/>
    <w:rsid w:val="002C5DB2"/>
    <w:rsid w:val="002C6E81"/>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320"/>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0783"/>
    <w:rsid w:val="003412C4"/>
    <w:rsid w:val="003441F8"/>
    <w:rsid w:val="00344F01"/>
    <w:rsid w:val="00344FB6"/>
    <w:rsid w:val="00346B17"/>
    <w:rsid w:val="00346D6E"/>
    <w:rsid w:val="00346E17"/>
    <w:rsid w:val="00347956"/>
    <w:rsid w:val="0035063F"/>
    <w:rsid w:val="00350DA7"/>
    <w:rsid w:val="00350F0A"/>
    <w:rsid w:val="003515DD"/>
    <w:rsid w:val="00351CA7"/>
    <w:rsid w:val="003521D9"/>
    <w:rsid w:val="0035224F"/>
    <w:rsid w:val="00352369"/>
    <w:rsid w:val="00352726"/>
    <w:rsid w:val="00352B89"/>
    <w:rsid w:val="00353FE9"/>
    <w:rsid w:val="0035430F"/>
    <w:rsid w:val="003546CF"/>
    <w:rsid w:val="00354976"/>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28BA"/>
    <w:rsid w:val="00394024"/>
    <w:rsid w:val="0039481F"/>
    <w:rsid w:val="0039484F"/>
    <w:rsid w:val="00394DEF"/>
    <w:rsid w:val="00395831"/>
    <w:rsid w:val="003A0277"/>
    <w:rsid w:val="003A1A99"/>
    <w:rsid w:val="003A39A4"/>
    <w:rsid w:val="003A3E33"/>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98D"/>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165"/>
    <w:rsid w:val="00427382"/>
    <w:rsid w:val="004277F1"/>
    <w:rsid w:val="004279A0"/>
    <w:rsid w:val="00427C9D"/>
    <w:rsid w:val="00431540"/>
    <w:rsid w:val="004335CD"/>
    <w:rsid w:val="004336E5"/>
    <w:rsid w:val="00433A54"/>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B6F"/>
    <w:rsid w:val="004A2C08"/>
    <w:rsid w:val="004A3B9F"/>
    <w:rsid w:val="004A5100"/>
    <w:rsid w:val="004A6527"/>
    <w:rsid w:val="004B23AB"/>
    <w:rsid w:val="004B2922"/>
    <w:rsid w:val="004B2FE7"/>
    <w:rsid w:val="004B3C29"/>
    <w:rsid w:val="004B459C"/>
    <w:rsid w:val="004B5201"/>
    <w:rsid w:val="004B5965"/>
    <w:rsid w:val="004B7871"/>
    <w:rsid w:val="004C0390"/>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7521"/>
    <w:rsid w:val="004D7853"/>
    <w:rsid w:val="004D7F89"/>
    <w:rsid w:val="004E05F5"/>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6851"/>
    <w:rsid w:val="005726A2"/>
    <w:rsid w:val="005727C5"/>
    <w:rsid w:val="00573F0A"/>
    <w:rsid w:val="00574D2A"/>
    <w:rsid w:val="0057557C"/>
    <w:rsid w:val="00575807"/>
    <w:rsid w:val="00575DED"/>
    <w:rsid w:val="00575FA7"/>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197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CA4"/>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8"/>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36DE4"/>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2888"/>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603"/>
    <w:rsid w:val="006C5E96"/>
    <w:rsid w:val="006C6A41"/>
    <w:rsid w:val="006C71EB"/>
    <w:rsid w:val="006C7B29"/>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43A6"/>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DDD"/>
    <w:rsid w:val="007A0F7B"/>
    <w:rsid w:val="007A2DA7"/>
    <w:rsid w:val="007A3D31"/>
    <w:rsid w:val="007A450F"/>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3"/>
    <w:rsid w:val="007C783E"/>
    <w:rsid w:val="007C7D6F"/>
    <w:rsid w:val="007D0009"/>
    <w:rsid w:val="007D0630"/>
    <w:rsid w:val="007D065F"/>
    <w:rsid w:val="007D23DF"/>
    <w:rsid w:val="007D23E9"/>
    <w:rsid w:val="007D2F9E"/>
    <w:rsid w:val="007D4D49"/>
    <w:rsid w:val="007D5039"/>
    <w:rsid w:val="007D53FF"/>
    <w:rsid w:val="007D5408"/>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0F28"/>
    <w:rsid w:val="007F13BF"/>
    <w:rsid w:val="007F2759"/>
    <w:rsid w:val="007F3092"/>
    <w:rsid w:val="007F3DA2"/>
    <w:rsid w:val="007F43AD"/>
    <w:rsid w:val="007F498D"/>
    <w:rsid w:val="007F4AB5"/>
    <w:rsid w:val="007F6C1E"/>
    <w:rsid w:val="007F6CCF"/>
    <w:rsid w:val="0080030C"/>
    <w:rsid w:val="00800614"/>
    <w:rsid w:val="00801D24"/>
    <w:rsid w:val="00802038"/>
    <w:rsid w:val="0080388A"/>
    <w:rsid w:val="00804603"/>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426D"/>
    <w:rsid w:val="0083696B"/>
    <w:rsid w:val="00836B4E"/>
    <w:rsid w:val="00836EB6"/>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363E"/>
    <w:rsid w:val="008553AB"/>
    <w:rsid w:val="00856435"/>
    <w:rsid w:val="00856B73"/>
    <w:rsid w:val="0085708B"/>
    <w:rsid w:val="00860C66"/>
    <w:rsid w:val="008629AD"/>
    <w:rsid w:val="008640ED"/>
    <w:rsid w:val="00866035"/>
    <w:rsid w:val="00866621"/>
    <w:rsid w:val="00867A47"/>
    <w:rsid w:val="00867B73"/>
    <w:rsid w:val="008704DB"/>
    <w:rsid w:val="00870D21"/>
    <w:rsid w:val="00872961"/>
    <w:rsid w:val="00872E6B"/>
    <w:rsid w:val="00873C24"/>
    <w:rsid w:val="00873D39"/>
    <w:rsid w:val="0087637D"/>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CFF"/>
    <w:rsid w:val="008A3EBC"/>
    <w:rsid w:val="008A450A"/>
    <w:rsid w:val="008A4691"/>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024C"/>
    <w:rsid w:val="008D15EB"/>
    <w:rsid w:val="008D46BB"/>
    <w:rsid w:val="008D618F"/>
    <w:rsid w:val="008D684B"/>
    <w:rsid w:val="008E0ECE"/>
    <w:rsid w:val="008E10E2"/>
    <w:rsid w:val="008E16D6"/>
    <w:rsid w:val="008E23E2"/>
    <w:rsid w:val="008E36C5"/>
    <w:rsid w:val="008E43AC"/>
    <w:rsid w:val="008E4F86"/>
    <w:rsid w:val="008E4FEF"/>
    <w:rsid w:val="008F0595"/>
    <w:rsid w:val="008F091C"/>
    <w:rsid w:val="008F0C4B"/>
    <w:rsid w:val="008F24E7"/>
    <w:rsid w:val="008F4036"/>
    <w:rsid w:val="008F5506"/>
    <w:rsid w:val="008F75EC"/>
    <w:rsid w:val="0090247D"/>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45B5"/>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738B"/>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083"/>
    <w:rsid w:val="00967578"/>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3B7E"/>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2A6"/>
    <w:rsid w:val="00A54D9C"/>
    <w:rsid w:val="00A555F7"/>
    <w:rsid w:val="00A5637E"/>
    <w:rsid w:val="00A565F5"/>
    <w:rsid w:val="00A56734"/>
    <w:rsid w:val="00A56878"/>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EA4"/>
    <w:rsid w:val="00A94A15"/>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3B7"/>
    <w:rsid w:val="00AC5A0F"/>
    <w:rsid w:val="00AC5CC0"/>
    <w:rsid w:val="00AC673C"/>
    <w:rsid w:val="00AC7147"/>
    <w:rsid w:val="00AD00D8"/>
    <w:rsid w:val="00AD0F32"/>
    <w:rsid w:val="00AD104F"/>
    <w:rsid w:val="00AD3386"/>
    <w:rsid w:val="00AD3924"/>
    <w:rsid w:val="00AD4967"/>
    <w:rsid w:val="00AD4A44"/>
    <w:rsid w:val="00AD4C73"/>
    <w:rsid w:val="00AD5F5A"/>
    <w:rsid w:val="00AD71F1"/>
    <w:rsid w:val="00AD7FAC"/>
    <w:rsid w:val="00AD7FE8"/>
    <w:rsid w:val="00AE02D0"/>
    <w:rsid w:val="00AE1313"/>
    <w:rsid w:val="00AE1A08"/>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17B"/>
    <w:rsid w:val="00B07BA7"/>
    <w:rsid w:val="00B07FB2"/>
    <w:rsid w:val="00B10381"/>
    <w:rsid w:val="00B10781"/>
    <w:rsid w:val="00B10E3A"/>
    <w:rsid w:val="00B118E0"/>
    <w:rsid w:val="00B13A9A"/>
    <w:rsid w:val="00B142C8"/>
    <w:rsid w:val="00B14E16"/>
    <w:rsid w:val="00B15D19"/>
    <w:rsid w:val="00B16464"/>
    <w:rsid w:val="00B175DE"/>
    <w:rsid w:val="00B17928"/>
    <w:rsid w:val="00B205A1"/>
    <w:rsid w:val="00B2144B"/>
    <w:rsid w:val="00B21987"/>
    <w:rsid w:val="00B221BF"/>
    <w:rsid w:val="00B2298D"/>
    <w:rsid w:val="00B23C3D"/>
    <w:rsid w:val="00B24183"/>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0A2B"/>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362"/>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BE7"/>
    <w:rsid w:val="00CE1D86"/>
    <w:rsid w:val="00CE35F2"/>
    <w:rsid w:val="00CE37D9"/>
    <w:rsid w:val="00CE4AC0"/>
    <w:rsid w:val="00CE5DB3"/>
    <w:rsid w:val="00CE6052"/>
    <w:rsid w:val="00CE6367"/>
    <w:rsid w:val="00CF0BAB"/>
    <w:rsid w:val="00CF0D51"/>
    <w:rsid w:val="00CF12FF"/>
    <w:rsid w:val="00CF44D3"/>
    <w:rsid w:val="00CF450D"/>
    <w:rsid w:val="00CF471C"/>
    <w:rsid w:val="00CF4A6E"/>
    <w:rsid w:val="00CF4F4D"/>
    <w:rsid w:val="00CF5C95"/>
    <w:rsid w:val="00CF6578"/>
    <w:rsid w:val="00CF6C1E"/>
    <w:rsid w:val="00CF74C4"/>
    <w:rsid w:val="00CF7701"/>
    <w:rsid w:val="00CF7AC6"/>
    <w:rsid w:val="00D008EB"/>
    <w:rsid w:val="00D02EAC"/>
    <w:rsid w:val="00D04A51"/>
    <w:rsid w:val="00D05EE9"/>
    <w:rsid w:val="00D10AFD"/>
    <w:rsid w:val="00D11326"/>
    <w:rsid w:val="00D11BC7"/>
    <w:rsid w:val="00D12741"/>
    <w:rsid w:val="00D12C33"/>
    <w:rsid w:val="00D13B48"/>
    <w:rsid w:val="00D14ED9"/>
    <w:rsid w:val="00D157D6"/>
    <w:rsid w:val="00D17378"/>
    <w:rsid w:val="00D17E56"/>
    <w:rsid w:val="00D22623"/>
    <w:rsid w:val="00D22666"/>
    <w:rsid w:val="00D226F1"/>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1FE"/>
    <w:rsid w:val="00D4429F"/>
    <w:rsid w:val="00D4652E"/>
    <w:rsid w:val="00D4684C"/>
    <w:rsid w:val="00D46AF0"/>
    <w:rsid w:val="00D5012A"/>
    <w:rsid w:val="00D50296"/>
    <w:rsid w:val="00D50AFC"/>
    <w:rsid w:val="00D5152B"/>
    <w:rsid w:val="00D52300"/>
    <w:rsid w:val="00D52CED"/>
    <w:rsid w:val="00D52EC5"/>
    <w:rsid w:val="00D533F6"/>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46CD3"/>
    <w:rsid w:val="00E501FB"/>
    <w:rsid w:val="00E5040F"/>
    <w:rsid w:val="00E50784"/>
    <w:rsid w:val="00E509AC"/>
    <w:rsid w:val="00E52C85"/>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FED"/>
    <w:rsid w:val="00E8726E"/>
    <w:rsid w:val="00E90205"/>
    <w:rsid w:val="00E90BE5"/>
    <w:rsid w:val="00E9121A"/>
    <w:rsid w:val="00E917D9"/>
    <w:rsid w:val="00E9196C"/>
    <w:rsid w:val="00E9282F"/>
    <w:rsid w:val="00E9464F"/>
    <w:rsid w:val="00E94A3A"/>
    <w:rsid w:val="00E95DD2"/>
    <w:rsid w:val="00E96128"/>
    <w:rsid w:val="00EA0906"/>
    <w:rsid w:val="00EA0BC7"/>
    <w:rsid w:val="00EA2339"/>
    <w:rsid w:val="00EA2A97"/>
    <w:rsid w:val="00EA39B2"/>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181B"/>
    <w:rsid w:val="00EC1BA4"/>
    <w:rsid w:val="00EC393C"/>
    <w:rsid w:val="00EC5CD6"/>
    <w:rsid w:val="00EC69C4"/>
    <w:rsid w:val="00EC6DF0"/>
    <w:rsid w:val="00EC7B01"/>
    <w:rsid w:val="00ED04F9"/>
    <w:rsid w:val="00ED09B5"/>
    <w:rsid w:val="00ED3C2A"/>
    <w:rsid w:val="00ED41E9"/>
    <w:rsid w:val="00ED7020"/>
    <w:rsid w:val="00EE05C1"/>
    <w:rsid w:val="00EE13C9"/>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FE3"/>
    <w:rsid w:val="00F2494C"/>
    <w:rsid w:val="00F24C1B"/>
    <w:rsid w:val="00F25B17"/>
    <w:rsid w:val="00F25BA4"/>
    <w:rsid w:val="00F2707E"/>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2DF"/>
    <w:rsid w:val="00F71451"/>
    <w:rsid w:val="00F7167E"/>
    <w:rsid w:val="00F716DB"/>
    <w:rsid w:val="00F72501"/>
    <w:rsid w:val="00F72886"/>
    <w:rsid w:val="00F7303E"/>
    <w:rsid w:val="00F73840"/>
    <w:rsid w:val="00F7398E"/>
    <w:rsid w:val="00F73A42"/>
    <w:rsid w:val="00F744B0"/>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2D8E"/>
    <w:rsid w:val="00F9329B"/>
    <w:rsid w:val="00F94940"/>
    <w:rsid w:val="00F94E84"/>
    <w:rsid w:val="00F95979"/>
    <w:rsid w:val="00F9615B"/>
    <w:rsid w:val="00F96518"/>
    <w:rsid w:val="00FA1D12"/>
    <w:rsid w:val="00FA3275"/>
    <w:rsid w:val="00FA4480"/>
    <w:rsid w:val="00FA59EF"/>
    <w:rsid w:val="00FA61C5"/>
    <w:rsid w:val="00FA7216"/>
    <w:rsid w:val="00FA753C"/>
    <w:rsid w:val="00FA7FA9"/>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2ABC"/>
    <w:rsid w:val="00FD3F00"/>
    <w:rsid w:val="00FD46AD"/>
    <w:rsid w:val="00FD5520"/>
    <w:rsid w:val="00FE1812"/>
    <w:rsid w:val="00FE1DC4"/>
    <w:rsid w:val="00FE2DAF"/>
    <w:rsid w:val="00FE3255"/>
    <w:rsid w:val="00FE38A3"/>
    <w:rsid w:val="00FE393F"/>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uiPriority="0"/>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uiPriority="0"/>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8"/>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Plandokumentu">
    <w:name w:val="Document Map"/>
    <w:basedOn w:val="Normalny"/>
    <w:link w:val="PlandokumentuZnak"/>
    <w:uiPriority w:val="99"/>
    <w:semiHidden/>
    <w:rsid w:val="001902CA"/>
    <w:pPr>
      <w:shd w:val="clear" w:color="auto" w:fill="000080"/>
    </w:pPr>
    <w:rPr>
      <w:rFonts w:ascii="Tahoma" w:hAnsi="Tahoma"/>
      <w:sz w:val="20"/>
      <w:szCs w:val="20"/>
    </w:rPr>
  </w:style>
  <w:style w:type="character" w:customStyle="1" w:styleId="PlandokumentuZnak">
    <w:name w:val="Plan dokumentu Znak"/>
    <w:link w:val="Plan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7"/>
      </w:numPr>
      <w:spacing w:line="288" w:lineRule="auto"/>
      <w:jc w:val="both"/>
    </w:pPr>
    <w:rPr>
      <w:szCs w:val="20"/>
    </w:rPr>
  </w:style>
  <w:style w:type="paragraph" w:customStyle="1" w:styleId="Styl1">
    <w:name w:val="Styl1"/>
    <w:basedOn w:val="Wcicienormalne"/>
    <w:uiPriority w:val="99"/>
    <w:rsid w:val="001902CA"/>
    <w:pPr>
      <w:numPr>
        <w:numId w:val="3"/>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0"/>
      </w:numPr>
      <w:ind w:left="1132" w:hanging="283"/>
    </w:pPr>
  </w:style>
  <w:style w:type="paragraph" w:styleId="Lista5">
    <w:name w:val="List 5"/>
    <w:basedOn w:val="Normalny"/>
    <w:uiPriority w:val="99"/>
    <w:rsid w:val="001902CA"/>
    <w:pPr>
      <w:numPr>
        <w:numId w:val="9"/>
      </w:numPr>
      <w:ind w:left="1415" w:hanging="283"/>
    </w:pPr>
  </w:style>
  <w:style w:type="paragraph" w:styleId="Listapunktowana3">
    <w:name w:val="List Bullet 3"/>
    <w:basedOn w:val="Normalny"/>
    <w:autoRedefine/>
    <w:uiPriority w:val="99"/>
    <w:rsid w:val="001902CA"/>
    <w:pPr>
      <w:numPr>
        <w:numId w:val="4"/>
      </w:numPr>
    </w:pPr>
  </w:style>
  <w:style w:type="paragraph" w:styleId="Listapunktowana4">
    <w:name w:val="List Bullet 4"/>
    <w:basedOn w:val="Normalny"/>
    <w:autoRedefine/>
    <w:uiPriority w:val="99"/>
    <w:rsid w:val="001902CA"/>
    <w:pPr>
      <w:numPr>
        <w:numId w:val="5"/>
      </w:numPr>
    </w:pPr>
  </w:style>
  <w:style w:type="paragraph" w:styleId="Listapunktowana5">
    <w:name w:val="List Bullet 5"/>
    <w:basedOn w:val="Normalny"/>
    <w:autoRedefine/>
    <w:uiPriority w:val="99"/>
    <w:rsid w:val="001902CA"/>
    <w:pPr>
      <w:numPr>
        <w:numId w:val="6"/>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1"/>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3"/>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2"/>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34"/>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34"/>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r="http://schemas.openxmlformats.org/officeDocument/2006/relationships" xmlns:w="http://schemas.openxmlformats.org/wordprocessingml/2006/main">
  <w:divs>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4024BF-A3C0-4CC5-A439-DEA4B410B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144</Pages>
  <Words>45087</Words>
  <Characters>270523</Characters>
  <Application>Microsoft Office Word</Application>
  <DocSecurity>0</DocSecurity>
  <Lines>2254</Lines>
  <Paragraphs>629</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314981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k.gawdzinska</cp:lastModifiedBy>
  <cp:revision>8</cp:revision>
  <cp:lastPrinted>2017-05-19T10:55:00Z</cp:lastPrinted>
  <dcterms:created xsi:type="dcterms:W3CDTF">2017-05-24T16:42:00Z</dcterms:created>
  <dcterms:modified xsi:type="dcterms:W3CDTF">2017-05-26T09:03:00Z</dcterms:modified>
</cp:coreProperties>
</file>