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CE" w:rsidRDefault="00A84ACE" w:rsidP="00A84ACE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Uchwała Nr </w:t>
      </w:r>
      <w:r w:rsidR="00996036">
        <w:rPr>
          <w:rFonts w:ascii="Arial" w:hAnsi="Arial" w:cs="Arial"/>
          <w:b/>
        </w:rPr>
        <w:t>42/540/14/IV</w:t>
      </w:r>
    </w:p>
    <w:p w:rsidR="00A84ACE" w:rsidRDefault="00A84ACE" w:rsidP="00A84ACE">
      <w:pPr>
        <w:pStyle w:val="Nagwek5"/>
        <w:ind w:left="708" w:firstLine="708"/>
        <w:jc w:val="both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Zarządu Województwa Warmińsko-Mazurskiego</w:t>
      </w:r>
    </w:p>
    <w:p w:rsidR="00A84ACE" w:rsidRDefault="00996036" w:rsidP="00A84ACE">
      <w:pPr>
        <w:overflowPunct w:val="0"/>
        <w:autoSpaceDE w:val="0"/>
        <w:autoSpaceDN w:val="0"/>
        <w:adjustRightInd w:val="0"/>
        <w:ind w:left="2124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z dnia 12 sierpnia 2014 r.</w:t>
      </w:r>
      <w:bookmarkStart w:id="0" w:name="_GoBack"/>
      <w:bookmarkEnd w:id="0"/>
    </w:p>
    <w:p w:rsidR="00A84ACE" w:rsidRDefault="00A84ACE" w:rsidP="00A84ACE">
      <w:pPr>
        <w:overflowPunct w:val="0"/>
        <w:autoSpaceDE w:val="0"/>
        <w:autoSpaceDN w:val="0"/>
        <w:adjustRightInd w:val="0"/>
        <w:ind w:left="2124"/>
        <w:rPr>
          <w:rFonts w:ascii="Arial" w:hAnsi="Arial" w:cs="Arial"/>
          <w:b/>
          <w:iCs/>
        </w:rPr>
      </w:pPr>
    </w:p>
    <w:p w:rsidR="00A84ACE" w:rsidRDefault="00A84ACE" w:rsidP="00A84ACE">
      <w:pPr>
        <w:overflowPunct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A84ACE" w:rsidRDefault="00A84ACE" w:rsidP="00A84ACE">
      <w:pPr>
        <w:pStyle w:val="Tekstpodstawowy2"/>
        <w:overflowPunct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zatwierdzenia „Planu pracy Warmińsko – Mazurskiego Ośrodka Doskonalenia Nauczycieli w Elbl</w:t>
      </w:r>
      <w:r w:rsidR="00BC49C6">
        <w:rPr>
          <w:rFonts w:ascii="Arial" w:hAnsi="Arial" w:cs="Arial"/>
        </w:rPr>
        <w:t>ągu na okres od 1 września 2014</w:t>
      </w:r>
      <w:r>
        <w:rPr>
          <w:rFonts w:ascii="Arial" w:hAnsi="Arial" w:cs="Arial"/>
        </w:rPr>
        <w:t xml:space="preserve">r. do </w:t>
      </w:r>
      <w:r>
        <w:rPr>
          <w:rFonts w:ascii="Arial" w:hAnsi="Arial" w:cs="Arial"/>
        </w:rPr>
        <w:br/>
        <w:t>31 sierpnia 2015 r.</w:t>
      </w:r>
    </w:p>
    <w:p w:rsidR="00A84ACE" w:rsidRDefault="00A84ACE" w:rsidP="00A84ACE">
      <w:pPr>
        <w:rPr>
          <w:rFonts w:ascii="Arial" w:hAnsi="Arial" w:cs="Arial"/>
          <w:b/>
        </w:rPr>
      </w:pPr>
    </w:p>
    <w:p w:rsidR="00A84ACE" w:rsidRDefault="00A84ACE" w:rsidP="00A84ACE">
      <w:pPr>
        <w:rPr>
          <w:rFonts w:ascii="Arial" w:hAnsi="Arial" w:cs="Arial"/>
          <w:b/>
        </w:rPr>
      </w:pPr>
    </w:p>
    <w:p w:rsidR="00A84ACE" w:rsidRDefault="00A84ACE" w:rsidP="00A84ACE">
      <w:pPr>
        <w:pStyle w:val="Tekstpodstawow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Na podstawie art. 5 ust. 7 i art. 5c pkt 2  ustawy z dnia 7 września 1991r. </w:t>
      </w:r>
      <w:r>
        <w:rPr>
          <w:rFonts w:ascii="Arial" w:hAnsi="Arial" w:cs="Arial"/>
          <w:sz w:val="24"/>
        </w:rPr>
        <w:br/>
        <w:t xml:space="preserve">o systemie oświaty (Dz. U. z 2004r. Nr 256, poz. 2572 z </w:t>
      </w:r>
      <w:proofErr w:type="spellStart"/>
      <w:r w:rsidR="00BC49C6">
        <w:rPr>
          <w:rFonts w:ascii="Arial" w:hAnsi="Arial" w:cs="Arial"/>
          <w:sz w:val="24"/>
        </w:rPr>
        <w:t>późn</w:t>
      </w:r>
      <w:proofErr w:type="spellEnd"/>
      <w:r w:rsidR="00BC49C6">
        <w:rPr>
          <w:rFonts w:ascii="Arial" w:hAnsi="Arial" w:cs="Arial"/>
          <w:sz w:val="24"/>
        </w:rPr>
        <w:t>. zm.) oraz § 21 ust. 2</w:t>
      </w:r>
      <w:r w:rsidR="00BC49C6">
        <w:rPr>
          <w:rFonts w:ascii="Arial" w:hAnsi="Arial" w:cs="Arial"/>
          <w:sz w:val="24"/>
        </w:rPr>
        <w:br/>
        <w:t>i 3</w:t>
      </w:r>
      <w:r>
        <w:rPr>
          <w:rFonts w:ascii="Arial" w:hAnsi="Arial" w:cs="Arial"/>
          <w:sz w:val="24"/>
        </w:rPr>
        <w:t xml:space="preserve"> rozporządzenia Ministra Edukacji Narodowej z dnia 19 listopada 2009</w:t>
      </w:r>
      <w:r w:rsidR="00AD64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r. </w:t>
      </w:r>
      <w:r w:rsidR="00AD64F6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sprawie placówek doskonalenia nauczycieli (Dz. U. Nr 200, poz. 1537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 uchwala się, co następuje:</w:t>
      </w:r>
    </w:p>
    <w:p w:rsidR="00A84ACE" w:rsidRDefault="00A84ACE" w:rsidP="00A84ACE">
      <w:pPr>
        <w:pStyle w:val="Tekstpodstawowy3"/>
        <w:rPr>
          <w:rFonts w:ascii="Arial" w:hAnsi="Arial" w:cs="Arial"/>
          <w:sz w:val="24"/>
        </w:rPr>
      </w:pPr>
    </w:p>
    <w:p w:rsidR="00A84ACE" w:rsidRDefault="00A84ACE" w:rsidP="00A84ACE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A84ACE" w:rsidRDefault="00A84ACE" w:rsidP="00A84ACE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4ACE" w:rsidRDefault="00A84ACE" w:rsidP="00A84ACE">
      <w:pPr>
        <w:pStyle w:val="Tekstpodstawowy3"/>
        <w:overflowPunct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Zatwierdza się „Plan pracy Warmińsko – Mazurskiego Ośrodka Doskonalenia Nauczycieli </w:t>
      </w:r>
      <w:r w:rsidR="002704D3">
        <w:rPr>
          <w:rFonts w:ascii="Arial" w:hAnsi="Arial" w:cs="Arial"/>
          <w:sz w:val="24"/>
        </w:rPr>
        <w:t>w Elblągu na okres od 01.09.2014 r. do 31.08.2015</w:t>
      </w:r>
      <w:r w:rsidR="00832C3C">
        <w:rPr>
          <w:rFonts w:ascii="Arial" w:hAnsi="Arial" w:cs="Arial"/>
          <w:sz w:val="24"/>
        </w:rPr>
        <w:t xml:space="preserve"> r.”, przedstawiony przez dyrektora tego o</w:t>
      </w:r>
      <w:r>
        <w:rPr>
          <w:rFonts w:ascii="Arial" w:hAnsi="Arial" w:cs="Arial"/>
          <w:sz w:val="24"/>
        </w:rPr>
        <w:t>środka i stanowiący załącznik do niniejszej uchwały.</w:t>
      </w:r>
    </w:p>
    <w:p w:rsidR="00A84ACE" w:rsidRDefault="00A84ACE" w:rsidP="00A84ACE">
      <w:pPr>
        <w:pStyle w:val="Tekstpodstawowy3"/>
        <w:overflowPunct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A84ACE" w:rsidRDefault="00A84ACE" w:rsidP="00A84A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A84ACE" w:rsidRDefault="00A84ACE" w:rsidP="00A84ACE">
      <w:pPr>
        <w:rPr>
          <w:rFonts w:ascii="Arial" w:hAnsi="Arial" w:cs="Arial"/>
        </w:rPr>
      </w:pPr>
    </w:p>
    <w:p w:rsidR="00A84ACE" w:rsidRDefault="00A84ACE" w:rsidP="00A84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Ocena realizacji planu pracy zostanie dokonana przez Zarząd Województwa Warmińsko – Mazurskiego, po prz</w:t>
      </w:r>
      <w:r w:rsidR="00832C3C">
        <w:rPr>
          <w:rFonts w:ascii="Arial" w:hAnsi="Arial" w:cs="Arial"/>
        </w:rPr>
        <w:t>edstawieniu sprawozdania przez d</w:t>
      </w:r>
      <w:r>
        <w:rPr>
          <w:rFonts w:ascii="Arial" w:hAnsi="Arial" w:cs="Arial"/>
        </w:rPr>
        <w:t>yrektora Warmińsko – Mazurskiego Ośrodka Doskonalenia Nauczycieli w Elblągu w t</w:t>
      </w:r>
      <w:r w:rsidR="002704D3">
        <w:rPr>
          <w:rFonts w:ascii="Arial" w:hAnsi="Arial" w:cs="Arial"/>
        </w:rPr>
        <w:t xml:space="preserve">erminie do dnia 30 września 2015 </w:t>
      </w:r>
      <w:r>
        <w:rPr>
          <w:rFonts w:ascii="Arial" w:hAnsi="Arial" w:cs="Arial"/>
        </w:rPr>
        <w:t>r.</w:t>
      </w:r>
    </w:p>
    <w:p w:rsidR="00A84ACE" w:rsidRDefault="00A84ACE" w:rsidP="00A84A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A84ACE" w:rsidRDefault="00A84ACE" w:rsidP="00A84ACE">
      <w:pPr>
        <w:jc w:val="center"/>
        <w:rPr>
          <w:rFonts w:ascii="Arial" w:hAnsi="Arial" w:cs="Arial"/>
        </w:rPr>
      </w:pPr>
    </w:p>
    <w:p w:rsidR="00A84ACE" w:rsidRDefault="00A84ACE" w:rsidP="00A84ACE">
      <w:pPr>
        <w:pStyle w:val="Tekstpodstawow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Wykonanie uchwały powierza się Przewodniczącemu Zarządu Województwa Warmińsko-Mazurskiego.</w:t>
      </w:r>
    </w:p>
    <w:p w:rsidR="00A84ACE" w:rsidRDefault="00A84ACE" w:rsidP="00A84ACE">
      <w:pPr>
        <w:pStyle w:val="Tekstpodstawowy3"/>
        <w:rPr>
          <w:rFonts w:ascii="Arial" w:hAnsi="Arial" w:cs="Arial"/>
          <w:sz w:val="24"/>
        </w:rPr>
      </w:pPr>
    </w:p>
    <w:p w:rsidR="00A84ACE" w:rsidRDefault="00A84ACE" w:rsidP="00A84A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A84ACE" w:rsidRDefault="00A84ACE" w:rsidP="00A84ACE">
      <w:pPr>
        <w:jc w:val="center"/>
        <w:rPr>
          <w:rFonts w:ascii="Arial" w:hAnsi="Arial" w:cs="Arial"/>
        </w:rPr>
      </w:pPr>
    </w:p>
    <w:p w:rsidR="00A84ACE" w:rsidRDefault="00A84ACE" w:rsidP="00A84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A84ACE" w:rsidRDefault="00A84ACE" w:rsidP="00A84ACE">
      <w:pPr>
        <w:jc w:val="both"/>
        <w:rPr>
          <w:rFonts w:ascii="Arial" w:hAnsi="Arial" w:cs="Arial"/>
        </w:rPr>
      </w:pPr>
    </w:p>
    <w:p w:rsidR="00A84ACE" w:rsidRDefault="00A84ACE" w:rsidP="00A84ACE">
      <w:pPr>
        <w:jc w:val="both"/>
        <w:rPr>
          <w:rFonts w:ascii="Arial" w:hAnsi="Arial" w:cs="Arial"/>
        </w:rPr>
      </w:pPr>
    </w:p>
    <w:p w:rsidR="00A84ACE" w:rsidRDefault="00A84ACE" w:rsidP="00A84ACE">
      <w:pPr>
        <w:ind w:left="4956"/>
        <w:jc w:val="center"/>
        <w:rPr>
          <w:rFonts w:ascii="Arial" w:hAnsi="Arial" w:cs="Arial"/>
        </w:rPr>
      </w:pPr>
    </w:p>
    <w:p w:rsidR="00A84ACE" w:rsidRDefault="00A84ACE" w:rsidP="00A84ACE">
      <w:pPr>
        <w:ind w:left="4956"/>
        <w:jc w:val="center"/>
        <w:rPr>
          <w:rFonts w:ascii="Arial" w:hAnsi="Arial" w:cs="Arial"/>
        </w:rPr>
      </w:pPr>
    </w:p>
    <w:p w:rsidR="00A84ACE" w:rsidRDefault="00A84ACE" w:rsidP="00A84ACE">
      <w:pPr>
        <w:ind w:left="4956"/>
        <w:jc w:val="center"/>
        <w:rPr>
          <w:rFonts w:ascii="Arial" w:hAnsi="Arial" w:cs="Arial"/>
        </w:rPr>
      </w:pPr>
    </w:p>
    <w:p w:rsidR="00A84ACE" w:rsidRDefault="00A84ACE" w:rsidP="00A84ACE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Zarządu</w:t>
      </w:r>
    </w:p>
    <w:p w:rsidR="00A84ACE" w:rsidRDefault="00A84ACE" w:rsidP="00A84ACE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Województwa</w:t>
      </w:r>
    </w:p>
    <w:p w:rsidR="00A84ACE" w:rsidRDefault="00A84ACE" w:rsidP="00A84ACE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Warmińsko-Mazurskiego</w:t>
      </w:r>
    </w:p>
    <w:p w:rsidR="00A84ACE" w:rsidRDefault="00A84ACE" w:rsidP="00A84ACE">
      <w:pPr>
        <w:ind w:left="4956"/>
        <w:jc w:val="center"/>
        <w:rPr>
          <w:rFonts w:ascii="Arial" w:hAnsi="Arial" w:cs="Arial"/>
        </w:rPr>
      </w:pPr>
    </w:p>
    <w:p w:rsidR="00A84ACE" w:rsidRDefault="00A84ACE" w:rsidP="00A84ACE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Jacek Protas</w:t>
      </w:r>
    </w:p>
    <w:p w:rsidR="00A84ACE" w:rsidRDefault="00A84ACE" w:rsidP="00A84ACE"/>
    <w:p w:rsidR="00D22336" w:rsidRDefault="00D22336"/>
    <w:sectPr w:rsidR="00D22336" w:rsidSect="00C3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4ACE"/>
    <w:rsid w:val="000C3F19"/>
    <w:rsid w:val="002704D3"/>
    <w:rsid w:val="00832C3C"/>
    <w:rsid w:val="00996036"/>
    <w:rsid w:val="00A84ACE"/>
    <w:rsid w:val="00AD64F6"/>
    <w:rsid w:val="00BC49C6"/>
    <w:rsid w:val="00C35E89"/>
    <w:rsid w:val="00D22336"/>
    <w:rsid w:val="00DC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84ACE"/>
    <w:pPr>
      <w:keepNext/>
      <w:outlineLvl w:val="4"/>
    </w:pPr>
    <w:rPr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A84ACE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84ACE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A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84ACE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4AC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84ACE"/>
    <w:pPr>
      <w:keepNext/>
      <w:outlineLvl w:val="4"/>
    </w:pPr>
    <w:rPr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A84ACE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84ACE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A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84ACE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4AC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Królikowska</dc:creator>
  <cp:lastModifiedBy>m.mierzejewska</cp:lastModifiedBy>
  <cp:revision>2</cp:revision>
  <dcterms:created xsi:type="dcterms:W3CDTF">2015-05-05T07:37:00Z</dcterms:created>
  <dcterms:modified xsi:type="dcterms:W3CDTF">2015-05-05T07:37:00Z</dcterms:modified>
</cp:coreProperties>
</file>